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24C" w:rsidRPr="0030324C" w:rsidRDefault="0030324C" w:rsidP="0030324C">
      <w:pPr>
        <w:widowControl/>
        <w:shd w:val="clear" w:color="auto" w:fill="FFFFFF"/>
        <w:spacing w:line="450" w:lineRule="atLeast"/>
        <w:jc w:val="center"/>
        <w:rPr>
          <w:rFonts w:ascii="宋体" w:eastAsia="宋体" w:hAnsi="宋体" w:cs="宋体"/>
          <w:color w:val="333333"/>
          <w:kern w:val="0"/>
          <w:szCs w:val="21"/>
        </w:rPr>
      </w:pPr>
      <w:r w:rsidRPr="0030324C">
        <w:rPr>
          <w:rFonts w:ascii="宋体" w:eastAsia="宋体" w:hAnsi="宋体" w:cs="宋体" w:hint="eastAsia"/>
          <w:b/>
          <w:bCs/>
          <w:color w:val="333333"/>
          <w:kern w:val="0"/>
          <w:szCs w:val="21"/>
        </w:rPr>
        <w:t>华东师范大学实验室废弃物管理细则</w:t>
      </w:r>
    </w:p>
    <w:p w:rsidR="0030324C" w:rsidRPr="0030324C" w:rsidRDefault="0030324C" w:rsidP="0030324C">
      <w:pPr>
        <w:widowControl/>
        <w:shd w:val="clear" w:color="auto" w:fill="FFFFFF"/>
        <w:spacing w:line="315" w:lineRule="atLeast"/>
        <w:ind w:firstLine="422"/>
        <w:jc w:val="left"/>
        <w:rPr>
          <w:rFonts w:ascii="宋体" w:eastAsia="宋体" w:hAnsi="宋体" w:cs="宋体" w:hint="eastAsia"/>
          <w:color w:val="333333"/>
          <w:kern w:val="0"/>
          <w:szCs w:val="21"/>
        </w:rPr>
      </w:pPr>
      <w:r w:rsidRPr="0030324C">
        <w:rPr>
          <w:rFonts w:ascii="宋体" w:eastAsia="宋体" w:hAnsi="宋体" w:cs="宋体" w:hint="eastAsia"/>
          <w:b/>
          <w:bCs/>
          <w:color w:val="333333"/>
          <w:kern w:val="0"/>
          <w:szCs w:val="21"/>
        </w:rPr>
        <w:t>第一条</w:t>
      </w:r>
      <w:r w:rsidRPr="0030324C">
        <w:rPr>
          <w:rFonts w:ascii="Times New Roman" w:eastAsia="宋体" w:hAnsi="Times New Roman" w:cs="Times New Roman" w:hint="eastAsia"/>
          <w:b/>
          <w:bCs/>
          <w:color w:val="333333"/>
          <w:kern w:val="0"/>
          <w:szCs w:val="21"/>
        </w:rPr>
        <w:t>  </w:t>
      </w:r>
      <w:r w:rsidRPr="0030324C">
        <w:rPr>
          <w:rFonts w:ascii="宋体" w:eastAsia="宋体" w:hAnsi="宋体" w:cs="宋体" w:hint="eastAsia"/>
          <w:color w:val="333333"/>
          <w:kern w:val="0"/>
          <w:szCs w:val="21"/>
        </w:rPr>
        <w:t>为保护环境，确保全校师生员工的人身和财产安全，进一步规范和加强我校实验室废弃物管理工作，根据《中华人民共和国环境保护法》、《中华人民共和国固体废物污染环境防治法》、《上海市环境保护条例》及学校管理制度，制定实验室废弃物管理细则。</w:t>
      </w:r>
    </w:p>
    <w:p w:rsidR="0030324C" w:rsidRPr="0030324C" w:rsidRDefault="0030324C" w:rsidP="0030324C">
      <w:pPr>
        <w:widowControl/>
        <w:shd w:val="clear" w:color="auto" w:fill="FFFFFF"/>
        <w:spacing w:line="315" w:lineRule="atLeast"/>
        <w:ind w:firstLine="422"/>
        <w:jc w:val="left"/>
        <w:rPr>
          <w:rFonts w:ascii="宋体" w:eastAsia="宋体" w:hAnsi="宋体" w:cs="宋体" w:hint="eastAsia"/>
          <w:color w:val="333333"/>
          <w:kern w:val="0"/>
          <w:szCs w:val="21"/>
        </w:rPr>
      </w:pPr>
      <w:r w:rsidRPr="0030324C">
        <w:rPr>
          <w:rFonts w:ascii="宋体" w:eastAsia="宋体" w:hAnsi="宋体" w:cs="宋体" w:hint="eastAsia"/>
          <w:b/>
          <w:bCs/>
          <w:color w:val="333333"/>
          <w:kern w:val="0"/>
          <w:szCs w:val="21"/>
        </w:rPr>
        <w:t>第二条</w:t>
      </w:r>
      <w:r w:rsidRPr="0030324C">
        <w:rPr>
          <w:rFonts w:ascii="Times New Roman" w:eastAsia="宋体" w:hAnsi="Times New Roman" w:cs="Times New Roman" w:hint="eastAsia"/>
          <w:color w:val="333333"/>
          <w:kern w:val="0"/>
          <w:szCs w:val="21"/>
        </w:rPr>
        <w:t>  </w:t>
      </w:r>
      <w:r w:rsidRPr="0030324C">
        <w:rPr>
          <w:rFonts w:ascii="宋体" w:eastAsia="宋体" w:hAnsi="宋体" w:cs="宋体" w:hint="eastAsia"/>
          <w:color w:val="333333"/>
          <w:kern w:val="0"/>
          <w:szCs w:val="21"/>
        </w:rPr>
        <w:t>实验室废弃物包括化学废弃物、放射性同位素、实验动物尸体、致病生物污染废弃物。</w:t>
      </w:r>
      <w:proofErr w:type="gramStart"/>
      <w:r w:rsidRPr="0030324C">
        <w:rPr>
          <w:rFonts w:ascii="宋体" w:eastAsia="宋体" w:hAnsi="宋体" w:cs="宋体" w:hint="eastAsia"/>
          <w:color w:val="333333"/>
          <w:kern w:val="0"/>
          <w:szCs w:val="21"/>
        </w:rPr>
        <w:t>列属《国家危险废物名录》</w:t>
      </w:r>
      <w:proofErr w:type="gramEnd"/>
      <w:r w:rsidRPr="0030324C">
        <w:rPr>
          <w:rFonts w:ascii="Times New Roman" w:eastAsia="宋体" w:hAnsi="Times New Roman" w:cs="Times New Roman" w:hint="eastAsia"/>
          <w:color w:val="333333"/>
          <w:kern w:val="0"/>
          <w:szCs w:val="21"/>
        </w:rPr>
        <w:t>HW49</w:t>
      </w:r>
      <w:r w:rsidRPr="0030324C">
        <w:rPr>
          <w:rFonts w:ascii="宋体" w:eastAsia="宋体" w:hAnsi="宋体" w:cs="宋体" w:hint="eastAsia"/>
          <w:color w:val="333333"/>
          <w:kern w:val="0"/>
          <w:szCs w:val="21"/>
        </w:rPr>
        <w:t>（其他废物）大类</w:t>
      </w:r>
      <w:r w:rsidRPr="0030324C">
        <w:rPr>
          <w:rFonts w:ascii="Times New Roman" w:eastAsia="宋体" w:hAnsi="Times New Roman" w:cs="Times New Roman" w:hint="eastAsia"/>
          <w:color w:val="333333"/>
          <w:kern w:val="0"/>
          <w:szCs w:val="21"/>
        </w:rPr>
        <w:t>900-047-49</w:t>
      </w:r>
      <w:r w:rsidRPr="0030324C">
        <w:rPr>
          <w:rFonts w:ascii="宋体" w:eastAsia="宋体" w:hAnsi="宋体" w:cs="宋体" w:hint="eastAsia"/>
          <w:color w:val="333333"/>
          <w:kern w:val="0"/>
          <w:szCs w:val="21"/>
        </w:rPr>
        <w:t>项（研究、开发和教学活动中，化学和生物实验室产生的废物（不包括</w:t>
      </w:r>
      <w:r w:rsidRPr="0030324C">
        <w:rPr>
          <w:rFonts w:ascii="Times New Roman" w:eastAsia="宋体" w:hAnsi="Times New Roman" w:cs="Times New Roman" w:hint="eastAsia"/>
          <w:color w:val="333333"/>
          <w:kern w:val="0"/>
          <w:szCs w:val="21"/>
        </w:rPr>
        <w:t>HW03</w:t>
      </w:r>
      <w:r w:rsidRPr="0030324C">
        <w:rPr>
          <w:rFonts w:ascii="宋体" w:eastAsia="宋体" w:hAnsi="宋体" w:cs="宋体" w:hint="eastAsia"/>
          <w:color w:val="333333"/>
          <w:kern w:val="0"/>
          <w:szCs w:val="21"/>
        </w:rPr>
        <w:t>、</w:t>
      </w:r>
      <w:r w:rsidRPr="0030324C">
        <w:rPr>
          <w:rFonts w:ascii="Times New Roman" w:eastAsia="宋体" w:hAnsi="Times New Roman" w:cs="Times New Roman" w:hint="eastAsia"/>
          <w:color w:val="333333"/>
          <w:kern w:val="0"/>
          <w:szCs w:val="21"/>
        </w:rPr>
        <w:t>900-999-49</w:t>
      </w:r>
      <w:r w:rsidRPr="0030324C">
        <w:rPr>
          <w:rFonts w:ascii="宋体" w:eastAsia="宋体" w:hAnsi="宋体" w:cs="宋体" w:hint="eastAsia"/>
          <w:color w:val="333333"/>
          <w:kern w:val="0"/>
          <w:szCs w:val="21"/>
        </w:rPr>
        <w:t>））。</w:t>
      </w:r>
    </w:p>
    <w:p w:rsidR="0030324C" w:rsidRPr="0030324C" w:rsidRDefault="0030324C" w:rsidP="0030324C">
      <w:pPr>
        <w:widowControl/>
        <w:shd w:val="clear" w:color="auto" w:fill="FFFFFF"/>
        <w:spacing w:line="315" w:lineRule="atLeast"/>
        <w:ind w:firstLine="422"/>
        <w:jc w:val="left"/>
        <w:rPr>
          <w:rFonts w:ascii="宋体" w:eastAsia="宋体" w:hAnsi="宋体" w:cs="宋体" w:hint="eastAsia"/>
          <w:color w:val="333333"/>
          <w:kern w:val="0"/>
          <w:szCs w:val="21"/>
        </w:rPr>
      </w:pPr>
      <w:r w:rsidRPr="0030324C">
        <w:rPr>
          <w:rFonts w:ascii="宋体" w:eastAsia="宋体" w:hAnsi="宋体" w:cs="宋体" w:hint="eastAsia"/>
          <w:b/>
          <w:bCs/>
          <w:color w:val="333333"/>
          <w:kern w:val="0"/>
          <w:szCs w:val="21"/>
        </w:rPr>
        <w:t>第三条</w:t>
      </w:r>
      <w:r w:rsidRPr="0030324C">
        <w:rPr>
          <w:rFonts w:ascii="Times New Roman" w:eastAsia="宋体" w:hAnsi="Times New Roman" w:cs="Times New Roman" w:hint="eastAsia"/>
          <w:b/>
          <w:bCs/>
          <w:color w:val="333333"/>
          <w:kern w:val="0"/>
          <w:szCs w:val="21"/>
        </w:rPr>
        <w:t>  </w:t>
      </w:r>
      <w:r w:rsidRPr="0030324C">
        <w:rPr>
          <w:rFonts w:ascii="宋体" w:eastAsia="宋体" w:hAnsi="宋体" w:cs="宋体" w:hint="eastAsia"/>
          <w:color w:val="000000"/>
          <w:spacing w:val="-3"/>
          <w:kern w:val="0"/>
          <w:szCs w:val="21"/>
        </w:rPr>
        <w:t>处置废弃危险化学品的总原则是实行减少废弃危险化学品的产生量，安全合理</w:t>
      </w:r>
      <w:r w:rsidRPr="0030324C">
        <w:rPr>
          <w:rFonts w:ascii="宋体" w:eastAsia="宋体" w:hAnsi="宋体" w:cs="宋体" w:hint="eastAsia"/>
          <w:color w:val="000000"/>
          <w:spacing w:val="-5"/>
          <w:kern w:val="0"/>
          <w:szCs w:val="21"/>
        </w:rPr>
        <w:t>利用废弃危险化学品和无害化处置废弃危险化学品，</w:t>
      </w:r>
      <w:proofErr w:type="gramStart"/>
      <w:r w:rsidRPr="0030324C">
        <w:rPr>
          <w:rFonts w:ascii="宋体" w:eastAsia="宋体" w:hAnsi="宋体" w:cs="宋体" w:hint="eastAsia"/>
          <w:color w:val="000000"/>
          <w:spacing w:val="-5"/>
          <w:kern w:val="0"/>
          <w:szCs w:val="21"/>
        </w:rPr>
        <w:t>即危险</w:t>
      </w:r>
      <w:proofErr w:type="gramEnd"/>
      <w:r w:rsidRPr="0030324C">
        <w:rPr>
          <w:rFonts w:ascii="宋体" w:eastAsia="宋体" w:hAnsi="宋体" w:cs="宋体" w:hint="eastAsia"/>
          <w:color w:val="000000"/>
          <w:spacing w:val="-5"/>
          <w:kern w:val="0"/>
          <w:szCs w:val="21"/>
        </w:rPr>
        <w:t>废物的减量化、资源化和无害化。</w:t>
      </w:r>
    </w:p>
    <w:p w:rsidR="0030324C" w:rsidRPr="0030324C" w:rsidRDefault="0030324C" w:rsidP="0030324C">
      <w:pPr>
        <w:widowControl/>
        <w:shd w:val="clear" w:color="auto" w:fill="FFFFFF"/>
        <w:spacing w:line="315" w:lineRule="atLeast"/>
        <w:ind w:firstLine="422"/>
        <w:jc w:val="left"/>
        <w:rPr>
          <w:rFonts w:ascii="宋体" w:eastAsia="宋体" w:hAnsi="宋体" w:cs="宋体" w:hint="eastAsia"/>
          <w:color w:val="333333"/>
          <w:kern w:val="0"/>
          <w:szCs w:val="21"/>
        </w:rPr>
      </w:pPr>
      <w:r w:rsidRPr="0030324C">
        <w:rPr>
          <w:rFonts w:ascii="宋体" w:eastAsia="宋体" w:hAnsi="宋体" w:cs="宋体" w:hint="eastAsia"/>
          <w:b/>
          <w:bCs/>
          <w:color w:val="333333"/>
          <w:kern w:val="0"/>
          <w:szCs w:val="21"/>
        </w:rPr>
        <w:t>第四条</w:t>
      </w:r>
      <w:r w:rsidRPr="0030324C">
        <w:rPr>
          <w:rFonts w:ascii="Times New Roman" w:eastAsia="宋体" w:hAnsi="Times New Roman" w:cs="Times New Roman" w:hint="eastAsia"/>
          <w:b/>
          <w:bCs/>
          <w:color w:val="333333"/>
          <w:kern w:val="0"/>
          <w:szCs w:val="21"/>
        </w:rPr>
        <w:t> </w:t>
      </w:r>
      <w:r w:rsidRPr="0030324C">
        <w:rPr>
          <w:rFonts w:ascii="宋体" w:eastAsia="宋体" w:hAnsi="宋体" w:cs="宋体" w:hint="eastAsia"/>
          <w:color w:val="000000"/>
          <w:spacing w:val="-5"/>
          <w:kern w:val="0"/>
          <w:szCs w:val="21"/>
        </w:rPr>
        <w:t> 各单位应根据产生的实验室废弃物的成分、属性特点进行判断，可以自行无害化处置的应自行处理。对环境无害、无危险性、不产生气味的水溶性化学废弃物，加水溶解后随适量自来水稀释后排入下水道；强酸、强碱性废液分别存放于专用塑料桶中，累计一定量后，将废酸、废碱中和并随适量自来水稀释后排入下水道；对环境无害、无危险性的非水溶性固体废弃物可作为一般垃圾处理。</w:t>
      </w:r>
    </w:p>
    <w:p w:rsidR="0030324C" w:rsidRPr="0030324C" w:rsidRDefault="0030324C" w:rsidP="0030324C">
      <w:pPr>
        <w:widowControl/>
        <w:shd w:val="clear" w:color="auto" w:fill="FFFFFF"/>
        <w:spacing w:line="315" w:lineRule="atLeast"/>
        <w:ind w:firstLine="422"/>
        <w:jc w:val="left"/>
        <w:rPr>
          <w:rFonts w:ascii="宋体" w:eastAsia="宋体" w:hAnsi="宋体" w:cs="宋体" w:hint="eastAsia"/>
          <w:color w:val="333333"/>
          <w:kern w:val="0"/>
          <w:szCs w:val="21"/>
        </w:rPr>
      </w:pPr>
      <w:r w:rsidRPr="0030324C">
        <w:rPr>
          <w:rFonts w:ascii="宋体" w:eastAsia="宋体" w:hAnsi="宋体" w:cs="宋体" w:hint="eastAsia"/>
          <w:b/>
          <w:bCs/>
          <w:color w:val="333333"/>
          <w:kern w:val="0"/>
          <w:szCs w:val="21"/>
        </w:rPr>
        <w:t>第五条</w:t>
      </w:r>
      <w:r w:rsidRPr="0030324C">
        <w:rPr>
          <w:rFonts w:ascii="Times New Roman" w:eastAsia="宋体" w:hAnsi="Times New Roman" w:cs="Times New Roman" w:hint="eastAsia"/>
          <w:b/>
          <w:bCs/>
          <w:color w:val="333333"/>
          <w:kern w:val="0"/>
          <w:szCs w:val="21"/>
        </w:rPr>
        <w:t> </w:t>
      </w:r>
      <w:r w:rsidRPr="0030324C">
        <w:rPr>
          <w:rFonts w:ascii="宋体" w:eastAsia="宋体" w:hAnsi="宋体" w:cs="宋体" w:hint="eastAsia"/>
          <w:color w:val="000000"/>
          <w:spacing w:val="-5"/>
          <w:kern w:val="0"/>
          <w:szCs w:val="21"/>
        </w:rPr>
        <w:t> 对于无法自行无害化处置的实验室废弃物应按照成分、属性进行分类收集，妥善贮存。</w:t>
      </w:r>
    </w:p>
    <w:p w:rsidR="0030324C" w:rsidRPr="0030324C" w:rsidRDefault="0030324C" w:rsidP="0030324C">
      <w:pPr>
        <w:widowControl/>
        <w:shd w:val="clear" w:color="auto" w:fill="FFFFFF"/>
        <w:spacing w:line="315" w:lineRule="atLeast"/>
        <w:ind w:firstLine="400"/>
        <w:jc w:val="left"/>
        <w:rPr>
          <w:rFonts w:ascii="宋体" w:eastAsia="宋体" w:hAnsi="宋体" w:cs="宋体" w:hint="eastAsia"/>
          <w:color w:val="333333"/>
          <w:kern w:val="0"/>
          <w:szCs w:val="21"/>
        </w:rPr>
      </w:pPr>
      <w:r w:rsidRPr="0030324C">
        <w:rPr>
          <w:rFonts w:ascii="宋体" w:eastAsia="宋体" w:hAnsi="宋体" w:cs="宋体" w:hint="eastAsia"/>
          <w:color w:val="000000"/>
          <w:spacing w:val="-5"/>
          <w:kern w:val="0"/>
          <w:szCs w:val="21"/>
        </w:rPr>
        <w:t>化学废液应由实验操作人员经预处理后存放在相应容器，容器外加贴标签，注明废弃物的内容和品名（或主要成分）、废弃物特性（可燃性、腐蚀性、毒性）及产生废弃物的单位等，容器要密闭可靠，不破碎泄露。</w:t>
      </w:r>
    </w:p>
    <w:p w:rsidR="0030324C" w:rsidRPr="0030324C" w:rsidRDefault="0030324C" w:rsidP="0030324C">
      <w:pPr>
        <w:widowControl/>
        <w:shd w:val="clear" w:color="auto" w:fill="FFFFFF"/>
        <w:spacing w:line="315" w:lineRule="atLeast"/>
        <w:ind w:firstLine="400"/>
        <w:jc w:val="left"/>
        <w:rPr>
          <w:rFonts w:ascii="宋体" w:eastAsia="宋体" w:hAnsi="宋体" w:cs="宋体" w:hint="eastAsia"/>
          <w:color w:val="333333"/>
          <w:kern w:val="0"/>
          <w:szCs w:val="21"/>
        </w:rPr>
      </w:pPr>
      <w:r w:rsidRPr="0030324C">
        <w:rPr>
          <w:rFonts w:ascii="宋体" w:eastAsia="宋体" w:hAnsi="宋体" w:cs="宋体" w:hint="eastAsia"/>
          <w:color w:val="000000"/>
          <w:spacing w:val="-5"/>
          <w:kern w:val="0"/>
          <w:szCs w:val="21"/>
        </w:rPr>
        <w:t>化学固体废弃物，包括实验手套、试管、</w:t>
      </w:r>
      <w:proofErr w:type="gramStart"/>
      <w:r w:rsidRPr="0030324C">
        <w:rPr>
          <w:rFonts w:ascii="宋体" w:eastAsia="宋体" w:hAnsi="宋体" w:cs="宋体" w:hint="eastAsia"/>
          <w:color w:val="000000"/>
          <w:spacing w:val="-5"/>
          <w:kern w:val="0"/>
          <w:szCs w:val="21"/>
        </w:rPr>
        <w:t>移液器</w:t>
      </w:r>
      <w:proofErr w:type="gramEnd"/>
      <w:r w:rsidRPr="0030324C">
        <w:rPr>
          <w:rFonts w:ascii="宋体" w:eastAsia="宋体" w:hAnsi="宋体" w:cs="宋体" w:hint="eastAsia"/>
          <w:color w:val="000000"/>
          <w:spacing w:val="-5"/>
          <w:kern w:val="0"/>
          <w:szCs w:val="21"/>
        </w:rPr>
        <w:t>枪头、化学试剂空瓶等不具有传染性的实验室废弃物应经预处理后，包装完好。</w:t>
      </w:r>
    </w:p>
    <w:p w:rsidR="0030324C" w:rsidRPr="0030324C" w:rsidRDefault="0030324C" w:rsidP="0030324C">
      <w:pPr>
        <w:widowControl/>
        <w:shd w:val="clear" w:color="auto" w:fill="FFFFFF"/>
        <w:spacing w:line="315" w:lineRule="atLeast"/>
        <w:ind w:firstLine="400"/>
        <w:jc w:val="left"/>
        <w:rPr>
          <w:rFonts w:ascii="宋体" w:eastAsia="宋体" w:hAnsi="宋体" w:cs="宋体" w:hint="eastAsia"/>
          <w:color w:val="333333"/>
          <w:kern w:val="0"/>
          <w:szCs w:val="21"/>
        </w:rPr>
      </w:pPr>
      <w:r w:rsidRPr="0030324C">
        <w:rPr>
          <w:rFonts w:ascii="宋体" w:eastAsia="宋体" w:hAnsi="宋体" w:cs="宋体" w:hint="eastAsia"/>
          <w:color w:val="000000"/>
          <w:spacing w:val="-5"/>
          <w:kern w:val="0"/>
          <w:szCs w:val="21"/>
        </w:rPr>
        <w:t>为了保证化学废液储存和运输过程的安全，化学废液要求用塑料桶盛装，不能用塑料桶盛装的可以装在玻璃瓶内，安置在柳条箱或牢固的纸箱内，封装要稳固，防止运输时发生破碎及渗漏等意外情况。</w:t>
      </w:r>
    </w:p>
    <w:p w:rsidR="0030324C" w:rsidRPr="0030324C" w:rsidRDefault="0030324C" w:rsidP="0030324C">
      <w:pPr>
        <w:widowControl/>
        <w:shd w:val="clear" w:color="auto" w:fill="FFFFFF"/>
        <w:spacing w:line="315" w:lineRule="atLeast"/>
        <w:ind w:firstLine="422"/>
        <w:jc w:val="left"/>
        <w:rPr>
          <w:rFonts w:ascii="宋体" w:eastAsia="宋体" w:hAnsi="宋体" w:cs="宋体" w:hint="eastAsia"/>
          <w:color w:val="333333"/>
          <w:kern w:val="0"/>
          <w:szCs w:val="21"/>
        </w:rPr>
      </w:pPr>
      <w:r w:rsidRPr="0030324C">
        <w:rPr>
          <w:rFonts w:ascii="宋体" w:eastAsia="宋体" w:hAnsi="宋体" w:cs="宋体" w:hint="eastAsia"/>
          <w:b/>
          <w:bCs/>
          <w:color w:val="333333"/>
          <w:kern w:val="0"/>
          <w:szCs w:val="21"/>
        </w:rPr>
        <w:t>第六条</w:t>
      </w:r>
      <w:r w:rsidRPr="0030324C">
        <w:rPr>
          <w:rFonts w:ascii="Times New Roman" w:eastAsia="宋体" w:hAnsi="Times New Roman" w:cs="Times New Roman"/>
          <w:b/>
          <w:bCs/>
          <w:color w:val="333333"/>
          <w:kern w:val="0"/>
          <w:szCs w:val="21"/>
        </w:rPr>
        <w:t>  </w:t>
      </w:r>
      <w:r w:rsidRPr="0030324C">
        <w:rPr>
          <w:rFonts w:ascii="宋体" w:eastAsia="宋体" w:hAnsi="宋体" w:cs="宋体" w:hint="eastAsia"/>
          <w:color w:val="000000"/>
          <w:spacing w:val="-5"/>
          <w:kern w:val="0"/>
          <w:szCs w:val="21"/>
        </w:rPr>
        <w:t>各单位产生的实验室废弃物应定期交由学校实验室废弃物管理中心统一储存。</w:t>
      </w:r>
      <w:proofErr w:type="gramStart"/>
      <w:r w:rsidRPr="0030324C">
        <w:rPr>
          <w:rFonts w:ascii="宋体" w:eastAsia="宋体" w:hAnsi="宋体" w:cs="宋体" w:hint="eastAsia"/>
          <w:color w:val="000000"/>
          <w:spacing w:val="-5"/>
          <w:kern w:val="0"/>
          <w:szCs w:val="21"/>
        </w:rPr>
        <w:t>送储时</w:t>
      </w:r>
      <w:proofErr w:type="gramEnd"/>
      <w:r w:rsidRPr="0030324C">
        <w:rPr>
          <w:rFonts w:ascii="宋体" w:eastAsia="宋体" w:hAnsi="宋体" w:cs="宋体" w:hint="eastAsia"/>
          <w:color w:val="000000"/>
          <w:spacing w:val="-5"/>
          <w:kern w:val="0"/>
          <w:szCs w:val="21"/>
        </w:rPr>
        <w:t>，师生需持有本校有效证件（校园卡或工作证或学生证），</w:t>
      </w:r>
      <w:proofErr w:type="gramStart"/>
      <w:r w:rsidRPr="0030324C">
        <w:rPr>
          <w:rFonts w:ascii="宋体" w:eastAsia="宋体" w:hAnsi="宋体" w:cs="宋体" w:hint="eastAsia"/>
          <w:color w:val="000000"/>
          <w:spacing w:val="-5"/>
          <w:kern w:val="0"/>
          <w:szCs w:val="21"/>
        </w:rPr>
        <w:t>对送储废弃物</w:t>
      </w:r>
      <w:proofErr w:type="gramEnd"/>
      <w:r w:rsidRPr="0030324C">
        <w:rPr>
          <w:rFonts w:ascii="宋体" w:eastAsia="宋体" w:hAnsi="宋体" w:cs="宋体" w:hint="eastAsia"/>
          <w:color w:val="000000"/>
          <w:spacing w:val="-5"/>
          <w:kern w:val="0"/>
          <w:szCs w:val="21"/>
        </w:rPr>
        <w:t>按类别、重量进行登记。</w:t>
      </w:r>
    </w:p>
    <w:p w:rsidR="0030324C" w:rsidRPr="0030324C" w:rsidRDefault="0030324C" w:rsidP="0030324C">
      <w:pPr>
        <w:widowControl/>
        <w:shd w:val="clear" w:color="auto" w:fill="FFFFFF"/>
        <w:spacing w:line="315" w:lineRule="atLeast"/>
        <w:ind w:firstLine="422"/>
        <w:jc w:val="left"/>
        <w:rPr>
          <w:rFonts w:ascii="宋体" w:eastAsia="宋体" w:hAnsi="宋体" w:cs="宋体" w:hint="eastAsia"/>
          <w:color w:val="333333"/>
          <w:kern w:val="0"/>
          <w:szCs w:val="21"/>
        </w:rPr>
      </w:pPr>
      <w:r w:rsidRPr="0030324C">
        <w:rPr>
          <w:rFonts w:ascii="宋体" w:eastAsia="宋体" w:hAnsi="宋体" w:cs="宋体" w:hint="eastAsia"/>
          <w:b/>
          <w:bCs/>
          <w:color w:val="333333"/>
          <w:kern w:val="0"/>
          <w:szCs w:val="21"/>
        </w:rPr>
        <w:t>第七条</w:t>
      </w:r>
      <w:r w:rsidRPr="0030324C">
        <w:rPr>
          <w:rFonts w:ascii="Times New Roman" w:eastAsia="宋体" w:hAnsi="Times New Roman" w:cs="Times New Roman" w:hint="eastAsia"/>
          <w:b/>
          <w:bCs/>
          <w:color w:val="333333"/>
          <w:kern w:val="0"/>
          <w:szCs w:val="21"/>
        </w:rPr>
        <w:t>  </w:t>
      </w:r>
      <w:r w:rsidRPr="0030324C">
        <w:rPr>
          <w:rFonts w:ascii="宋体" w:eastAsia="宋体" w:hAnsi="宋体" w:cs="宋体" w:hint="eastAsia"/>
          <w:color w:val="000000"/>
          <w:spacing w:val="-5"/>
          <w:kern w:val="0"/>
          <w:szCs w:val="21"/>
        </w:rPr>
        <w:t>设备处负责组织全校有毒、有害废液、固废的集中处理工作：</w:t>
      </w:r>
      <w:r w:rsidRPr="0030324C">
        <w:rPr>
          <w:rFonts w:ascii="宋体" w:eastAsia="宋体" w:hAnsi="宋体" w:cs="宋体" w:hint="eastAsia"/>
          <w:color w:val="000000"/>
          <w:kern w:val="0"/>
          <w:szCs w:val="21"/>
        </w:rPr>
        <w:t>负责危险废物储存场所和设施的配套建设，设置警示标志；</w:t>
      </w:r>
      <w:r w:rsidRPr="0030324C">
        <w:rPr>
          <w:rFonts w:ascii="宋体" w:eastAsia="宋体" w:hAnsi="宋体" w:cs="宋体" w:hint="eastAsia"/>
          <w:color w:val="000000"/>
          <w:spacing w:val="-5"/>
          <w:kern w:val="0"/>
          <w:szCs w:val="21"/>
        </w:rPr>
        <w:t>监督、检查各使用单位的管理情况；定期联系取得危险废物经营许可证的专业公司对有毒、有害废液、固废进行处置，并指定专人进行负责。</w:t>
      </w:r>
    </w:p>
    <w:p w:rsidR="0030324C" w:rsidRPr="0030324C" w:rsidRDefault="0030324C" w:rsidP="0030324C">
      <w:pPr>
        <w:widowControl/>
        <w:shd w:val="clear" w:color="auto" w:fill="FFFFFF"/>
        <w:spacing w:line="315" w:lineRule="atLeast"/>
        <w:ind w:firstLine="402"/>
        <w:jc w:val="left"/>
        <w:rPr>
          <w:rFonts w:ascii="宋体" w:eastAsia="宋体" w:hAnsi="宋体" w:cs="宋体" w:hint="eastAsia"/>
          <w:color w:val="333333"/>
          <w:kern w:val="0"/>
          <w:szCs w:val="21"/>
        </w:rPr>
      </w:pPr>
      <w:r w:rsidRPr="0030324C">
        <w:rPr>
          <w:rFonts w:ascii="宋体" w:eastAsia="宋体" w:hAnsi="宋体" w:cs="宋体" w:hint="eastAsia"/>
          <w:b/>
          <w:bCs/>
          <w:color w:val="000000"/>
          <w:spacing w:val="-5"/>
          <w:kern w:val="0"/>
          <w:szCs w:val="21"/>
        </w:rPr>
        <w:t>第八条</w:t>
      </w:r>
      <w:r w:rsidRPr="0030324C">
        <w:rPr>
          <w:rFonts w:ascii="宋体" w:eastAsia="宋体" w:hAnsi="宋体" w:cs="宋体" w:hint="eastAsia"/>
          <w:color w:val="000000"/>
          <w:spacing w:val="-5"/>
          <w:kern w:val="0"/>
          <w:szCs w:val="21"/>
        </w:rPr>
        <w:t>  涉及辐射单位产生的放射性废物应严格存放在专用容器，暂时储存在各自实验室，由专人负责管理，不交由实验室废弃物管理中心集中储存，由设备处联系上海城市放射性废物库处置。</w:t>
      </w:r>
    </w:p>
    <w:p w:rsidR="0030324C" w:rsidRPr="0030324C" w:rsidRDefault="0030324C" w:rsidP="0030324C">
      <w:pPr>
        <w:widowControl/>
        <w:shd w:val="clear" w:color="auto" w:fill="FFFFFF"/>
        <w:spacing w:line="315" w:lineRule="atLeast"/>
        <w:ind w:firstLine="422"/>
        <w:jc w:val="left"/>
        <w:rPr>
          <w:rFonts w:ascii="宋体" w:eastAsia="宋体" w:hAnsi="宋体" w:cs="宋体" w:hint="eastAsia"/>
          <w:color w:val="333333"/>
          <w:kern w:val="0"/>
          <w:szCs w:val="21"/>
        </w:rPr>
      </w:pPr>
      <w:r w:rsidRPr="0030324C">
        <w:rPr>
          <w:rFonts w:ascii="宋体" w:eastAsia="宋体" w:hAnsi="宋体" w:cs="宋体" w:hint="eastAsia"/>
          <w:b/>
          <w:bCs/>
          <w:color w:val="333333"/>
          <w:kern w:val="0"/>
          <w:szCs w:val="21"/>
        </w:rPr>
        <w:t>第九条</w:t>
      </w:r>
      <w:r w:rsidRPr="0030324C">
        <w:rPr>
          <w:rFonts w:ascii="宋体" w:eastAsia="宋体" w:hAnsi="宋体" w:cs="宋体" w:hint="eastAsia"/>
          <w:color w:val="000000"/>
          <w:spacing w:val="-5"/>
          <w:kern w:val="0"/>
          <w:szCs w:val="21"/>
        </w:rPr>
        <w:t> </w:t>
      </w:r>
      <w:r w:rsidRPr="0030324C">
        <w:rPr>
          <w:rFonts w:ascii="宋体" w:eastAsia="宋体" w:hAnsi="宋体" w:cs="宋体" w:hint="eastAsia"/>
          <w:color w:val="FF0000"/>
          <w:spacing w:val="-5"/>
          <w:kern w:val="0"/>
          <w:szCs w:val="21"/>
        </w:rPr>
        <w:t> </w:t>
      </w:r>
      <w:r w:rsidRPr="0030324C">
        <w:rPr>
          <w:rFonts w:ascii="宋体" w:eastAsia="宋体" w:hAnsi="宋体" w:cs="宋体" w:hint="eastAsia"/>
          <w:color w:val="333333"/>
          <w:kern w:val="0"/>
          <w:szCs w:val="21"/>
        </w:rPr>
        <w:t>对实验动物尸体，严禁使用和出售，使用单位应先就地进行无害化处理（如高温高压灭菌），经包装并贴上标签后，置于学校实验动物中心专用冷柜内冷冻存放，定期</w:t>
      </w:r>
      <w:proofErr w:type="gramStart"/>
      <w:r w:rsidRPr="0030324C">
        <w:rPr>
          <w:rFonts w:ascii="宋体" w:eastAsia="宋体" w:hAnsi="宋体" w:cs="宋体" w:hint="eastAsia"/>
          <w:color w:val="333333"/>
          <w:kern w:val="0"/>
          <w:szCs w:val="21"/>
        </w:rPr>
        <w:t>送具有</w:t>
      </w:r>
      <w:proofErr w:type="gramEnd"/>
      <w:r w:rsidRPr="0030324C">
        <w:rPr>
          <w:rFonts w:ascii="宋体" w:eastAsia="宋体" w:hAnsi="宋体" w:cs="宋体" w:hint="eastAsia"/>
          <w:color w:val="333333"/>
          <w:kern w:val="0"/>
          <w:szCs w:val="21"/>
        </w:rPr>
        <w:t>资质的公司处置</w:t>
      </w:r>
      <w:r w:rsidRPr="0030324C">
        <w:rPr>
          <w:rFonts w:ascii="宋体" w:eastAsia="宋体" w:hAnsi="宋体" w:cs="宋体" w:hint="eastAsia"/>
          <w:color w:val="333333"/>
          <w:spacing w:val="-5"/>
          <w:kern w:val="0"/>
          <w:szCs w:val="21"/>
        </w:rPr>
        <w:t>，</w:t>
      </w:r>
      <w:r w:rsidRPr="0030324C">
        <w:rPr>
          <w:rFonts w:ascii="宋体" w:eastAsia="宋体" w:hAnsi="宋体" w:cs="宋体" w:hint="eastAsia"/>
          <w:color w:val="000000"/>
          <w:spacing w:val="-5"/>
          <w:kern w:val="0"/>
          <w:szCs w:val="21"/>
        </w:rPr>
        <w:t>各实验室需支付相应的实验动物废弃物处置费用。</w:t>
      </w:r>
    </w:p>
    <w:p w:rsidR="0030324C" w:rsidRPr="0030324C" w:rsidRDefault="0030324C" w:rsidP="0030324C">
      <w:pPr>
        <w:widowControl/>
        <w:shd w:val="clear" w:color="auto" w:fill="FFFFFF"/>
        <w:spacing w:line="315" w:lineRule="atLeast"/>
        <w:ind w:firstLine="422"/>
        <w:jc w:val="left"/>
        <w:rPr>
          <w:rFonts w:ascii="宋体" w:eastAsia="宋体" w:hAnsi="宋体" w:cs="宋体" w:hint="eastAsia"/>
          <w:color w:val="333333"/>
          <w:kern w:val="0"/>
          <w:szCs w:val="21"/>
        </w:rPr>
      </w:pPr>
      <w:r w:rsidRPr="0030324C">
        <w:rPr>
          <w:rFonts w:ascii="宋体" w:eastAsia="宋体" w:hAnsi="宋体" w:cs="宋体" w:hint="eastAsia"/>
          <w:b/>
          <w:bCs/>
          <w:color w:val="333333"/>
          <w:kern w:val="0"/>
          <w:szCs w:val="21"/>
        </w:rPr>
        <w:t>第十条</w:t>
      </w:r>
      <w:r w:rsidRPr="0030324C">
        <w:rPr>
          <w:rFonts w:ascii="Times New Roman" w:eastAsia="宋体" w:hAnsi="Times New Roman" w:cs="Times New Roman" w:hint="eastAsia"/>
          <w:b/>
          <w:bCs/>
          <w:color w:val="333333"/>
          <w:kern w:val="0"/>
          <w:szCs w:val="21"/>
        </w:rPr>
        <w:t>  </w:t>
      </w:r>
      <w:r w:rsidRPr="0030324C">
        <w:rPr>
          <w:rFonts w:ascii="宋体" w:eastAsia="宋体" w:hAnsi="宋体" w:cs="宋体" w:hint="eastAsia"/>
          <w:color w:val="333333"/>
          <w:kern w:val="0"/>
          <w:szCs w:val="21"/>
        </w:rPr>
        <w:t>饲养期间清除出来的有潜在危害及感染性的污秽垫料，须用专用塑料袋包装，</w:t>
      </w:r>
      <w:proofErr w:type="gramStart"/>
      <w:r w:rsidRPr="0030324C">
        <w:rPr>
          <w:rFonts w:ascii="宋体" w:eastAsia="宋体" w:hAnsi="宋体" w:cs="宋体" w:hint="eastAsia"/>
          <w:color w:val="333333"/>
          <w:kern w:val="0"/>
          <w:szCs w:val="21"/>
        </w:rPr>
        <w:t>交学校</w:t>
      </w:r>
      <w:proofErr w:type="gramEnd"/>
      <w:r w:rsidRPr="0030324C">
        <w:rPr>
          <w:rFonts w:ascii="宋体" w:eastAsia="宋体" w:hAnsi="宋体" w:cs="宋体" w:hint="eastAsia"/>
          <w:color w:val="333333"/>
          <w:kern w:val="0"/>
          <w:szCs w:val="21"/>
        </w:rPr>
        <w:t>实验动物中心按规定无害化处理。饲养期间清除出来的正常动物的污秽垫料，须用垃圾袋包装完好，送至学校实验废弃物管理中心按实验室废弃物集中处理，严禁私自处置、随意丢弃。</w:t>
      </w:r>
    </w:p>
    <w:p w:rsidR="0030324C" w:rsidRPr="0030324C" w:rsidRDefault="0030324C" w:rsidP="0030324C">
      <w:pPr>
        <w:widowControl/>
        <w:shd w:val="clear" w:color="auto" w:fill="FFFFFF"/>
        <w:spacing w:line="315" w:lineRule="atLeast"/>
        <w:ind w:firstLine="422"/>
        <w:jc w:val="left"/>
        <w:rPr>
          <w:rFonts w:ascii="宋体" w:eastAsia="宋体" w:hAnsi="宋体" w:cs="宋体" w:hint="eastAsia"/>
          <w:color w:val="333333"/>
          <w:kern w:val="0"/>
          <w:szCs w:val="21"/>
        </w:rPr>
      </w:pPr>
      <w:r w:rsidRPr="0030324C">
        <w:rPr>
          <w:rFonts w:ascii="宋体" w:eastAsia="宋体" w:hAnsi="宋体" w:cs="宋体" w:hint="eastAsia"/>
          <w:b/>
          <w:bCs/>
          <w:color w:val="333333"/>
          <w:kern w:val="0"/>
          <w:szCs w:val="21"/>
        </w:rPr>
        <w:t>第十一条</w:t>
      </w:r>
      <w:r w:rsidRPr="0030324C">
        <w:rPr>
          <w:rFonts w:ascii="Times New Roman" w:eastAsia="宋体" w:hAnsi="Times New Roman" w:cs="Times New Roman" w:hint="eastAsia"/>
          <w:b/>
          <w:bCs/>
          <w:color w:val="333333"/>
          <w:kern w:val="0"/>
          <w:szCs w:val="21"/>
        </w:rPr>
        <w:t> </w:t>
      </w:r>
      <w:r w:rsidRPr="0030324C">
        <w:rPr>
          <w:rFonts w:ascii="宋体" w:eastAsia="宋体" w:hAnsi="宋体" w:cs="宋体" w:hint="eastAsia"/>
          <w:color w:val="000000"/>
          <w:spacing w:val="-5"/>
          <w:kern w:val="0"/>
          <w:szCs w:val="21"/>
        </w:rPr>
        <w:t> 学校鼓励和支持实验室对有毒、有害废液、</w:t>
      </w:r>
      <w:proofErr w:type="gramStart"/>
      <w:r w:rsidRPr="0030324C">
        <w:rPr>
          <w:rFonts w:ascii="宋体" w:eastAsia="宋体" w:hAnsi="宋体" w:cs="宋体" w:hint="eastAsia"/>
          <w:color w:val="000000"/>
          <w:spacing w:val="-5"/>
          <w:kern w:val="0"/>
          <w:szCs w:val="21"/>
        </w:rPr>
        <w:t>废固进行</w:t>
      </w:r>
      <w:proofErr w:type="gramEnd"/>
      <w:r w:rsidRPr="0030324C">
        <w:rPr>
          <w:rFonts w:ascii="宋体" w:eastAsia="宋体" w:hAnsi="宋体" w:cs="宋体" w:hint="eastAsia"/>
          <w:color w:val="000000"/>
          <w:spacing w:val="-5"/>
          <w:kern w:val="0"/>
          <w:szCs w:val="21"/>
        </w:rPr>
        <w:t>充分回收与合理利用。</w:t>
      </w:r>
    </w:p>
    <w:p w:rsidR="0030324C" w:rsidRPr="0030324C" w:rsidRDefault="0030324C" w:rsidP="0030324C">
      <w:pPr>
        <w:widowControl/>
        <w:shd w:val="clear" w:color="auto" w:fill="FFFFFF"/>
        <w:spacing w:line="315" w:lineRule="atLeast"/>
        <w:ind w:firstLine="422"/>
        <w:jc w:val="left"/>
        <w:rPr>
          <w:rFonts w:ascii="宋体" w:eastAsia="宋体" w:hAnsi="宋体" w:cs="宋体" w:hint="eastAsia"/>
          <w:color w:val="333333"/>
          <w:kern w:val="0"/>
          <w:szCs w:val="21"/>
        </w:rPr>
      </w:pPr>
      <w:r w:rsidRPr="0030324C">
        <w:rPr>
          <w:rFonts w:ascii="宋体" w:eastAsia="宋体" w:hAnsi="宋体" w:cs="宋体" w:hint="eastAsia"/>
          <w:b/>
          <w:bCs/>
          <w:color w:val="333333"/>
          <w:kern w:val="0"/>
          <w:szCs w:val="21"/>
        </w:rPr>
        <w:lastRenderedPageBreak/>
        <w:t>第十二条</w:t>
      </w:r>
      <w:r w:rsidRPr="0030324C">
        <w:rPr>
          <w:rFonts w:ascii="Times New Roman" w:eastAsia="宋体" w:hAnsi="Times New Roman" w:cs="Times New Roman" w:hint="eastAsia"/>
          <w:b/>
          <w:bCs/>
          <w:color w:val="333333"/>
          <w:kern w:val="0"/>
          <w:szCs w:val="21"/>
        </w:rPr>
        <w:t>  </w:t>
      </w:r>
      <w:r w:rsidRPr="0030324C">
        <w:rPr>
          <w:rFonts w:ascii="宋体" w:eastAsia="宋体" w:hAnsi="宋体" w:cs="宋体" w:hint="eastAsia"/>
          <w:color w:val="000000"/>
          <w:spacing w:val="-5"/>
          <w:kern w:val="0"/>
          <w:szCs w:val="21"/>
        </w:rPr>
        <w:t>全校师生员工必须树立环境保护意识，严禁随意弃置实验室废弃物。各单位安全负责人应加大对实验教师、学生的教育和宣传。</w:t>
      </w:r>
    </w:p>
    <w:p w:rsidR="0030324C" w:rsidRPr="0030324C" w:rsidRDefault="0030324C" w:rsidP="0030324C">
      <w:pPr>
        <w:widowControl/>
        <w:shd w:val="clear" w:color="auto" w:fill="FFFFFF"/>
        <w:spacing w:line="315" w:lineRule="atLeast"/>
        <w:ind w:firstLine="422"/>
        <w:jc w:val="left"/>
        <w:rPr>
          <w:rFonts w:ascii="宋体" w:eastAsia="宋体" w:hAnsi="宋体" w:cs="宋体" w:hint="eastAsia"/>
          <w:color w:val="333333"/>
          <w:kern w:val="0"/>
          <w:szCs w:val="21"/>
        </w:rPr>
      </w:pPr>
      <w:r w:rsidRPr="0030324C">
        <w:rPr>
          <w:rFonts w:ascii="宋体" w:eastAsia="宋体" w:hAnsi="宋体" w:cs="宋体" w:hint="eastAsia"/>
          <w:b/>
          <w:bCs/>
          <w:color w:val="333333"/>
          <w:kern w:val="0"/>
          <w:szCs w:val="21"/>
        </w:rPr>
        <w:t>第十三条</w:t>
      </w:r>
      <w:r w:rsidRPr="0030324C">
        <w:rPr>
          <w:rFonts w:ascii="宋体" w:eastAsia="宋体" w:hAnsi="宋体" w:cs="宋体" w:hint="eastAsia"/>
          <w:color w:val="000000"/>
          <w:spacing w:val="-5"/>
          <w:kern w:val="0"/>
          <w:szCs w:val="21"/>
        </w:rPr>
        <w:t>  对违反本细则造成污染事故的单位和实验室，按有关规定，根据情节轻重和后果严肃处理。违反法律、法规的，依法给予处罚，并追究有关当事人法律责任。</w:t>
      </w:r>
    </w:p>
    <w:p w:rsidR="0030324C" w:rsidRPr="0030324C" w:rsidRDefault="0030324C" w:rsidP="0030324C">
      <w:pPr>
        <w:widowControl/>
        <w:shd w:val="clear" w:color="auto" w:fill="FFFFFF"/>
        <w:spacing w:line="315" w:lineRule="atLeast"/>
        <w:ind w:firstLine="422"/>
        <w:jc w:val="left"/>
        <w:rPr>
          <w:rFonts w:ascii="宋体" w:eastAsia="宋体" w:hAnsi="宋体" w:cs="宋体" w:hint="eastAsia"/>
          <w:color w:val="333333"/>
          <w:kern w:val="0"/>
          <w:szCs w:val="21"/>
        </w:rPr>
      </w:pPr>
      <w:r w:rsidRPr="0030324C">
        <w:rPr>
          <w:rFonts w:ascii="宋体" w:eastAsia="宋体" w:hAnsi="宋体" w:cs="宋体" w:hint="eastAsia"/>
          <w:b/>
          <w:bCs/>
          <w:color w:val="333333"/>
          <w:kern w:val="0"/>
          <w:szCs w:val="21"/>
        </w:rPr>
        <w:t>第十四条</w:t>
      </w:r>
      <w:r w:rsidRPr="0030324C">
        <w:rPr>
          <w:rFonts w:ascii="宋体" w:eastAsia="宋体" w:hAnsi="宋体" w:cs="宋体" w:hint="eastAsia"/>
          <w:color w:val="000000"/>
          <w:spacing w:val="-5"/>
          <w:kern w:val="0"/>
          <w:szCs w:val="21"/>
        </w:rPr>
        <w:t>  本细则由设备处负责解释。</w:t>
      </w:r>
    </w:p>
    <w:p w:rsidR="0030324C" w:rsidRPr="0030324C" w:rsidRDefault="0030324C" w:rsidP="0030324C">
      <w:pPr>
        <w:widowControl/>
        <w:shd w:val="clear" w:color="auto" w:fill="FFFFFF"/>
        <w:spacing w:line="315" w:lineRule="atLeast"/>
        <w:ind w:firstLine="400"/>
        <w:jc w:val="left"/>
        <w:rPr>
          <w:rFonts w:ascii="宋体" w:eastAsia="宋体" w:hAnsi="宋体" w:cs="宋体" w:hint="eastAsia"/>
          <w:color w:val="333333"/>
          <w:kern w:val="0"/>
          <w:szCs w:val="21"/>
        </w:rPr>
      </w:pPr>
      <w:r w:rsidRPr="0030324C">
        <w:rPr>
          <w:rFonts w:ascii="宋体" w:eastAsia="宋体" w:hAnsi="宋体" w:cs="宋体" w:hint="eastAsia"/>
          <w:color w:val="000000"/>
          <w:spacing w:val="-5"/>
          <w:kern w:val="0"/>
          <w:szCs w:val="21"/>
        </w:rPr>
        <w:t> </w:t>
      </w:r>
    </w:p>
    <w:p w:rsidR="0030324C" w:rsidRPr="0030324C" w:rsidRDefault="0030324C" w:rsidP="0030324C">
      <w:pPr>
        <w:widowControl/>
        <w:shd w:val="clear" w:color="auto" w:fill="FFFFFF"/>
        <w:spacing w:line="315" w:lineRule="atLeast"/>
        <w:ind w:firstLine="400"/>
        <w:jc w:val="left"/>
        <w:rPr>
          <w:rFonts w:ascii="宋体" w:eastAsia="宋体" w:hAnsi="宋体" w:cs="宋体" w:hint="eastAsia"/>
          <w:color w:val="333333"/>
          <w:kern w:val="0"/>
          <w:szCs w:val="21"/>
        </w:rPr>
      </w:pPr>
      <w:r w:rsidRPr="0030324C">
        <w:rPr>
          <w:rFonts w:ascii="宋体" w:eastAsia="宋体" w:hAnsi="宋体" w:cs="宋体" w:hint="eastAsia"/>
          <w:color w:val="000000"/>
          <w:spacing w:val="-5"/>
          <w:kern w:val="0"/>
          <w:szCs w:val="21"/>
        </w:rPr>
        <w:t> </w:t>
      </w:r>
    </w:p>
    <w:p w:rsidR="0030324C" w:rsidRPr="0030324C" w:rsidRDefault="0030324C" w:rsidP="0030324C">
      <w:pPr>
        <w:widowControl/>
        <w:shd w:val="clear" w:color="auto" w:fill="FFFFFF"/>
        <w:spacing w:line="315" w:lineRule="atLeast"/>
        <w:ind w:firstLine="400"/>
        <w:jc w:val="right"/>
        <w:rPr>
          <w:rFonts w:ascii="宋体" w:eastAsia="宋体" w:hAnsi="宋体" w:cs="宋体" w:hint="eastAsia"/>
          <w:color w:val="333333"/>
          <w:kern w:val="0"/>
          <w:szCs w:val="21"/>
        </w:rPr>
      </w:pPr>
      <w:r w:rsidRPr="0030324C">
        <w:rPr>
          <w:rFonts w:ascii="宋体" w:eastAsia="宋体" w:hAnsi="宋体" w:cs="宋体" w:hint="eastAsia"/>
          <w:color w:val="000000"/>
          <w:spacing w:val="-5"/>
          <w:kern w:val="0"/>
          <w:szCs w:val="21"/>
        </w:rPr>
        <w:t>华东师范大学设备处</w:t>
      </w:r>
    </w:p>
    <w:p w:rsidR="009737B7" w:rsidRDefault="0030324C">
      <w:pPr>
        <w:rPr>
          <w:rFonts w:hint="eastAsia"/>
        </w:rPr>
      </w:pPr>
      <w:bookmarkStart w:id="0" w:name="_GoBack"/>
      <w:bookmarkEnd w:id="0"/>
    </w:p>
    <w:sectPr w:rsidR="009737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10E"/>
    <w:rsid w:val="000C36FD"/>
    <w:rsid w:val="001E310E"/>
    <w:rsid w:val="0030324C"/>
    <w:rsid w:val="00B50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3189DD-EF41-4C6A-A087-8324A5CC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0324C"/>
  </w:style>
  <w:style w:type="paragraph" w:customStyle="1" w:styleId="listparagraph">
    <w:name w:val="listparagraph"/>
    <w:basedOn w:val="a"/>
    <w:rsid w:val="0030324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985577">
      <w:bodyDiv w:val="1"/>
      <w:marLeft w:val="0"/>
      <w:marRight w:val="0"/>
      <w:marTop w:val="0"/>
      <w:marBottom w:val="0"/>
      <w:divBdr>
        <w:top w:val="none" w:sz="0" w:space="0" w:color="auto"/>
        <w:left w:val="none" w:sz="0" w:space="0" w:color="auto"/>
        <w:bottom w:val="none" w:sz="0" w:space="0" w:color="auto"/>
        <w:right w:val="none" w:sz="0" w:space="0" w:color="auto"/>
      </w:divBdr>
      <w:divsChild>
        <w:div w:id="1917279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1319</Characters>
  <Application>Microsoft Office Word</Application>
  <DocSecurity>0</DocSecurity>
  <Lines>10</Lines>
  <Paragraphs>3</Paragraphs>
  <ScaleCrop>false</ScaleCrop>
  <Company/>
  <LinksUpToDate>false</LinksUpToDate>
  <CharactersWithSpaces>1547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dc:creator>
  <cp:keywords/>
  <dc:description/>
  <cp:lastModifiedBy>hc</cp:lastModifiedBy>
  <cp:revision>2</cp:revision>
  <dcterms:created xsi:type="dcterms:W3CDTF">2016-10-25T04:57:00Z</dcterms:created>
  <dcterms:modified xsi:type="dcterms:W3CDTF">2016-10-25T04:57:00Z</dcterms:modified>
</cp:coreProperties>
</file>