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8D" w:rsidRDefault="00F8328D">
      <w:pPr>
        <w:pStyle w:val="0"/>
        <w:rPr>
          <w:color w:val="CB56A8"/>
        </w:rPr>
      </w:pPr>
    </w:p>
    <w:p w:rsidR="00F8328D" w:rsidRDefault="00E56C16">
      <w:pPr>
        <w:spacing w:line="15" w:lineRule="auto"/>
        <w:jc w:val="center"/>
        <w:rPr>
          <w:rFonts w:ascii="黑体" w:eastAsia="黑体" w:hAnsi="黑体" w:cs="黑体"/>
          <w:b/>
          <w:color w:val="000000" w:themeColor="text1"/>
          <w:kern w:val="28"/>
          <w:sz w:val="36"/>
          <w:szCs w:val="36"/>
        </w:rPr>
      </w:pPr>
      <w:r>
        <w:rPr>
          <w:rFonts w:ascii="黑体" w:eastAsia="黑体" w:hAnsi="黑体" w:cs="黑体" w:hint="eastAsia"/>
          <w:b/>
          <w:color w:val="000000" w:themeColor="text1"/>
          <w:kern w:val="28"/>
          <w:sz w:val="36"/>
          <w:szCs w:val="36"/>
        </w:rPr>
        <w:t>环境科学与工程一级学科硕士研究生培养方案（0830）</w:t>
      </w:r>
    </w:p>
    <w:p w:rsidR="00F8328D" w:rsidRDefault="00E56C16">
      <w:pPr>
        <w:spacing w:line="15" w:lineRule="auto"/>
        <w:jc w:val="center"/>
        <w:rPr>
          <w:rFonts w:ascii="黑体" w:eastAsia="黑体" w:hAnsi="黑体" w:cs="黑体"/>
          <w:b/>
          <w:color w:val="EF9437"/>
          <w:kern w:val="28"/>
          <w:sz w:val="30"/>
          <w:szCs w:val="30"/>
        </w:rPr>
      </w:pPr>
      <w:r>
        <w:rPr>
          <w:rFonts w:ascii="黑体" w:eastAsia="黑体" w:hAnsi="黑体" w:cs="黑体" w:hint="eastAsia"/>
          <w:bCs/>
          <w:color w:val="000000" w:themeColor="text1"/>
          <w:kern w:val="28"/>
          <w:sz w:val="30"/>
          <w:szCs w:val="30"/>
        </w:rPr>
        <w:t>生态与环境科学学院、河口海岸科学研究院</w:t>
      </w:r>
    </w:p>
    <w:p w:rsidR="00F8328D" w:rsidRDefault="00F8328D">
      <w:pPr>
        <w:spacing w:line="15" w:lineRule="auto"/>
        <w:jc w:val="center"/>
        <w:rPr>
          <w:rFonts w:ascii="黑体" w:eastAsia="黑体" w:hAnsi="黑体" w:cs="黑体"/>
          <w:b/>
          <w:color w:val="EF9437"/>
          <w:kern w:val="28"/>
          <w:sz w:val="36"/>
          <w:szCs w:val="36"/>
        </w:rPr>
      </w:pPr>
    </w:p>
    <w:p w:rsidR="00F8328D" w:rsidRDefault="00E56C16">
      <w:pPr>
        <w:pStyle w:val="11"/>
      </w:pPr>
      <w:r>
        <w:rPr>
          <w:noProof/>
        </w:rPr>
        <mc:AlternateContent>
          <mc:Choice Requires="wpg">
            <w:drawing>
              <wp:anchor distT="0" distB="0" distL="114300" distR="114300" simplePos="0" relativeHeight="251661312" behindDoc="1" locked="0" layoutInCell="1" allowOverlap="1">
                <wp:simplePos x="0" y="0"/>
                <wp:positionH relativeFrom="column">
                  <wp:posOffset>-124460</wp:posOffset>
                </wp:positionH>
                <wp:positionV relativeFrom="paragraph">
                  <wp:posOffset>155575</wp:posOffset>
                </wp:positionV>
                <wp:extent cx="5875020" cy="287655"/>
                <wp:effectExtent l="0" t="0" r="11430" b="17145"/>
                <wp:wrapNone/>
                <wp:docPr id="68" name="组合 68"/>
                <wp:cNvGraphicFramePr/>
                <a:graphic xmlns:a="http://schemas.openxmlformats.org/drawingml/2006/main">
                  <a:graphicData uri="http://schemas.microsoft.com/office/word/2010/wordprocessingGroup">
                    <wpg:wgp>
                      <wpg:cNvGrpSpPr/>
                      <wpg:grpSpPr>
                        <a:xfrm>
                          <a:off x="0" y="0"/>
                          <a:ext cx="5875020" cy="287655"/>
                          <a:chOff x="5244" y="4602"/>
                          <a:chExt cx="9252" cy="453"/>
                        </a:xfrm>
                      </wpg:grpSpPr>
                      <wps:wsp>
                        <wps:cNvPr id="4"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五边形 48"/>
                        <wps:cNvSpPr/>
                        <wps:spPr>
                          <a:xfrm>
                            <a:off x="5256" y="4602"/>
                            <a:ext cx="3274"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536157F" id="组合 68" o:spid="_x0000_s1026" style="position:absolute;left:0;text-align:left;margin-left:-9.8pt;margin-top:12.25pt;width:462.6pt;height:22.65pt;z-index:-251655168" coordorigin="5244,4602" coordsize="92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">
                <v:rect id="矩形 2" o:spid="_x0000_s1027" style="position:absolute;left:5244;top:4603;width:9253;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ZVcIA&#10;AADaAAAADwAAAGRycy9kb3ducmV2LnhtbESPzWrDMBCE74G8g9hAbrFsE0rrRgnBtFB6KXbyAFtr&#10;/UOtlZFUx3n7qlDocZiZb5jDaTGjmMn5wbKCLElBEDdWD9wpuF5ed48gfEDWOFomBXfycDquVwcs&#10;tL1xRXMdOhEh7AtU0IcwFVL6pieDPrETcfRa6wyGKF0ntcNbhJtR5mn6IA0OHBd6nKjsqfmqv42C&#10;/P1l+Chbyp7CufmsWrcfy9kqtd0s52cQgZbwH/5rv2kFe/i9Em+A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g9lVwgAAANoAAAAPAAAAAAAAAAAAAAAAAJgCAABkcnMvZG93&#10;bnJldi54bWxQSwUGAAAAAAQABAD1AAAAhwMAAAAA&#10;" fillcolor="#f2f2f2 [3052]"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8" o:spid="_x0000_s1028" type="#_x0000_t15" style="position:absolute;left:5256;top:4602;width:327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oNAMQA&#10;AADaAAAADwAAAGRycy9kb3ducmV2LnhtbESPQWvCQBSE7wX/w/IK3urGirWkriIBIUIvag56e2Rf&#10;k2D2bbq7auyvdwWhx2FmvmHmy9604kLON5YVjEcJCOLS6oYrBcV+/fYJwgdkja1lUnAjD8vF4GWO&#10;qbZX3tJlFyoRIexTVFCH0KVS+rImg35kO+Lo/VhnMETpKqkdXiPctPI9ST6kwYbjQo0dZTWVp93Z&#10;KPgr3HaTj7vN7/GUZ7NjcfueHDKlhq/96gtEoD78h5/tXCuYwuNKv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KDQDEAAAA2gAAAA8AAAAAAAAAAAAAAAAAmAIAAGRycy9k&#10;b3ducmV2LnhtbFBLBQYAAAAABAAEAPUAAACJAwAAAAA=&#10;" adj="20106" fillcolor="#5b9bd5 [3208]" stroked="f" strokeweight="1pt"/>
              </v:group>
            </w:pict>
          </mc:Fallback>
        </mc:AlternateContent>
      </w:r>
      <w:r>
        <w:rPr>
          <w:rFonts w:hint="eastAsia"/>
        </w:rPr>
        <w:t>一、二级学科（专业）</w:t>
      </w:r>
    </w:p>
    <w:p w:rsidR="00F8328D" w:rsidRDefault="00E56C16">
      <w:pPr>
        <w:pStyle w:val="21"/>
        <w:spacing w:before="240" w:line="240" w:lineRule="auto"/>
        <w:ind w:left="420"/>
        <w:rPr>
          <w:b w:val="0"/>
          <w:bCs w:val="0"/>
          <w:color w:val="000000" w:themeColor="text1"/>
        </w:rPr>
      </w:pPr>
      <w:r>
        <w:rPr>
          <w:rFonts w:hint="eastAsia"/>
          <w:b w:val="0"/>
          <w:bCs w:val="0"/>
          <w:color w:val="000000" w:themeColor="text1"/>
        </w:rPr>
        <w:t>1.环境科学（077601）</w:t>
      </w:r>
    </w:p>
    <w:p w:rsidR="00F8328D" w:rsidRDefault="00E56C16">
      <w:pPr>
        <w:pStyle w:val="21"/>
        <w:spacing w:before="240" w:line="240" w:lineRule="auto"/>
        <w:ind w:left="403"/>
        <w:rPr>
          <w:sz w:val="10"/>
          <w:szCs w:val="10"/>
        </w:rPr>
      </w:pPr>
      <w:r>
        <w:rPr>
          <w:rFonts w:hint="eastAsia"/>
          <w:b w:val="0"/>
          <w:bCs w:val="0"/>
          <w:color w:val="000000" w:themeColor="text1"/>
        </w:rPr>
        <w:t>2.环境工程（083002）</w:t>
      </w:r>
    </w:p>
    <w:p w:rsidR="00F8328D" w:rsidRDefault="00E56C16">
      <w:pPr>
        <w:pStyle w:val="11"/>
      </w:pPr>
      <w:r>
        <w:rPr>
          <w:rFonts w:hint="eastAsia"/>
          <w:noProof/>
        </w:rPr>
        <mc:AlternateContent>
          <mc:Choice Requires="wpg">
            <w:drawing>
              <wp:anchor distT="0" distB="0" distL="114300" distR="114300" simplePos="0" relativeHeight="251659264" behindDoc="1" locked="0" layoutInCell="1" allowOverlap="1">
                <wp:simplePos x="0" y="0"/>
                <wp:positionH relativeFrom="column">
                  <wp:posOffset>-114935</wp:posOffset>
                </wp:positionH>
                <wp:positionV relativeFrom="paragraph">
                  <wp:posOffset>121920</wp:posOffset>
                </wp:positionV>
                <wp:extent cx="5868035" cy="288290"/>
                <wp:effectExtent l="0" t="0" r="18415" b="16510"/>
                <wp:wrapNone/>
                <wp:docPr id="9" name="组合 9"/>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10"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五边形 48"/>
                        <wps:cNvSpPr/>
                        <wps:spPr>
                          <a:xfrm>
                            <a:off x="5226" y="5379"/>
                            <a:ext cx="2360"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29E7446" id="组合 9" o:spid="_x0000_s1026" style="position:absolute;left:0;text-align:left;margin-left:-9.05pt;margin-top:9.6pt;width:462.05pt;height:22.7pt;z-index:-251657216"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WUsMA&#10;AADbAAAADwAAAGRycy9kb3ducmV2LnhtbESPzWoCQRCE74G8w9ABb3FWEYkbR5FFQXIRTR6g3en9&#10;ITs9y8y4rm9vHwK5dVPVVV+vt6Pr1EAhtp4NzKYZKOLS25ZrAz/fh/cPUDEhW+w8k4EHRdhuXl/W&#10;mFt/5zMNl1QrCeGYo4EmpT7XOpYNOYxT3xOLVvngMMkaam0D3iXcdXqeZUvtsGVpaLCnoqHy93Jz&#10;BuZf+/ZUVDRbpV15PVdh0RWDN2byNu4+QSUa07/57/poBV/o5RcZ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SWUsMAAADbAAAADwAAAAAAAAAAAAAAAACYAgAAZHJzL2Rv&#10;d25yZXYueG1sUEsFBgAAAAAEAAQA9QAAAIgDAAAAAA==&#10;" fillcolor="#f2f2f2 [3052]" stroked="f" strokeweight="1pt"/>
                <v:shape id="五边形 48" o:spid="_x0000_s1028" type="#_x0000_t15" style="position:absolute;left:5226;top:5379;width:2360;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kusQA&#10;AADbAAAADwAAAGRycy9kb3ducmV2LnhtbERPTWvCQBC9C/0PyxS86Sa1LZpmI6Ei5lAKtXrwNmTH&#10;JDQ7G7JrTP99tyB4m8f7nHQ9mlYM1LvGsoJ4HoEgLq1uuFJw+N7OliCcR9bYWiYFv+RgnT1MUky0&#10;vfIXDXtfiRDCLkEFtfddIqUrazLo5rYjDtzZ9gZ9gH0ldY/XEG5a+RRFr9Jgw6Ghxo7eayp/9hej&#10;oFhs4tXHrjg9f27y7fHoB/uSn5WaPo75GwhPo7+Lb+5Ch/kx/P8SD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ZLrEAAAA2wAAAA8AAAAAAAAAAAAAAAAAmAIAAGRycy9k&#10;b3ducmV2LnhtbFBLBQYAAAAABAAEAPUAAACJAwAAAAA=&#10;" adj="19527" fillcolor="#5b9bd5 [3208]" stroked="f" strokeweight="1pt"/>
              </v:group>
            </w:pict>
          </mc:Fallback>
        </mc:AlternateContent>
      </w:r>
      <w:r>
        <w:rPr>
          <w:rFonts w:hint="eastAsia"/>
        </w:rPr>
        <w:t>二、培养目标</w:t>
      </w:r>
    </w:p>
    <w:p w:rsidR="00F8328D" w:rsidRDefault="00E56C16">
      <w:pPr>
        <w:numPr>
          <w:ilvl w:val="0"/>
          <w:numId w:val="2"/>
        </w:numPr>
        <w:spacing w:line="288" w:lineRule="auto"/>
        <w:rPr>
          <w:rStyle w:val="af6"/>
        </w:rPr>
      </w:pPr>
      <w:r>
        <w:rPr>
          <w:rStyle w:val="af6"/>
        </w:rPr>
        <w:t>掌握马克思列宁主义、毛泽东思想</w:t>
      </w:r>
      <w:r>
        <w:rPr>
          <w:rStyle w:val="af6"/>
          <w:rFonts w:hint="eastAsia"/>
        </w:rPr>
        <w:t>和</w:t>
      </w:r>
      <w:r>
        <w:rPr>
          <w:rStyle w:val="af6"/>
        </w:rPr>
        <w:t>习近平新时代中国特色社会主义思想</w:t>
      </w:r>
      <w:r>
        <w:rPr>
          <w:rStyle w:val="af6"/>
          <w:rFonts w:hint="eastAsia"/>
        </w:rPr>
        <w:t>，拥护中国共产党的领导，</w:t>
      </w:r>
      <w:bookmarkStart w:id="0" w:name="_GoBack"/>
      <w:r w:rsidR="007373F9">
        <w:rPr>
          <w:rStyle w:val="af6"/>
          <w:rFonts w:hint="eastAsia"/>
        </w:rPr>
        <w:t>具有</w:t>
      </w:r>
      <w:bookmarkEnd w:id="0"/>
      <w:r>
        <w:rPr>
          <w:rStyle w:val="af6"/>
          <w:rFonts w:hint="eastAsia"/>
        </w:rPr>
        <w:t>社会主义核心价值观，具备</w:t>
      </w:r>
      <w:r>
        <w:rPr>
          <w:rStyle w:val="af6"/>
        </w:rPr>
        <w:t>生态文明和绿色发展观，爱国守法，诚信公正，学风严谨，具有家国情怀，具备实事求是的科学态度和优良的职业道德，德才兼备的环境学基础研究和应用基础研究高级人才。</w:t>
      </w:r>
    </w:p>
    <w:p w:rsidR="00F8328D" w:rsidRDefault="00E56C16">
      <w:pPr>
        <w:numPr>
          <w:ilvl w:val="0"/>
          <w:numId w:val="2"/>
        </w:numPr>
        <w:spacing w:line="288" w:lineRule="auto"/>
        <w:rPr>
          <w:rStyle w:val="af6"/>
        </w:rPr>
      </w:pPr>
      <w:r>
        <w:rPr>
          <w:rStyle w:val="af6"/>
        </w:rPr>
        <w:t>有较扎实的环境科学、环境工程方面的专业理论知识及解决实际环境问题的技能，具有独立从事科学研究、成果转化及工程设计的能力，</w:t>
      </w:r>
      <w:r>
        <w:rPr>
          <w:rStyle w:val="af6"/>
          <w:rFonts w:hint="eastAsia"/>
        </w:rPr>
        <w:t>具备较宽的国际学术视野和较强的国际学术交流能力，</w:t>
      </w:r>
      <w:r>
        <w:rPr>
          <w:rStyle w:val="af6"/>
        </w:rPr>
        <w:t>毕业后能胜任本学科及相关学科的科研、教学与管理工作。</w:t>
      </w:r>
    </w:p>
    <w:p w:rsidR="00F8328D" w:rsidRDefault="00E56C16">
      <w:pPr>
        <w:numPr>
          <w:ilvl w:val="0"/>
          <w:numId w:val="2"/>
        </w:numPr>
        <w:spacing w:line="288" w:lineRule="auto"/>
        <w:rPr>
          <w:rStyle w:val="af6"/>
        </w:rPr>
      </w:pPr>
      <w:r>
        <w:rPr>
          <w:rStyle w:val="af6"/>
          <w:rFonts w:hint="eastAsia"/>
        </w:rPr>
        <w:t>恪守学术道德、崇尚学术诚信，热爱科学研究</w:t>
      </w:r>
      <w:r>
        <w:rPr>
          <w:rStyle w:val="af6"/>
        </w:rPr>
        <w:t>，具备</w:t>
      </w:r>
      <w:r>
        <w:rPr>
          <w:rStyle w:val="af6"/>
          <w:rFonts w:hint="eastAsia"/>
        </w:rPr>
        <w:t>严谨的科研工作作风、</w:t>
      </w:r>
      <w:r>
        <w:rPr>
          <w:rStyle w:val="af6"/>
        </w:rPr>
        <w:t>良好的团队协作精神和一定的组织管理才能。</w:t>
      </w:r>
    </w:p>
    <w:p w:rsidR="00F8328D" w:rsidRDefault="00E56C16">
      <w:pPr>
        <w:pStyle w:val="11"/>
      </w:pPr>
      <w:r>
        <w:rPr>
          <w:rFonts w:hint="eastAsia"/>
          <w:noProof/>
        </w:rPr>
        <mc:AlternateContent>
          <mc:Choice Requires="wpg">
            <w:drawing>
              <wp:anchor distT="0" distB="0" distL="114300" distR="114300" simplePos="0" relativeHeight="251663360" behindDoc="1" locked="0" layoutInCell="1" allowOverlap="1">
                <wp:simplePos x="0" y="0"/>
                <wp:positionH relativeFrom="column">
                  <wp:posOffset>-114935</wp:posOffset>
                </wp:positionH>
                <wp:positionV relativeFrom="paragraph">
                  <wp:posOffset>154940</wp:posOffset>
                </wp:positionV>
                <wp:extent cx="5868035" cy="288290"/>
                <wp:effectExtent l="0" t="0" r="18415" b="16510"/>
                <wp:wrapNone/>
                <wp:docPr id="67" name="组合 67"/>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70"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1" name="五边形 48"/>
                        <wps:cNvSpPr/>
                        <wps:spPr>
                          <a:xfrm>
                            <a:off x="5226" y="5379"/>
                            <a:ext cx="3742"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5DCCF2A" id="组合 67" o:spid="_x0000_s1026" style="position:absolute;left:0;text-align:left;margin-left:-9.05pt;margin-top:12.2pt;width:462.05pt;height:22.7pt;z-index:-251653120"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z8r4A&#10;AADbAAAADwAAAGRycy9kb3ducmV2LnhtbERPy4rCMBTdD/gP4QruxlSRGa1GkaIgsxl8fMC1uX1g&#10;c1OSWOvfm4Xg8nDeq01vGtGR87VlBZNxAoI4t7rmUsHlvP+eg/ABWWNjmRQ8ycNmPfhaYartg4/U&#10;nUIpYgj7FBVUIbSplD6vyKAf25Y4coV1BkOErpTa4SOGm0ZOk+RHGqw5NlTYUlZRfjvdjYLp367+&#10;zwqaLMI2vx4LN2uyzio1GvbbJYhAffiI3+6DVvAb18cv8Q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0rc/K+AAAA2wAAAA8AAAAAAAAAAAAAAAAAmAIAAGRycy9kb3ducmV2&#10;LnhtbFBLBQYAAAAABAAEAPUAAACDAwAAAAA=&#10;" fillcolor="#f2f2f2 [3052]" stroked="f" strokeweight="1pt"/>
                <v:shape id="五边形 48" o:spid="_x0000_s1028" type="#_x0000_t15" style="position:absolute;left:5226;top:5379;width:3742;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FpacQA&#10;AADbAAAADwAAAGRycy9kb3ducmV2LnhtbESPQWvCQBSE7wX/w/KEXkrdJAcrqasEW6n0pvXg8TX7&#10;mkSzb8PumsR/7xYKPQ4z8w2zXI+mFT0531hWkM4SEMSl1Q1XCo5f2+cFCB+QNbaWScGNPKxXk4cl&#10;5toOvKf+ECoRIexzVFCH0OVS+rImg35mO+Lo/VhnMETpKqkdDhFuWpklyVwabDgu1NjRpqbycrga&#10;BVl1Oj8Vb3ZvxuKzMN/u/ePijko9TsfiFUSgMfyH/9o7reAlhd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BaWnEAAAA2wAAAA8AAAAAAAAAAAAAAAAAmAIAAGRycy9k&#10;b3ducmV2LnhtbFBLBQYAAAAABAAEAPUAAACJAwAAAAA=&#10;" adj="20293" fillcolor="#5b9bd5 [3208]" stroked="f" strokeweight="1pt"/>
              </v:group>
            </w:pict>
          </mc:Fallback>
        </mc:AlternateContent>
      </w:r>
      <w:r>
        <w:rPr>
          <w:rFonts w:hint="eastAsia"/>
        </w:rPr>
        <w:t>三、基本素质与能力要求</w:t>
      </w:r>
    </w:p>
    <w:p w:rsidR="00F8328D" w:rsidRDefault="00E56C16">
      <w:pPr>
        <w:numPr>
          <w:ilvl w:val="0"/>
          <w:numId w:val="3"/>
        </w:numPr>
        <w:spacing w:line="288" w:lineRule="auto"/>
        <w:rPr>
          <w:rStyle w:val="af6"/>
        </w:rPr>
      </w:pPr>
      <w:r>
        <w:rPr>
          <w:rStyle w:val="af6"/>
        </w:rPr>
        <w:t xml:space="preserve"> </w:t>
      </w:r>
      <w:r>
        <w:rPr>
          <w:rStyle w:val="af6"/>
        </w:rPr>
        <w:t>熟悉和了解本专业的发展进程与学术动态，掌握相关展业的理论知识、先进技术方法和手段。</w:t>
      </w:r>
    </w:p>
    <w:p w:rsidR="00F8328D" w:rsidRDefault="00E56C16">
      <w:pPr>
        <w:numPr>
          <w:ilvl w:val="0"/>
          <w:numId w:val="3"/>
        </w:numPr>
        <w:spacing w:line="288" w:lineRule="auto"/>
        <w:rPr>
          <w:rStyle w:val="af6"/>
        </w:rPr>
      </w:pPr>
      <w:r>
        <w:rPr>
          <w:rStyle w:val="af6"/>
          <w:rFonts w:hint="eastAsia"/>
        </w:rPr>
        <w:t>基础研究方向</w:t>
      </w:r>
      <w:r>
        <w:rPr>
          <w:rStyle w:val="af6"/>
        </w:rPr>
        <w:t>硕士研究生需具备较扎实的环境化学、环境生物学、环境地学、环境管理学、环境工程学等方面的专业理论知识，具有独立从事科学研究工作的能力。</w:t>
      </w:r>
      <w:r>
        <w:rPr>
          <w:rStyle w:val="af6"/>
          <w:rFonts w:hint="eastAsia"/>
        </w:rPr>
        <w:t>应用基础方向硕士</w:t>
      </w:r>
      <w:r>
        <w:rPr>
          <w:rStyle w:val="af6"/>
        </w:rPr>
        <w:t>研究生需具备独立从事污染防治工艺技术研究开发、成果转化和工程规划设计的能力。</w:t>
      </w:r>
    </w:p>
    <w:p w:rsidR="00F8328D" w:rsidRDefault="00E56C16">
      <w:pPr>
        <w:numPr>
          <w:ilvl w:val="0"/>
          <w:numId w:val="3"/>
        </w:numPr>
        <w:spacing w:line="288" w:lineRule="auto"/>
        <w:rPr>
          <w:rStyle w:val="af6"/>
        </w:rPr>
      </w:pPr>
      <w:r>
        <w:rPr>
          <w:rStyle w:val="af6"/>
        </w:rPr>
        <w:t xml:space="preserve"> </w:t>
      </w:r>
      <w:r>
        <w:rPr>
          <w:rStyle w:val="af6"/>
        </w:rPr>
        <w:t>熟练掌握一门外语，具备良好的国内外学术交流的能力，能熟练使用第一外语阅读专业书籍查阅文献并撰写论文。</w:t>
      </w:r>
    </w:p>
    <w:p w:rsidR="00F8328D" w:rsidRDefault="00F8328D">
      <w:pPr>
        <w:spacing w:line="288" w:lineRule="auto"/>
        <w:ind w:firstLineChars="200" w:firstLine="420"/>
        <w:rPr>
          <w:rStyle w:val="af6"/>
        </w:rPr>
      </w:pPr>
    </w:p>
    <w:p w:rsidR="00F8328D" w:rsidRDefault="00E56C16">
      <w:pPr>
        <w:pStyle w:val="11"/>
      </w:pPr>
      <w:r>
        <w:rPr>
          <w:rFonts w:hint="eastAsia"/>
          <w:noProof/>
        </w:rPr>
        <w:lastRenderedPageBreak/>
        <mc:AlternateContent>
          <mc:Choice Requires="wpg">
            <w:drawing>
              <wp:anchor distT="0" distB="0" distL="114300" distR="114300" simplePos="0" relativeHeight="251669504" behindDoc="1" locked="0" layoutInCell="1" allowOverlap="1">
                <wp:simplePos x="0" y="0"/>
                <wp:positionH relativeFrom="column">
                  <wp:posOffset>-114935</wp:posOffset>
                </wp:positionH>
                <wp:positionV relativeFrom="paragraph">
                  <wp:posOffset>61595</wp:posOffset>
                </wp:positionV>
                <wp:extent cx="5868035" cy="288290"/>
                <wp:effectExtent l="0" t="0" r="18415" b="16510"/>
                <wp:wrapNone/>
                <wp:docPr id="73" name="组合 73"/>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74"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五边形 48"/>
                        <wps:cNvSpPr/>
                        <wps:spPr>
                          <a:xfrm>
                            <a:off x="5226" y="5379"/>
                            <a:ext cx="3742"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754AE5B" id="组合 73" o:spid="_x0000_s1026" style="position:absolute;left:0;text-align:left;margin-left:-9.05pt;margin-top:4.85pt;width:462.05pt;height:22.7pt;z-index:-251646976"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18cIA&#10;AADbAAAADwAAAGRycy9kb3ducmV2LnhtbESP3YrCMBSE7wXfIRxh7zRVZFerUaS4IHsj/jzAsTn9&#10;weakJLHWt98sCHs5zMw3zHrbm0Z05HxtWcF0koAgzq2uuVRwvXyPFyB8QNbYWCYFL/Kw3QwHa0y1&#10;ffKJunMoRYSwT1FBFUKbSunzigz6iW2Jo1dYZzBE6UqpHT4j3DRyliSf0mDNcaHClrKK8vv5YRTM&#10;fvb1MStougy7/HYq3LzJOqvUx6jfrUAE6sN/+N0+aAVfc/j7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HXxwgAAANsAAAAPAAAAAAAAAAAAAAAAAJgCAABkcnMvZG93&#10;bnJldi54bWxQSwUGAAAAAAQABAD1AAAAhwMAAAAA&#10;" fillcolor="#f2f2f2 [3052]" stroked="f" strokeweight="1pt"/>
                <v:shape id="五边形 48" o:spid="_x0000_s1028" type="#_x0000_t15" style="position:absolute;left:5226;top:5379;width:3742;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xHcQA&#10;AADbAAAADwAAAGRycy9kb3ducmV2LnhtbESPQWvCQBSE7wX/w/IKXopumkNaoqsEq1h603ro8Zl9&#10;JqnZt2F3TeK/7xYKPQ4z8w2zXI+mFT0531hW8DxPQBCXVjdcKTh97mavIHxA1thaJgV38rBeTR6W&#10;mGs78IH6Y6hEhLDPUUEdQpdL6cuaDPq57Yijd7HOYIjSVVI7HCLctDJNkkwabDgu1NjRpqbyerwZ&#10;BWn19f1UvNmDGYuPwpzddn91J6Wmj2OxABFoDP/hv/a7VvCSwe+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o8R3EAAAA2wAAAA8AAAAAAAAAAAAAAAAAmAIAAGRycy9k&#10;b3ducmV2LnhtbFBLBQYAAAAABAAEAPUAAACJAwAAAAA=&#10;" adj="20293" fillcolor="#5b9bd5 [3208]" stroked="f" strokeweight="1pt"/>
              </v:group>
            </w:pict>
          </mc:Fallback>
        </mc:AlternateContent>
      </w:r>
      <w:r>
        <w:rPr>
          <w:rFonts w:hint="eastAsia"/>
        </w:rPr>
        <w:t>四、培养方式与学习年限</w:t>
      </w:r>
    </w:p>
    <w:p w:rsidR="00F8328D" w:rsidRDefault="00E56C16">
      <w:pPr>
        <w:pStyle w:val="21"/>
        <w:numPr>
          <w:ilvl w:val="0"/>
          <w:numId w:val="4"/>
        </w:numPr>
        <w:rPr>
          <w:color w:val="000000" w:themeColor="text1"/>
        </w:rPr>
      </w:pPr>
      <w:r>
        <w:rPr>
          <w:color w:val="000000" w:themeColor="text1"/>
        </w:rPr>
        <w:t>培养方式</w:t>
      </w:r>
    </w:p>
    <w:p w:rsidR="00F8328D" w:rsidRDefault="00E56C16">
      <w:pPr>
        <w:spacing w:line="288" w:lineRule="auto"/>
        <w:ind w:firstLine="420"/>
        <w:rPr>
          <w:rStyle w:val="af6"/>
        </w:rPr>
      </w:pPr>
      <w:r>
        <w:rPr>
          <w:rStyle w:val="af6"/>
        </w:rPr>
        <w:t>导师指导和指导小组集体培养相结合，采用课堂教授、案例教学、实验教学、讲座、讨论和实践（参与科研）相结合的培养方式。鼓励、支持和推动跨学科、跨专业的培养方式，在需要和可能的前提下，也可采取和国内外同行学者或学术单位联合培养的方式。在学习年限内，要求学习者保证规定的在校学习时间。</w:t>
      </w:r>
    </w:p>
    <w:p w:rsidR="00F8328D" w:rsidRDefault="00E56C16">
      <w:pPr>
        <w:pStyle w:val="21"/>
        <w:numPr>
          <w:ilvl w:val="0"/>
          <w:numId w:val="4"/>
        </w:numPr>
        <w:rPr>
          <w:color w:val="000000" w:themeColor="text1"/>
        </w:rPr>
      </w:pPr>
      <w:r>
        <w:rPr>
          <w:color w:val="000000" w:themeColor="text1"/>
        </w:rPr>
        <w:t>学习年限</w:t>
      </w:r>
    </w:p>
    <w:p w:rsidR="00F8328D" w:rsidRDefault="00E56C16">
      <w:pPr>
        <w:spacing w:line="288" w:lineRule="auto"/>
        <w:ind w:firstLineChars="200" w:firstLine="420"/>
        <w:rPr>
          <w:rStyle w:val="af6"/>
        </w:rPr>
      </w:pPr>
      <w:r>
        <w:rPr>
          <w:rStyle w:val="af6"/>
        </w:rPr>
        <w:t>普通硕士研究生基本学习年限为</w:t>
      </w:r>
      <w:r>
        <w:rPr>
          <w:rStyle w:val="af6"/>
        </w:rPr>
        <w:t>3</w:t>
      </w:r>
      <w:r>
        <w:rPr>
          <w:rStyle w:val="af6"/>
        </w:rPr>
        <w:t>年，最长学习年限为</w:t>
      </w:r>
      <w:r>
        <w:rPr>
          <w:rStyle w:val="af6"/>
        </w:rPr>
        <w:t>5</w:t>
      </w:r>
      <w:r>
        <w:rPr>
          <w:rStyle w:val="af6"/>
        </w:rPr>
        <w:t>年。在完成培养要求的前提下，少数学业优秀的研究生，可申请提前毕业。</w:t>
      </w:r>
    </w:p>
    <w:p w:rsidR="00F8328D" w:rsidRDefault="00E56C16">
      <w:pPr>
        <w:pStyle w:val="11"/>
      </w:pPr>
      <w:r>
        <w:rPr>
          <w:rFonts w:hint="eastAsia"/>
          <w:noProof/>
        </w:rPr>
        <mc:AlternateContent>
          <mc:Choice Requires="wpg">
            <w:drawing>
              <wp:anchor distT="0" distB="0" distL="114300" distR="114300" simplePos="0" relativeHeight="251681792" behindDoc="1" locked="0" layoutInCell="1" allowOverlap="1">
                <wp:simplePos x="0" y="0"/>
                <wp:positionH relativeFrom="column">
                  <wp:posOffset>-114935</wp:posOffset>
                </wp:positionH>
                <wp:positionV relativeFrom="paragraph">
                  <wp:posOffset>160020</wp:posOffset>
                </wp:positionV>
                <wp:extent cx="5868035" cy="288290"/>
                <wp:effectExtent l="0" t="0" r="18415" b="16510"/>
                <wp:wrapNone/>
                <wp:docPr id="77" name="组合 77"/>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79"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五边形 48"/>
                        <wps:cNvSpPr/>
                        <wps:spPr>
                          <a:xfrm>
                            <a:off x="5226" y="5379"/>
                            <a:ext cx="2381"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E26E3C6" id="组合 77" o:spid="_x0000_s1026" style="position:absolute;left:0;text-align:left;margin-left:-9.05pt;margin-top:12.6pt;width:462.05pt;height:22.7pt;z-index:-251634688"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b8IA&#10;AADbAAAADwAAAGRycy9kb3ducmV2LnhtbESP3YrCMBSE74V9h3CEvdNUWXStRpGisHgj6j7AsTn9&#10;weakJNnafXsjCF4OM/MNs9r0phEdOV9bVjAZJyCIc6trLhX8XvajbxA+IGtsLJOCf/KwWX8MVphq&#10;e+cTdedQighhn6KCKoQ2ldLnFRn0Y9sSR6+wzmCI0pVSO7xHuGnkNElm0mDNcaHClrKK8tv5zyiY&#10;Hnb1MStosgjb/Hoq3FeTdVapz2G/XYII1Id3+NX+0QrmC3h+i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dpvwgAAANsAAAAPAAAAAAAAAAAAAAAAAJgCAABkcnMvZG93&#10;bnJldi54bWxQSwUGAAAAAAQABAD1AAAAhwMAAAAA&#10;" fillcolor="#f2f2f2 [3052]" stroked="f" strokeweight="1pt"/>
                <v:shape id="五边形 48" o:spid="_x0000_s1028" type="#_x0000_t15" style="position:absolute;left:5226;top:5379;width:2381;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I8AA&#10;AADbAAAADwAAAGRycy9kb3ducmV2LnhtbERPTYvCMBC9C/6HMMLeNFVwlWoUcRE87GVrRbwNzdgW&#10;m0ltsqb+e3NY2OPjfa+3vWnEkzpXW1YwnSQgiAuray4V5KfDeAnCeWSNjWVS8CIH281wsMZU28A/&#10;9Mx8KWIIuxQVVN63qZSuqMigm9iWOHI32xn0EXal1B2GGG4aOUuST2mw5thQYUv7iop79msUZOFy&#10;PwS9+LIzzM7ft8c8tPlVqY9Rv1uB8NT7f/Gf+6gVLOP6+CX+A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N+I8AAAADbAAAADwAAAAAAAAAAAAAAAACYAgAAZHJzL2Rvd25y&#10;ZXYueG1sUEsFBgAAAAAEAAQA9QAAAIUDAAAAAA==&#10;" adj="19545" fillcolor="#5b9bd5 [3208]" stroked="f" strokeweight="1pt"/>
              </v:group>
            </w:pict>
          </mc:Fallback>
        </mc:AlternateContent>
      </w:r>
      <w:r>
        <w:rPr>
          <w:rFonts w:hint="eastAsia"/>
        </w:rPr>
        <w:t>五、学分要求</w:t>
      </w:r>
    </w:p>
    <w:p w:rsidR="00F8328D" w:rsidRDefault="00E56C16">
      <w:pPr>
        <w:pStyle w:val="af8"/>
        <w:numPr>
          <w:ilvl w:val="0"/>
          <w:numId w:val="5"/>
        </w:numPr>
        <w:tabs>
          <w:tab w:val="left" w:pos="397"/>
        </w:tabs>
        <w:spacing w:line="288" w:lineRule="auto"/>
        <w:ind w:firstLineChars="0"/>
        <w:rPr>
          <w:rStyle w:val="af6"/>
        </w:rPr>
      </w:pPr>
      <w:r>
        <w:rPr>
          <w:rStyle w:val="af6"/>
        </w:rPr>
        <w:t>硕士研究生修读总学分：</w:t>
      </w:r>
      <w:r>
        <w:rPr>
          <w:rStyle w:val="af6"/>
        </w:rPr>
        <w:t>23</w:t>
      </w:r>
      <w:r>
        <w:rPr>
          <w:rStyle w:val="af6"/>
        </w:rPr>
        <w:t>。各类别学分要求如下：</w:t>
      </w:r>
    </w:p>
    <w:p w:rsidR="00F8328D" w:rsidRDefault="00E56C16">
      <w:pPr>
        <w:numPr>
          <w:ilvl w:val="0"/>
          <w:numId w:val="6"/>
        </w:numPr>
        <w:spacing w:line="288" w:lineRule="auto"/>
        <w:ind w:left="1137"/>
        <w:rPr>
          <w:rStyle w:val="af6"/>
        </w:rPr>
      </w:pPr>
      <w:r>
        <w:rPr>
          <w:rStyle w:val="af6"/>
        </w:rPr>
        <w:t>学位公共课（必修）</w:t>
      </w:r>
      <w:r>
        <w:rPr>
          <w:rStyle w:val="af6"/>
        </w:rPr>
        <w:t>6</w:t>
      </w:r>
      <w:r>
        <w:rPr>
          <w:rStyle w:val="af6"/>
        </w:rPr>
        <w:t>学分，</w:t>
      </w:r>
    </w:p>
    <w:p w:rsidR="00F8328D" w:rsidRDefault="00E56C16">
      <w:pPr>
        <w:numPr>
          <w:ilvl w:val="0"/>
          <w:numId w:val="6"/>
        </w:numPr>
        <w:spacing w:line="288" w:lineRule="auto"/>
        <w:ind w:left="1137"/>
        <w:rPr>
          <w:rStyle w:val="af6"/>
        </w:rPr>
      </w:pPr>
      <w:r>
        <w:rPr>
          <w:rStyle w:val="af6"/>
        </w:rPr>
        <w:t>学位公共课（选修）</w:t>
      </w:r>
      <w:r>
        <w:rPr>
          <w:rStyle w:val="af6"/>
        </w:rPr>
        <w:t>2</w:t>
      </w:r>
      <w:r>
        <w:rPr>
          <w:rStyle w:val="af6"/>
        </w:rPr>
        <w:t>学分，</w:t>
      </w:r>
    </w:p>
    <w:p w:rsidR="00F8328D" w:rsidRDefault="00E56C16">
      <w:pPr>
        <w:numPr>
          <w:ilvl w:val="0"/>
          <w:numId w:val="6"/>
        </w:numPr>
        <w:spacing w:line="288" w:lineRule="auto"/>
        <w:ind w:left="1137"/>
        <w:rPr>
          <w:rStyle w:val="af6"/>
        </w:rPr>
      </w:pPr>
      <w:r>
        <w:rPr>
          <w:rStyle w:val="af6"/>
        </w:rPr>
        <w:t>学位基础课</w:t>
      </w:r>
      <w:r>
        <w:rPr>
          <w:rStyle w:val="af6"/>
        </w:rPr>
        <w:t>≥4</w:t>
      </w:r>
      <w:r>
        <w:rPr>
          <w:rStyle w:val="af6"/>
        </w:rPr>
        <w:t>学分，</w:t>
      </w:r>
    </w:p>
    <w:p w:rsidR="00F8328D" w:rsidRDefault="00E56C16">
      <w:pPr>
        <w:numPr>
          <w:ilvl w:val="0"/>
          <w:numId w:val="6"/>
        </w:numPr>
        <w:spacing w:line="288" w:lineRule="auto"/>
        <w:ind w:left="1137"/>
        <w:rPr>
          <w:rStyle w:val="af6"/>
        </w:rPr>
      </w:pPr>
      <w:r>
        <w:rPr>
          <w:rStyle w:val="af6"/>
        </w:rPr>
        <w:t>学位专业课（必修）</w:t>
      </w:r>
      <w:r>
        <w:rPr>
          <w:rStyle w:val="af6"/>
        </w:rPr>
        <w:t>≥5</w:t>
      </w:r>
      <w:r>
        <w:rPr>
          <w:rStyle w:val="af6"/>
        </w:rPr>
        <w:t>学分，</w:t>
      </w:r>
    </w:p>
    <w:p w:rsidR="00F8328D" w:rsidRDefault="00E56C16">
      <w:pPr>
        <w:numPr>
          <w:ilvl w:val="0"/>
          <w:numId w:val="6"/>
        </w:numPr>
        <w:spacing w:line="288" w:lineRule="auto"/>
        <w:ind w:left="1137"/>
        <w:rPr>
          <w:rStyle w:val="af6"/>
        </w:rPr>
      </w:pPr>
      <w:r>
        <w:rPr>
          <w:rStyle w:val="af6"/>
        </w:rPr>
        <w:t>学位专业课（选修）</w:t>
      </w:r>
      <w:r>
        <w:rPr>
          <w:rStyle w:val="af6"/>
        </w:rPr>
        <w:t>≥4</w:t>
      </w:r>
      <w:r>
        <w:rPr>
          <w:rStyle w:val="af6"/>
        </w:rPr>
        <w:t>学分，</w:t>
      </w:r>
    </w:p>
    <w:p w:rsidR="00F8328D" w:rsidRDefault="00E56C16">
      <w:pPr>
        <w:numPr>
          <w:ilvl w:val="0"/>
          <w:numId w:val="6"/>
        </w:numPr>
        <w:spacing w:line="288" w:lineRule="auto"/>
        <w:ind w:left="1137"/>
        <w:rPr>
          <w:rStyle w:val="af6"/>
        </w:rPr>
      </w:pPr>
      <w:r>
        <w:rPr>
          <w:rStyle w:val="af6"/>
        </w:rPr>
        <w:t>跨学科或跨专业选修课</w:t>
      </w:r>
      <w:r>
        <w:rPr>
          <w:rStyle w:val="af6"/>
        </w:rPr>
        <w:t>2</w:t>
      </w:r>
      <w:r>
        <w:rPr>
          <w:rStyle w:val="af6"/>
        </w:rPr>
        <w:t>学分。</w:t>
      </w:r>
      <w:r>
        <w:rPr>
          <w:rStyle w:val="af6"/>
        </w:rPr>
        <w:t xml:space="preserve">   </w:t>
      </w:r>
    </w:p>
    <w:p w:rsidR="00F8328D" w:rsidRDefault="00E56C16">
      <w:pPr>
        <w:pStyle w:val="af8"/>
        <w:numPr>
          <w:ilvl w:val="0"/>
          <w:numId w:val="5"/>
        </w:numPr>
        <w:tabs>
          <w:tab w:val="left" w:pos="397"/>
        </w:tabs>
        <w:spacing w:line="288" w:lineRule="auto"/>
        <w:ind w:firstLineChars="0"/>
        <w:rPr>
          <w:rStyle w:val="af6"/>
        </w:rPr>
      </w:pPr>
      <w:r>
        <w:rPr>
          <w:rStyle w:val="af6"/>
        </w:rPr>
        <w:t>补修课程要求：跨学科入学的研究生，应当在导师指导下补修本学科本科专业的有关课程，所得学分记为非学位课程学分，不计入培养方案总学分。</w:t>
      </w:r>
    </w:p>
    <w:p w:rsidR="00F8328D" w:rsidRDefault="00E56C16">
      <w:pPr>
        <w:pStyle w:val="af8"/>
        <w:numPr>
          <w:ilvl w:val="0"/>
          <w:numId w:val="5"/>
        </w:numPr>
        <w:tabs>
          <w:tab w:val="left" w:pos="397"/>
        </w:tabs>
        <w:spacing w:line="288" w:lineRule="auto"/>
        <w:ind w:firstLineChars="0"/>
        <w:rPr>
          <w:rStyle w:val="af6"/>
        </w:rPr>
      </w:pPr>
      <w:r>
        <w:rPr>
          <w:rStyle w:val="af6"/>
        </w:rPr>
        <w:t>港澳台硕士生可免修思想政治理论课，代之以修读《中国概况》。</w:t>
      </w:r>
    </w:p>
    <w:p w:rsidR="00F8328D" w:rsidRDefault="00E56C16">
      <w:pPr>
        <w:pStyle w:val="af8"/>
        <w:numPr>
          <w:ilvl w:val="0"/>
          <w:numId w:val="5"/>
        </w:numPr>
        <w:tabs>
          <w:tab w:val="left" w:pos="397"/>
        </w:tabs>
        <w:spacing w:line="288" w:lineRule="auto"/>
        <w:ind w:firstLineChars="0"/>
        <w:rPr>
          <w:rStyle w:val="af6"/>
        </w:rPr>
      </w:pPr>
      <w:r>
        <w:rPr>
          <w:rStyle w:val="af6"/>
        </w:rPr>
        <w:t>国际留学硕士生可免修思想政治理论课、第一外国语，须修读《中国概况》或《中国文明导论》和汉语课程等有关课程。以外语为专业教学语言的学科、专业的留学生毕业时，中文能力应当至少达到《国际汉语能力标准》三级水平。</w:t>
      </w:r>
    </w:p>
    <w:p w:rsidR="00F8328D" w:rsidRDefault="00E56C16">
      <w:pPr>
        <w:pStyle w:val="11"/>
      </w:pPr>
      <w:r>
        <w:rPr>
          <w:rFonts w:hint="eastAsia"/>
          <w:noProof/>
        </w:rPr>
        <mc:AlternateContent>
          <mc:Choice Requires="wpg">
            <w:drawing>
              <wp:anchor distT="0" distB="0" distL="114300" distR="114300" simplePos="0" relativeHeight="251706368" behindDoc="1" locked="0" layoutInCell="1" allowOverlap="1">
                <wp:simplePos x="0" y="0"/>
                <wp:positionH relativeFrom="column">
                  <wp:posOffset>-114935</wp:posOffset>
                </wp:positionH>
                <wp:positionV relativeFrom="paragraph">
                  <wp:posOffset>166370</wp:posOffset>
                </wp:positionV>
                <wp:extent cx="5868035" cy="288290"/>
                <wp:effectExtent l="0" t="0" r="18415" b="16510"/>
                <wp:wrapNone/>
                <wp:docPr id="83" name="组合 83"/>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85"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 name="五边形 48"/>
                        <wps:cNvSpPr/>
                        <wps:spPr>
                          <a:xfrm>
                            <a:off x="5226" y="5379"/>
                            <a:ext cx="3005"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C3E50BD" id="组合 83" o:spid="_x0000_s1026" style="position:absolute;left:0;text-align:left;margin-left:-9.05pt;margin-top:13.1pt;width:462.05pt;height:22.7pt;z-index:-251610112"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gTcMA&#10;AADbAAAADwAAAGRycy9kb3ducmV2LnhtbESPzWrDMBCE74W8g9hCbo2ckBbHjWKMaSH0UuLkAbbW&#10;+odaKyMpjvP2VaHQ4zAz3zD7fDaDmMj53rKC9SoBQVxb3XOr4HJ+f0pB+ICscbBMCu7kIT8sHvaY&#10;aXvjE01VaEWEsM9QQRfCmEnp644M+pUdiaPXWGcwROlaqR3eItwMcpMkL9Jgz3Ghw5HKjurv6moU&#10;bD7e+s+yofUuFPXXqXHboZysUsvHuXgFEWgO/+G/9lErSJ/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mgTcMAAADbAAAADwAAAAAAAAAAAAAAAACYAgAAZHJzL2Rv&#10;d25yZXYueG1sUEsFBgAAAAAEAAQA9QAAAIgDAAAAAA==&#10;" fillcolor="#f2f2f2 [3052]" stroked="f" strokeweight="1pt"/>
                <v:shape id="五边形 48" o:spid="_x0000_s1028" type="#_x0000_t15" style="position:absolute;left:5226;top:5379;width:300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0Y7MUA&#10;AADbAAAADwAAAGRycy9kb3ducmV2LnhtbESP3WrCQBSE7wt9h+UI3tWNIirRVaQiiIJSf0Dvjtlj&#10;kjZ7NmZXjW/vFgq9HGbmG2Y0qU0h7lS53LKCdisCQZxYnXOqYL+bfwxAOI+ssbBMCp7kYDJ+fxth&#10;rO2Dv+i+9akIEHYxKsi8L2MpXZKRQdeyJXHwLrYy6IOsUqkrfAS4KWQninrSYM5hIcOSPjNKfrY3&#10;o+DakXte03d/sZx1D5fjebVpn/pKNRv1dAjCU+3/w3/thVYw6MHvl/AD5P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RjsxQAAANsAAAAPAAAAAAAAAAAAAAAAAJgCAABkcnMv&#10;ZG93bnJldi54bWxQSwUGAAAAAAQABAD1AAAAigMAAAAA&#10;" adj="19972" fillcolor="#5b9bd5 [3208]" stroked="f" strokeweight="1pt"/>
              </v:group>
            </w:pict>
          </mc:Fallback>
        </mc:AlternateContent>
      </w:r>
      <w:r>
        <w:rPr>
          <w:rFonts w:hint="eastAsia"/>
        </w:rPr>
        <w:t>六、培养环节考核</w:t>
      </w:r>
    </w:p>
    <w:p w:rsidR="00F8328D" w:rsidRDefault="00E56C16">
      <w:pPr>
        <w:pStyle w:val="21"/>
        <w:ind w:leftChars="100" w:left="210"/>
      </w:pPr>
      <w:r>
        <w:t>（一）基本文献阅读能力</w:t>
      </w:r>
    </w:p>
    <w:p w:rsidR="00F8328D" w:rsidRDefault="00E56C16">
      <w:pPr>
        <w:spacing w:line="288" w:lineRule="auto"/>
        <w:ind w:firstLineChars="200" w:firstLine="420"/>
        <w:rPr>
          <w:rStyle w:val="af6"/>
          <w:b/>
          <w:bCs/>
        </w:rPr>
      </w:pPr>
      <w:r>
        <w:rPr>
          <w:rStyle w:val="af6"/>
          <w:b/>
          <w:bCs/>
        </w:rPr>
        <w:t xml:space="preserve">1. </w:t>
      </w:r>
      <w:r>
        <w:rPr>
          <w:rStyle w:val="af6"/>
          <w:rFonts w:hint="eastAsia"/>
          <w:b/>
          <w:bCs/>
        </w:rPr>
        <w:tab/>
      </w:r>
      <w:r>
        <w:rPr>
          <w:rStyle w:val="af6"/>
          <w:b/>
          <w:bCs/>
        </w:rPr>
        <w:t>考核时间</w:t>
      </w:r>
    </w:p>
    <w:p w:rsidR="00F8328D" w:rsidRDefault="00E56C16">
      <w:pPr>
        <w:spacing w:line="288" w:lineRule="auto"/>
        <w:ind w:left="420" w:firstLineChars="200" w:firstLine="420"/>
        <w:rPr>
          <w:rStyle w:val="af6"/>
        </w:rPr>
      </w:pPr>
      <w:r>
        <w:rPr>
          <w:rStyle w:val="af6"/>
        </w:rPr>
        <w:t>基本文献阅读能力训练为培养过程必修环节，作为中期考核的一部分，在第二学年结束前</w:t>
      </w:r>
      <w:r>
        <w:rPr>
          <w:rStyle w:val="af6"/>
          <w:rFonts w:hint="eastAsia"/>
        </w:rPr>
        <w:tab/>
      </w:r>
      <w:r>
        <w:rPr>
          <w:rStyle w:val="af6"/>
        </w:rPr>
        <w:t>完成。</w:t>
      </w:r>
    </w:p>
    <w:p w:rsidR="00F8328D" w:rsidRDefault="00E56C16">
      <w:pPr>
        <w:spacing w:line="288" w:lineRule="auto"/>
        <w:ind w:firstLineChars="200" w:firstLine="420"/>
        <w:rPr>
          <w:rStyle w:val="af6"/>
          <w:b/>
          <w:bCs/>
        </w:rPr>
      </w:pPr>
      <w:r>
        <w:rPr>
          <w:rStyle w:val="af6"/>
          <w:b/>
          <w:bCs/>
        </w:rPr>
        <w:t xml:space="preserve">2. </w:t>
      </w:r>
      <w:r>
        <w:rPr>
          <w:rStyle w:val="af6"/>
          <w:rFonts w:hint="eastAsia"/>
          <w:b/>
          <w:bCs/>
        </w:rPr>
        <w:tab/>
      </w:r>
      <w:r>
        <w:rPr>
          <w:rStyle w:val="af6"/>
          <w:b/>
          <w:bCs/>
        </w:rPr>
        <w:t>考核要求与细则</w:t>
      </w:r>
    </w:p>
    <w:p w:rsidR="00F8328D" w:rsidRDefault="00E56C16">
      <w:pPr>
        <w:spacing w:line="288" w:lineRule="auto"/>
        <w:ind w:leftChars="400" w:left="840"/>
        <w:rPr>
          <w:rStyle w:val="af6"/>
        </w:rPr>
      </w:pPr>
      <w:r>
        <w:rPr>
          <w:rStyle w:val="af6"/>
        </w:rPr>
        <w:lastRenderedPageBreak/>
        <w:t>硕士研究生在学期间需完成课程推荐的参考书目阅读（详见</w:t>
      </w:r>
      <w:r>
        <w:rPr>
          <w:rStyle w:val="af6"/>
        </w:rPr>
        <w:t>“</w:t>
      </w:r>
      <w:r>
        <w:rPr>
          <w:rStyle w:val="af6"/>
        </w:rPr>
        <w:t>基本文献阅读书目</w:t>
      </w:r>
      <w:r>
        <w:rPr>
          <w:rStyle w:val="af6"/>
        </w:rPr>
        <w:t>”</w:t>
      </w:r>
      <w:r>
        <w:rPr>
          <w:rStyle w:val="af6"/>
        </w:rPr>
        <w:t>），以及不少于</w:t>
      </w:r>
      <w:r>
        <w:rPr>
          <w:rStyle w:val="af6"/>
        </w:rPr>
        <w:t>60</w:t>
      </w:r>
      <w:r>
        <w:rPr>
          <w:rStyle w:val="af6"/>
        </w:rPr>
        <w:t>篇的文献阅读，并撰写文献综述一篇。导师根据文献综述质量进行评分，并提交给研究生秘书处。</w:t>
      </w:r>
    </w:p>
    <w:p w:rsidR="00F8328D" w:rsidRDefault="00E56C16">
      <w:pPr>
        <w:spacing w:line="288" w:lineRule="auto"/>
        <w:ind w:firstLineChars="200" w:firstLine="420"/>
        <w:rPr>
          <w:rStyle w:val="af6"/>
          <w:b/>
          <w:bCs/>
        </w:rPr>
      </w:pPr>
      <w:r>
        <w:rPr>
          <w:rStyle w:val="af6"/>
          <w:b/>
          <w:bCs/>
        </w:rPr>
        <w:t xml:space="preserve">3. </w:t>
      </w:r>
      <w:r>
        <w:rPr>
          <w:rStyle w:val="af6"/>
          <w:rFonts w:hint="eastAsia"/>
          <w:b/>
          <w:bCs/>
        </w:rPr>
        <w:tab/>
      </w:r>
      <w:r>
        <w:rPr>
          <w:rStyle w:val="af6"/>
          <w:b/>
          <w:bCs/>
        </w:rPr>
        <w:t>考核结果说明</w:t>
      </w:r>
    </w:p>
    <w:p w:rsidR="00F8328D" w:rsidRDefault="00E56C16">
      <w:pPr>
        <w:spacing w:line="288" w:lineRule="auto"/>
        <w:ind w:left="420" w:firstLineChars="200" w:firstLine="420"/>
        <w:rPr>
          <w:rStyle w:val="af6"/>
        </w:rPr>
      </w:pPr>
      <w:r>
        <w:rPr>
          <w:rStyle w:val="af6"/>
        </w:rPr>
        <w:t>由研究生导师根据研究生提交的有关报告给出评分（满分</w:t>
      </w:r>
      <w:r>
        <w:rPr>
          <w:rStyle w:val="af6"/>
        </w:rPr>
        <w:t>100</w:t>
      </w:r>
      <w:r>
        <w:rPr>
          <w:rStyle w:val="af6"/>
        </w:rPr>
        <w:t>分计）。</w:t>
      </w:r>
    </w:p>
    <w:p w:rsidR="00F8328D" w:rsidRDefault="00E56C16">
      <w:pPr>
        <w:pStyle w:val="21"/>
        <w:ind w:leftChars="100" w:left="210"/>
      </w:pPr>
      <w:r>
        <w:t>（二）开题报告</w:t>
      </w:r>
    </w:p>
    <w:p w:rsidR="00F8328D" w:rsidRDefault="00E56C16">
      <w:pPr>
        <w:spacing w:line="288" w:lineRule="auto"/>
        <w:ind w:firstLineChars="200" w:firstLine="420"/>
        <w:rPr>
          <w:rStyle w:val="af6"/>
          <w:b/>
          <w:bCs/>
        </w:rPr>
      </w:pPr>
      <w:r>
        <w:rPr>
          <w:rStyle w:val="af6"/>
          <w:b/>
          <w:bCs/>
        </w:rPr>
        <w:t>1.</w:t>
      </w:r>
      <w:r>
        <w:rPr>
          <w:rStyle w:val="af6"/>
          <w:rFonts w:hint="eastAsia"/>
          <w:b/>
          <w:bCs/>
        </w:rPr>
        <w:tab/>
      </w:r>
      <w:r>
        <w:rPr>
          <w:rStyle w:val="af6"/>
          <w:b/>
          <w:bCs/>
        </w:rPr>
        <w:t>考核时间</w:t>
      </w:r>
    </w:p>
    <w:p w:rsidR="00F8328D" w:rsidRDefault="00E56C16">
      <w:pPr>
        <w:spacing w:line="288" w:lineRule="auto"/>
        <w:ind w:leftChars="400" w:left="840"/>
        <w:rPr>
          <w:rStyle w:val="af6"/>
        </w:rPr>
      </w:pPr>
      <w:r>
        <w:rPr>
          <w:rStyle w:val="af6"/>
        </w:rPr>
        <w:t>开题报告是硕士生确定学位论文选题、开展研究计划、保证论文质量的重要环节，作为中期考核的一部分，于第二学年结束前完成。</w:t>
      </w:r>
    </w:p>
    <w:p w:rsidR="00F8328D" w:rsidRDefault="00E56C16">
      <w:pPr>
        <w:spacing w:line="288" w:lineRule="auto"/>
        <w:ind w:firstLineChars="200" w:firstLine="420"/>
        <w:rPr>
          <w:rStyle w:val="af6"/>
          <w:b/>
          <w:bCs/>
        </w:rPr>
      </w:pPr>
      <w:r>
        <w:rPr>
          <w:rStyle w:val="af6"/>
          <w:b/>
          <w:bCs/>
        </w:rPr>
        <w:t xml:space="preserve">2. </w:t>
      </w:r>
      <w:r>
        <w:rPr>
          <w:rStyle w:val="af6"/>
          <w:rFonts w:hint="eastAsia"/>
          <w:b/>
          <w:bCs/>
        </w:rPr>
        <w:t xml:space="preserve"> </w:t>
      </w:r>
      <w:r>
        <w:rPr>
          <w:rStyle w:val="af6"/>
          <w:b/>
          <w:bCs/>
        </w:rPr>
        <w:t>考核要求与细则</w:t>
      </w:r>
    </w:p>
    <w:p w:rsidR="00F8328D" w:rsidRDefault="00E56C16">
      <w:pPr>
        <w:spacing w:line="288" w:lineRule="auto"/>
        <w:ind w:leftChars="400" w:left="840"/>
        <w:rPr>
          <w:rStyle w:val="af6"/>
        </w:rPr>
      </w:pPr>
      <w:r>
        <w:rPr>
          <w:rStyle w:val="af6"/>
        </w:rPr>
        <w:t>硕士生开题报告由导师组织考核小组，以汇报答辩的形式开展，至少在二级学科范围内公开进行。考核小组成员不少于</w:t>
      </w:r>
      <w:r>
        <w:rPr>
          <w:rStyle w:val="af6"/>
        </w:rPr>
        <w:t>3</w:t>
      </w:r>
      <w:r>
        <w:rPr>
          <w:rStyle w:val="af6"/>
        </w:rPr>
        <w:t>人，由具有硕士生指导资格的、副高级及以上职称的专家组成。属于不同学科交叉培养的硕士生，应聘请所涉及的相关学科专家参加。开题报告的内容应包括文献综述、选题背景及其意义、研究内容、工作特色及难点、预期成果及创新点等。</w:t>
      </w:r>
    </w:p>
    <w:p w:rsidR="00F8328D" w:rsidRDefault="00E56C16">
      <w:pPr>
        <w:spacing w:line="288" w:lineRule="auto"/>
        <w:ind w:firstLineChars="200" w:firstLine="420"/>
        <w:rPr>
          <w:rStyle w:val="af6"/>
          <w:b/>
          <w:bCs/>
        </w:rPr>
      </w:pPr>
      <w:r>
        <w:rPr>
          <w:rStyle w:val="af6"/>
          <w:b/>
          <w:bCs/>
        </w:rPr>
        <w:t xml:space="preserve">3. </w:t>
      </w:r>
      <w:r>
        <w:rPr>
          <w:rStyle w:val="af6"/>
          <w:rFonts w:hint="eastAsia"/>
          <w:b/>
          <w:bCs/>
        </w:rPr>
        <w:t xml:space="preserve"> </w:t>
      </w:r>
      <w:r>
        <w:rPr>
          <w:rStyle w:val="af6"/>
          <w:b/>
          <w:bCs/>
        </w:rPr>
        <w:t>考核结果说明</w:t>
      </w:r>
    </w:p>
    <w:p w:rsidR="00F8328D" w:rsidRDefault="00E56C16">
      <w:pPr>
        <w:spacing w:line="288" w:lineRule="auto"/>
        <w:ind w:leftChars="400" w:left="840"/>
        <w:rPr>
          <w:rStyle w:val="af6"/>
        </w:rPr>
      </w:pPr>
      <w:r>
        <w:rPr>
          <w:rStyle w:val="af6"/>
        </w:rPr>
        <w:t>开题报告的考核结果分为通过和不通过。开题结束后，硕士生将开题报告表提交所在院系备案。未通过者，可申请</w:t>
      </w:r>
      <w:r>
        <w:rPr>
          <w:rStyle w:val="af6"/>
        </w:rPr>
        <w:t>2-3</w:t>
      </w:r>
      <w:r>
        <w:rPr>
          <w:rStyle w:val="af6"/>
        </w:rPr>
        <w:t>个月后进行第二次开题；两次未通过者（含主动放弃者），按肄业处理。研究过程中，如论文课题出现重大变动的，应重新组织开题。</w:t>
      </w:r>
      <w:r>
        <w:rPr>
          <w:rStyle w:val="af6"/>
          <w:rFonts w:hint="eastAsia"/>
        </w:rPr>
        <w:t>自开题报告通过至申请论文预答辩应不少于</w:t>
      </w:r>
      <w:r>
        <w:rPr>
          <w:rStyle w:val="af6"/>
        </w:rPr>
        <w:t>1</w:t>
      </w:r>
      <w:r>
        <w:rPr>
          <w:rStyle w:val="af6"/>
          <w:rFonts w:hint="eastAsia"/>
        </w:rPr>
        <w:t>年。</w:t>
      </w:r>
    </w:p>
    <w:p w:rsidR="00F8328D" w:rsidRDefault="00E56C16">
      <w:pPr>
        <w:pStyle w:val="21"/>
        <w:ind w:leftChars="100" w:left="210"/>
      </w:pPr>
      <w:r>
        <w:t>（三）学术活动</w:t>
      </w:r>
    </w:p>
    <w:p w:rsidR="00F8328D" w:rsidRDefault="00E56C16">
      <w:pPr>
        <w:spacing w:line="288" w:lineRule="auto"/>
        <w:ind w:firstLineChars="200" w:firstLine="420"/>
        <w:rPr>
          <w:rStyle w:val="af6"/>
          <w:b/>
          <w:bCs/>
        </w:rPr>
      </w:pPr>
      <w:r>
        <w:rPr>
          <w:rStyle w:val="af6"/>
          <w:b/>
          <w:bCs/>
        </w:rPr>
        <w:t xml:space="preserve">1. </w:t>
      </w:r>
      <w:r>
        <w:rPr>
          <w:rStyle w:val="af6"/>
          <w:rFonts w:hint="eastAsia"/>
          <w:b/>
          <w:bCs/>
        </w:rPr>
        <w:t xml:space="preserve"> </w:t>
      </w:r>
      <w:r>
        <w:rPr>
          <w:rStyle w:val="af6"/>
          <w:b/>
          <w:bCs/>
        </w:rPr>
        <w:t>考核时间</w:t>
      </w:r>
    </w:p>
    <w:p w:rsidR="00F8328D" w:rsidRDefault="00E56C16">
      <w:pPr>
        <w:spacing w:line="288" w:lineRule="auto"/>
        <w:ind w:leftChars="400" w:left="840"/>
        <w:rPr>
          <w:rStyle w:val="af6"/>
        </w:rPr>
      </w:pPr>
      <w:r>
        <w:rPr>
          <w:rStyle w:val="af6"/>
        </w:rPr>
        <w:t>硕士研究生学术活动包括各类学术会议、学术讲座和学科竞赛等，作为中期考核的一部分，在第二学年结束前完成。</w:t>
      </w:r>
    </w:p>
    <w:p w:rsidR="00F8328D" w:rsidRDefault="00E56C16">
      <w:pPr>
        <w:spacing w:line="288" w:lineRule="auto"/>
        <w:ind w:firstLineChars="200" w:firstLine="420"/>
        <w:rPr>
          <w:rStyle w:val="af6"/>
          <w:b/>
          <w:bCs/>
        </w:rPr>
      </w:pPr>
      <w:r>
        <w:rPr>
          <w:rStyle w:val="af6"/>
          <w:b/>
          <w:bCs/>
        </w:rPr>
        <w:t xml:space="preserve">2. </w:t>
      </w:r>
      <w:r>
        <w:rPr>
          <w:rStyle w:val="af6"/>
          <w:rFonts w:hint="eastAsia"/>
          <w:b/>
          <w:bCs/>
        </w:rPr>
        <w:t xml:space="preserve"> </w:t>
      </w:r>
      <w:r>
        <w:rPr>
          <w:rStyle w:val="af6"/>
          <w:b/>
          <w:bCs/>
        </w:rPr>
        <w:t>考核要求与细则</w:t>
      </w:r>
    </w:p>
    <w:p w:rsidR="00F8328D" w:rsidRDefault="00E56C16">
      <w:pPr>
        <w:spacing w:line="288" w:lineRule="auto"/>
        <w:ind w:leftChars="400" w:left="840"/>
        <w:rPr>
          <w:rStyle w:val="af6"/>
        </w:rPr>
      </w:pPr>
      <w:r>
        <w:rPr>
          <w:rStyle w:val="af6"/>
        </w:rPr>
        <w:t>硕士生在学期间参加各类学术活动的次数应不少于</w:t>
      </w:r>
      <w:r>
        <w:rPr>
          <w:rStyle w:val="af6"/>
        </w:rPr>
        <w:t>30</w:t>
      </w:r>
      <w:r>
        <w:rPr>
          <w:rStyle w:val="af6"/>
        </w:rPr>
        <w:t>次。每次活动结束后</w:t>
      </w:r>
      <w:r>
        <w:rPr>
          <w:rStyle w:val="af6"/>
        </w:rPr>
        <w:t>3</w:t>
      </w:r>
      <w:r>
        <w:rPr>
          <w:rStyle w:val="af6"/>
        </w:rPr>
        <w:t>天内，由硕士生完成网上在线登记。达到要求后，系统生成《华东师范大学研究生学术活动登记表》，并由硕士生送交导师审核评定。</w:t>
      </w:r>
    </w:p>
    <w:p w:rsidR="00F8328D" w:rsidRDefault="00E56C16">
      <w:pPr>
        <w:spacing w:line="288" w:lineRule="auto"/>
        <w:ind w:firstLineChars="200" w:firstLine="420"/>
        <w:rPr>
          <w:rStyle w:val="af6"/>
          <w:b/>
          <w:bCs/>
        </w:rPr>
      </w:pPr>
      <w:r>
        <w:rPr>
          <w:rStyle w:val="af6"/>
          <w:b/>
          <w:bCs/>
        </w:rPr>
        <w:t xml:space="preserve">3. </w:t>
      </w:r>
      <w:r>
        <w:rPr>
          <w:rStyle w:val="af6"/>
          <w:rFonts w:hint="eastAsia"/>
          <w:b/>
          <w:bCs/>
        </w:rPr>
        <w:t xml:space="preserve"> </w:t>
      </w:r>
      <w:r>
        <w:rPr>
          <w:rStyle w:val="af6"/>
          <w:b/>
          <w:bCs/>
        </w:rPr>
        <w:t>考核结果说明</w:t>
      </w:r>
    </w:p>
    <w:p w:rsidR="00F8328D" w:rsidRDefault="00E56C16">
      <w:pPr>
        <w:spacing w:line="288" w:lineRule="auto"/>
        <w:ind w:leftChars="200" w:left="420" w:firstLineChars="200" w:firstLine="420"/>
        <w:rPr>
          <w:rStyle w:val="af6"/>
        </w:rPr>
      </w:pPr>
      <w:r>
        <w:rPr>
          <w:rStyle w:val="af6"/>
        </w:rPr>
        <w:t>考核结果为合格和不合格。</w:t>
      </w:r>
    </w:p>
    <w:p w:rsidR="00F8328D" w:rsidRDefault="00E56C16">
      <w:pPr>
        <w:pStyle w:val="21"/>
        <w:ind w:leftChars="100" w:left="210"/>
        <w:rPr>
          <w:color w:val="EF9437"/>
        </w:rPr>
      </w:pPr>
      <w:r>
        <w:t>（四）实践环节与科研训练</w:t>
      </w:r>
    </w:p>
    <w:p w:rsidR="00F8328D" w:rsidRDefault="00E56C16">
      <w:pPr>
        <w:spacing w:line="288" w:lineRule="auto"/>
        <w:ind w:firstLineChars="200" w:firstLine="420"/>
        <w:rPr>
          <w:rStyle w:val="af6"/>
          <w:b/>
          <w:bCs/>
        </w:rPr>
      </w:pPr>
      <w:r>
        <w:rPr>
          <w:rStyle w:val="af6"/>
          <w:b/>
          <w:bCs/>
        </w:rPr>
        <w:t xml:space="preserve">1. </w:t>
      </w:r>
      <w:r>
        <w:rPr>
          <w:rStyle w:val="af6"/>
          <w:rFonts w:hint="eastAsia"/>
          <w:b/>
          <w:bCs/>
        </w:rPr>
        <w:t xml:space="preserve"> </w:t>
      </w:r>
      <w:r>
        <w:rPr>
          <w:rStyle w:val="af6"/>
          <w:b/>
          <w:bCs/>
        </w:rPr>
        <w:t>考核时间</w:t>
      </w:r>
    </w:p>
    <w:p w:rsidR="00F8328D" w:rsidRDefault="00E56C16">
      <w:pPr>
        <w:spacing w:line="288" w:lineRule="auto"/>
        <w:ind w:leftChars="400" w:left="840"/>
        <w:rPr>
          <w:rStyle w:val="af6"/>
        </w:rPr>
      </w:pPr>
      <w:r>
        <w:rPr>
          <w:rStyle w:val="af6"/>
        </w:rPr>
        <w:t>实践环节和科研训练为科研实践，作为硕士研究生中期考核的一部分，在第二学年结束前</w:t>
      </w:r>
      <w:r>
        <w:rPr>
          <w:rStyle w:val="af6"/>
        </w:rPr>
        <w:lastRenderedPageBreak/>
        <w:t>完成。</w:t>
      </w:r>
    </w:p>
    <w:p w:rsidR="00F8328D" w:rsidRDefault="00E56C16">
      <w:pPr>
        <w:spacing w:line="288" w:lineRule="auto"/>
        <w:ind w:firstLineChars="200" w:firstLine="420"/>
        <w:rPr>
          <w:rStyle w:val="af6"/>
          <w:b/>
          <w:bCs/>
        </w:rPr>
      </w:pPr>
      <w:r>
        <w:rPr>
          <w:rStyle w:val="af6"/>
          <w:b/>
          <w:bCs/>
        </w:rPr>
        <w:t xml:space="preserve">2. </w:t>
      </w:r>
      <w:r>
        <w:rPr>
          <w:rStyle w:val="af6"/>
          <w:rFonts w:hint="eastAsia"/>
          <w:b/>
          <w:bCs/>
        </w:rPr>
        <w:t xml:space="preserve"> </w:t>
      </w:r>
      <w:r>
        <w:rPr>
          <w:rStyle w:val="af6"/>
          <w:b/>
          <w:bCs/>
        </w:rPr>
        <w:t>考核要求与细则</w:t>
      </w:r>
    </w:p>
    <w:p w:rsidR="00F8328D" w:rsidRDefault="00E56C16">
      <w:pPr>
        <w:spacing w:line="288" w:lineRule="auto"/>
        <w:ind w:leftChars="400" w:left="840"/>
        <w:rPr>
          <w:rStyle w:val="af6"/>
        </w:rPr>
      </w:pPr>
      <w:r>
        <w:rPr>
          <w:rStyle w:val="af6"/>
        </w:rPr>
        <w:t>硕士研究生在导师指导下完成科研实践任务，填写、提交《华东师范大学研究生科研实践考核表》，导师根据研究生参与科研实践的实际表现予以评分（满分</w:t>
      </w:r>
      <w:r>
        <w:rPr>
          <w:rStyle w:val="af6"/>
        </w:rPr>
        <w:t>100</w:t>
      </w:r>
      <w:r>
        <w:rPr>
          <w:rStyle w:val="af6"/>
        </w:rPr>
        <w:t>分计）。</w:t>
      </w:r>
    </w:p>
    <w:p w:rsidR="00F8328D" w:rsidRDefault="00E56C16">
      <w:pPr>
        <w:spacing w:line="288" w:lineRule="auto"/>
        <w:ind w:firstLineChars="200" w:firstLine="420"/>
        <w:rPr>
          <w:rStyle w:val="af6"/>
          <w:b/>
          <w:bCs/>
        </w:rPr>
      </w:pPr>
      <w:r>
        <w:rPr>
          <w:rStyle w:val="af6"/>
          <w:b/>
          <w:bCs/>
        </w:rPr>
        <w:t xml:space="preserve">3. </w:t>
      </w:r>
      <w:r>
        <w:rPr>
          <w:rStyle w:val="af6"/>
          <w:rFonts w:hint="eastAsia"/>
          <w:b/>
          <w:bCs/>
        </w:rPr>
        <w:t xml:space="preserve"> </w:t>
      </w:r>
      <w:r>
        <w:rPr>
          <w:rStyle w:val="af6"/>
          <w:b/>
          <w:bCs/>
        </w:rPr>
        <w:t>考核结果说明</w:t>
      </w:r>
    </w:p>
    <w:p w:rsidR="00F8328D" w:rsidRDefault="00E56C16">
      <w:pPr>
        <w:spacing w:line="288" w:lineRule="auto"/>
        <w:ind w:leftChars="200" w:left="420" w:firstLineChars="200" w:firstLine="420"/>
        <w:rPr>
          <w:rStyle w:val="af6"/>
        </w:rPr>
      </w:pPr>
      <w:r>
        <w:rPr>
          <w:rStyle w:val="af6"/>
        </w:rPr>
        <w:t>由导师评定成绩，并交院系存档。</w:t>
      </w:r>
    </w:p>
    <w:p w:rsidR="00F8328D" w:rsidRDefault="00E56C16">
      <w:pPr>
        <w:pStyle w:val="21"/>
        <w:ind w:leftChars="100" w:left="210"/>
      </w:pPr>
      <w:r>
        <w:t>（五）中期考核</w:t>
      </w:r>
    </w:p>
    <w:p w:rsidR="00F8328D" w:rsidRDefault="00E56C16">
      <w:pPr>
        <w:spacing w:line="288" w:lineRule="auto"/>
        <w:ind w:firstLineChars="200" w:firstLine="420"/>
        <w:rPr>
          <w:rStyle w:val="af6"/>
          <w:b/>
          <w:bCs/>
        </w:rPr>
      </w:pPr>
      <w:r>
        <w:rPr>
          <w:rStyle w:val="af6"/>
          <w:b/>
          <w:bCs/>
        </w:rPr>
        <w:t xml:space="preserve">1. </w:t>
      </w:r>
      <w:r>
        <w:rPr>
          <w:rStyle w:val="af6"/>
          <w:rFonts w:hint="eastAsia"/>
          <w:b/>
          <w:bCs/>
        </w:rPr>
        <w:t xml:space="preserve"> </w:t>
      </w:r>
      <w:r>
        <w:rPr>
          <w:rStyle w:val="af6"/>
          <w:b/>
          <w:bCs/>
        </w:rPr>
        <w:t>考核时间</w:t>
      </w:r>
    </w:p>
    <w:p w:rsidR="00F8328D" w:rsidRDefault="00E56C16">
      <w:pPr>
        <w:spacing w:line="288" w:lineRule="auto"/>
        <w:ind w:leftChars="200" w:left="420" w:firstLineChars="200" w:firstLine="420"/>
        <w:rPr>
          <w:rStyle w:val="af6"/>
        </w:rPr>
      </w:pPr>
      <w:r>
        <w:rPr>
          <w:rStyle w:val="af6"/>
        </w:rPr>
        <w:t>硕士研究生中期考核最迟于第</w:t>
      </w:r>
      <w:r>
        <w:rPr>
          <w:rStyle w:val="af6"/>
        </w:rPr>
        <w:t>5</w:t>
      </w:r>
      <w:r>
        <w:rPr>
          <w:rStyle w:val="af6"/>
        </w:rPr>
        <w:t>学期结束前完成。</w:t>
      </w:r>
    </w:p>
    <w:p w:rsidR="00F8328D" w:rsidRDefault="00E56C16">
      <w:pPr>
        <w:spacing w:line="288" w:lineRule="auto"/>
        <w:ind w:firstLineChars="200" w:firstLine="420"/>
        <w:rPr>
          <w:rStyle w:val="af6"/>
          <w:b/>
          <w:bCs/>
        </w:rPr>
      </w:pPr>
      <w:r>
        <w:rPr>
          <w:rStyle w:val="af6"/>
          <w:b/>
          <w:bCs/>
        </w:rPr>
        <w:t xml:space="preserve">2. </w:t>
      </w:r>
      <w:r>
        <w:rPr>
          <w:rStyle w:val="af6"/>
          <w:rFonts w:hint="eastAsia"/>
          <w:b/>
          <w:bCs/>
        </w:rPr>
        <w:t xml:space="preserve"> </w:t>
      </w:r>
      <w:r>
        <w:rPr>
          <w:rStyle w:val="af6"/>
          <w:b/>
          <w:bCs/>
        </w:rPr>
        <w:t>考核要求与细则</w:t>
      </w:r>
    </w:p>
    <w:p w:rsidR="00F8328D" w:rsidRDefault="00E56C16">
      <w:pPr>
        <w:spacing w:line="288" w:lineRule="auto"/>
        <w:ind w:leftChars="400" w:left="840"/>
        <w:rPr>
          <w:rStyle w:val="af6"/>
        </w:rPr>
      </w:pPr>
      <w:r>
        <w:rPr>
          <w:rStyle w:val="af6"/>
        </w:rPr>
        <w:t>学院组成硕士研究生中期考核小组，成员包括指导教师、导师小组成员、任课教师等。中期考核以审核形式开展，</w:t>
      </w:r>
      <w:r>
        <w:rPr>
          <w:rStyle w:val="af6"/>
          <w:rFonts w:hint="eastAsia"/>
        </w:rPr>
        <w:t>主要包括课程修读、基本文献阅读能力、开题报告、学术活动、实践环节和科研训练等完成情况。</w:t>
      </w:r>
      <w:r>
        <w:rPr>
          <w:rStyle w:val="af6"/>
        </w:rPr>
        <w:t>以上各环节考核均通过者，中期考核通过，否则为不通过。</w:t>
      </w:r>
    </w:p>
    <w:p w:rsidR="00F8328D" w:rsidRDefault="00E56C16">
      <w:pPr>
        <w:spacing w:line="288" w:lineRule="auto"/>
        <w:ind w:firstLineChars="200" w:firstLine="420"/>
        <w:rPr>
          <w:rStyle w:val="af6"/>
          <w:b/>
          <w:bCs/>
        </w:rPr>
      </w:pPr>
      <w:r>
        <w:rPr>
          <w:rStyle w:val="af6"/>
          <w:b/>
          <w:bCs/>
        </w:rPr>
        <w:t xml:space="preserve">3. </w:t>
      </w:r>
      <w:r>
        <w:rPr>
          <w:rStyle w:val="af6"/>
          <w:rFonts w:hint="eastAsia"/>
          <w:b/>
          <w:bCs/>
        </w:rPr>
        <w:t xml:space="preserve"> </w:t>
      </w:r>
      <w:r>
        <w:rPr>
          <w:rStyle w:val="af6"/>
          <w:b/>
          <w:bCs/>
        </w:rPr>
        <w:t>考核结果说明</w:t>
      </w:r>
    </w:p>
    <w:p w:rsidR="00F8328D" w:rsidRDefault="00E56C16">
      <w:pPr>
        <w:spacing w:line="288" w:lineRule="auto"/>
        <w:ind w:leftChars="400" w:left="840"/>
        <w:rPr>
          <w:rStyle w:val="af6"/>
        </w:rPr>
      </w:pPr>
      <w:r>
        <w:rPr>
          <w:rStyle w:val="af6"/>
          <w:rFonts w:hint="eastAsia"/>
        </w:rPr>
        <w:t>中期考核通过者，方可进入毕业论文预答辩或答辩程序。</w:t>
      </w:r>
      <w:r>
        <w:rPr>
          <w:rStyle w:val="af6"/>
        </w:rPr>
        <w:t xml:space="preserve"> </w:t>
      </w:r>
      <w:r>
        <w:rPr>
          <w:rStyle w:val="af6"/>
          <w:rFonts w:hint="eastAsia"/>
        </w:rPr>
        <w:t>不通过者，根据学业进展情况，可作延长学习年限、结业或肄业处理。</w:t>
      </w:r>
    </w:p>
    <w:p w:rsidR="00F8328D" w:rsidRDefault="00E56C16">
      <w:pPr>
        <w:pStyle w:val="21"/>
        <w:ind w:leftChars="100" w:left="210"/>
      </w:pPr>
      <w:r>
        <w:t>（六）论文预答辩</w:t>
      </w:r>
    </w:p>
    <w:p w:rsidR="00F8328D" w:rsidRDefault="00E56C16">
      <w:pPr>
        <w:spacing w:line="288" w:lineRule="auto"/>
        <w:ind w:firstLineChars="200" w:firstLine="420"/>
        <w:rPr>
          <w:rStyle w:val="af6"/>
          <w:b/>
          <w:bCs/>
        </w:rPr>
      </w:pPr>
      <w:r>
        <w:rPr>
          <w:rStyle w:val="af6"/>
          <w:b/>
          <w:bCs/>
        </w:rPr>
        <w:t xml:space="preserve">1. </w:t>
      </w:r>
      <w:r>
        <w:rPr>
          <w:rStyle w:val="af6"/>
          <w:rFonts w:hint="eastAsia"/>
          <w:b/>
          <w:bCs/>
        </w:rPr>
        <w:tab/>
      </w:r>
      <w:r>
        <w:rPr>
          <w:rStyle w:val="af6"/>
          <w:b/>
          <w:bCs/>
        </w:rPr>
        <w:t>考核时间</w:t>
      </w:r>
    </w:p>
    <w:p w:rsidR="00F8328D" w:rsidRDefault="00E56C16">
      <w:pPr>
        <w:spacing w:line="288" w:lineRule="auto"/>
        <w:ind w:leftChars="400" w:left="840"/>
        <w:rPr>
          <w:rStyle w:val="af6"/>
        </w:rPr>
      </w:pPr>
      <w:r>
        <w:rPr>
          <w:rStyle w:val="af6"/>
        </w:rPr>
        <w:t>鼓励导师在硕士学位论文评阅前</w:t>
      </w:r>
      <w:r>
        <w:rPr>
          <w:rStyle w:val="af6"/>
        </w:rPr>
        <w:t>1</w:t>
      </w:r>
      <w:r>
        <w:rPr>
          <w:rStyle w:val="af6"/>
        </w:rPr>
        <w:t>个月组织预答辩。具体由导师决定，不做硬性要求。如实行，可参照以下要求和细则开展。</w:t>
      </w:r>
    </w:p>
    <w:p w:rsidR="00F8328D" w:rsidRDefault="00E56C16">
      <w:pPr>
        <w:spacing w:line="288" w:lineRule="auto"/>
        <w:ind w:firstLineChars="200" w:firstLine="420"/>
        <w:rPr>
          <w:rStyle w:val="af6"/>
          <w:b/>
          <w:bCs/>
        </w:rPr>
      </w:pPr>
      <w:r>
        <w:rPr>
          <w:rStyle w:val="af6"/>
          <w:b/>
          <w:bCs/>
        </w:rPr>
        <w:t xml:space="preserve">2. </w:t>
      </w:r>
      <w:r>
        <w:rPr>
          <w:rStyle w:val="af6"/>
          <w:rFonts w:hint="eastAsia"/>
          <w:b/>
          <w:bCs/>
        </w:rPr>
        <w:tab/>
      </w:r>
      <w:r>
        <w:rPr>
          <w:rStyle w:val="af6"/>
          <w:b/>
          <w:bCs/>
        </w:rPr>
        <w:t>考核要求与细则</w:t>
      </w:r>
    </w:p>
    <w:p w:rsidR="00F8328D" w:rsidRDefault="00E56C16">
      <w:pPr>
        <w:spacing w:line="288" w:lineRule="auto"/>
        <w:ind w:leftChars="400" w:left="840"/>
        <w:rPr>
          <w:rStyle w:val="af6"/>
        </w:rPr>
      </w:pPr>
      <w:r>
        <w:rPr>
          <w:rStyle w:val="af6"/>
        </w:rPr>
        <w:t>导师组织不少于</w:t>
      </w:r>
      <w:r>
        <w:rPr>
          <w:rStyle w:val="af6"/>
        </w:rPr>
        <w:t>3</w:t>
      </w:r>
      <w:r>
        <w:rPr>
          <w:rStyle w:val="af6"/>
        </w:rPr>
        <w:t>人的预答辩专家小组，由具有硕士生指导资格的、副高级及以上职称的专家组成。预答辩专家对学位论文初稿的创新性、学术水平、立论依据、研究成果、关键性结论等做出评价，并给出具体的修改或完善意见，同时给出预答辩结论。</w:t>
      </w:r>
    </w:p>
    <w:p w:rsidR="00F8328D" w:rsidRDefault="00E56C16">
      <w:pPr>
        <w:spacing w:line="288" w:lineRule="auto"/>
        <w:ind w:firstLineChars="200" w:firstLine="420"/>
        <w:rPr>
          <w:rStyle w:val="af6"/>
          <w:b/>
          <w:bCs/>
        </w:rPr>
      </w:pPr>
      <w:r>
        <w:rPr>
          <w:rStyle w:val="af6"/>
          <w:b/>
          <w:bCs/>
        </w:rPr>
        <w:t xml:space="preserve">3. </w:t>
      </w:r>
      <w:r>
        <w:rPr>
          <w:rStyle w:val="af6"/>
          <w:rFonts w:hint="eastAsia"/>
          <w:b/>
          <w:bCs/>
        </w:rPr>
        <w:t xml:space="preserve"> </w:t>
      </w:r>
      <w:r>
        <w:rPr>
          <w:rStyle w:val="af6"/>
          <w:b/>
          <w:bCs/>
        </w:rPr>
        <w:t>考核结果说明</w:t>
      </w:r>
    </w:p>
    <w:p w:rsidR="00F8328D" w:rsidRDefault="00E56C16">
      <w:pPr>
        <w:spacing w:line="288" w:lineRule="auto"/>
        <w:ind w:leftChars="400" w:left="840"/>
        <w:rPr>
          <w:rStyle w:val="af6"/>
        </w:rPr>
      </w:pPr>
      <w:r>
        <w:rPr>
          <w:rStyle w:val="af6"/>
        </w:rPr>
        <w:t>预答辩结论分为合格、基本合格和不合格。预答辩合格者，以及基本合格但修改后经导师同意者，可进入论文评阅、答辩等后续环节。预答辩不合格者，硕士生根据预答辩小组意见，全面修改论文，经导师审阅同意后，重新进行预答辩。</w:t>
      </w:r>
    </w:p>
    <w:p w:rsidR="00F8328D" w:rsidRDefault="00E56C16">
      <w:pPr>
        <w:pStyle w:val="11"/>
      </w:pPr>
      <w:r>
        <w:rPr>
          <w:rFonts w:hint="eastAsia"/>
          <w:noProof/>
        </w:rPr>
        <mc:AlternateContent>
          <mc:Choice Requires="wpg">
            <w:drawing>
              <wp:anchor distT="0" distB="0" distL="114300" distR="114300" simplePos="0" relativeHeight="251755520" behindDoc="1" locked="0" layoutInCell="1" allowOverlap="1">
                <wp:simplePos x="0" y="0"/>
                <wp:positionH relativeFrom="column">
                  <wp:posOffset>-114935</wp:posOffset>
                </wp:positionH>
                <wp:positionV relativeFrom="paragraph">
                  <wp:posOffset>160020</wp:posOffset>
                </wp:positionV>
                <wp:extent cx="5868035" cy="288290"/>
                <wp:effectExtent l="0" t="0" r="18415" b="16510"/>
                <wp:wrapNone/>
                <wp:docPr id="87" name="组合 87"/>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88"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9" name="五边形 48"/>
                        <wps:cNvSpPr/>
                        <wps:spPr>
                          <a:xfrm>
                            <a:off x="5226" y="5379"/>
                            <a:ext cx="3005"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7E5FCE5" id="组合 87" o:spid="_x0000_s1026" style="position:absolute;left:0;text-align:left;margin-left:-9.05pt;margin-top:12.6pt;width:462.05pt;height:22.7pt;z-index:-251560960"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08AA&#10;AADbAAAADwAAAGRycy9kb3ducmV2LnhtbERP3WrCMBS+H/gO4Qi7W1NlSK2NIsXB2M2o+gDH5vQH&#10;m5OSZLV7++Vi4OXH918cZjOIiZzvLStYJSkI4trqnlsF18vHWwbCB2SNg2VS8EseDvvFS4G5tg+u&#10;aDqHVsQQ9jkq6EIYcyl93ZFBn9iROHKNdQZDhK6V2uEjhptBrtN0Iw32HBs6HKnsqL6ff4yC9dep&#10;/y4bWm3Dsb5VjXsfyskq9bqcjzsQgebwFP+7P7WCLI6NX+I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gP08AAAADbAAAADwAAAAAAAAAAAAAAAACYAgAAZHJzL2Rvd25y&#10;ZXYueG1sUEsFBgAAAAAEAAQA9QAAAIUDAAAAAA==&#10;" fillcolor="#f2f2f2 [3052]" stroked="f" strokeweight="1pt"/>
                <v:shape id="五边形 48" o:spid="_x0000_s1028" type="#_x0000_t15" style="position:absolute;left:5226;top:5379;width:300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MnsYA&#10;AADbAAAADwAAAGRycy9kb3ducmV2LnhtbESP3WoCMRSE7wu+QzgF72pWEbXbjSItgihYahXs3enm&#10;7I9uTrabqOvbNwWhl8PMfMMks9ZU4kKNKy0r6PciEMSp1SXnCnafi6cJCOeRNVaWScGNHMymnYcE&#10;Y22v/EGXrc9FgLCLUUHhfR1L6dKCDLqerYmDl9nGoA+yyaVu8BrgppKDKBpJgyWHhQJrei0oPW3P&#10;RsHPQO54Q8fxcvU23GeH7/V7/2usVPexnb+A8NT6//C9vdQKJs/w9yX8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KMnsYAAADbAAAADwAAAAAAAAAAAAAAAACYAgAAZHJz&#10;L2Rvd25yZXYueG1sUEsFBgAAAAAEAAQA9QAAAIsDAAAAAA==&#10;" adj="19972" fillcolor="#5b9bd5 [3208]" stroked="f" strokeweight="1pt"/>
              </v:group>
            </w:pict>
          </mc:Fallback>
        </mc:AlternateContent>
      </w:r>
      <w:r>
        <w:rPr>
          <w:rFonts w:hint="eastAsia"/>
        </w:rPr>
        <w:t>七、科研成果要求</w:t>
      </w:r>
    </w:p>
    <w:p w:rsidR="00F8328D" w:rsidRDefault="00E56C16">
      <w:pPr>
        <w:spacing w:line="288" w:lineRule="auto"/>
        <w:ind w:firstLineChars="200" w:firstLine="420"/>
        <w:rPr>
          <w:rStyle w:val="af6"/>
        </w:rPr>
      </w:pPr>
      <w:r>
        <w:rPr>
          <w:rStyle w:val="af6"/>
          <w:rFonts w:hint="eastAsia"/>
        </w:rPr>
        <w:t>硕士生需至少满足以下科研成果要求，方可提出学位申请。各院系可额外提出不低于本办法的科研要求。</w:t>
      </w:r>
    </w:p>
    <w:p w:rsidR="00F8328D" w:rsidRDefault="00E56C16">
      <w:pPr>
        <w:spacing w:line="288" w:lineRule="auto"/>
        <w:ind w:firstLineChars="200" w:firstLine="420"/>
        <w:rPr>
          <w:rStyle w:val="af6"/>
        </w:rPr>
      </w:pPr>
      <w:r>
        <w:rPr>
          <w:rStyle w:val="af6"/>
        </w:rPr>
        <w:lastRenderedPageBreak/>
        <w:t>在学期间至少在</w:t>
      </w:r>
      <w:r>
        <w:rPr>
          <w:rStyle w:val="af6"/>
        </w:rPr>
        <w:t>SCI/SCIE/SSCI/</w:t>
      </w:r>
      <w:r>
        <w:rPr>
          <w:rStyle w:val="af6"/>
          <w:rFonts w:hint="eastAsia"/>
        </w:rPr>
        <w:t>CSCD</w:t>
      </w:r>
      <w:r>
        <w:rPr>
          <w:rStyle w:val="af6"/>
          <w:rFonts w:hint="eastAsia"/>
        </w:rPr>
        <w:t>（中国科学引文数据库，</w:t>
      </w:r>
      <w:r>
        <w:rPr>
          <w:rStyle w:val="af6"/>
        </w:rPr>
        <w:t>含扩展版期刊，不含增刊）上发表（或在线发表，核心期刊含录用）论文</w:t>
      </w:r>
      <w:r>
        <w:rPr>
          <w:rStyle w:val="af6"/>
        </w:rPr>
        <w:t>1</w:t>
      </w:r>
      <w:r>
        <w:rPr>
          <w:rStyle w:val="af6"/>
        </w:rPr>
        <w:t>篇及以上</w:t>
      </w:r>
      <w:r>
        <w:rPr>
          <w:rStyle w:val="af6"/>
          <w:rFonts w:hint="eastAsia"/>
        </w:rPr>
        <w:t>，或有公开发表的授权专利、标准、著作、报告、政策建议、奖励等其它达到同等学术水平的科研成果</w:t>
      </w:r>
      <w:r>
        <w:rPr>
          <w:rStyle w:val="af6"/>
        </w:rPr>
        <w:t>。上述论文中，</w:t>
      </w:r>
      <w:r>
        <w:rPr>
          <w:rStyle w:val="af6"/>
          <w:rFonts w:hint="eastAsia"/>
        </w:rPr>
        <w:t>第一作者单位和通讯作者</w:t>
      </w:r>
      <w:r>
        <w:rPr>
          <w:rStyle w:val="af6"/>
        </w:rPr>
        <w:t>第一署名单位须为华东师范大学。</w:t>
      </w:r>
    </w:p>
    <w:p w:rsidR="00F8328D" w:rsidRDefault="00E56C16">
      <w:pPr>
        <w:pStyle w:val="11"/>
      </w:pPr>
      <w:r>
        <w:rPr>
          <w:rFonts w:hint="eastAsia"/>
          <w:noProof/>
        </w:rPr>
        <mc:AlternateContent>
          <mc:Choice Requires="wpg">
            <w:drawing>
              <wp:anchor distT="0" distB="0" distL="114300" distR="114300" simplePos="0" relativeHeight="251853824" behindDoc="1" locked="0" layoutInCell="1" allowOverlap="1">
                <wp:simplePos x="0" y="0"/>
                <wp:positionH relativeFrom="column">
                  <wp:posOffset>-114935</wp:posOffset>
                </wp:positionH>
                <wp:positionV relativeFrom="paragraph">
                  <wp:posOffset>159385</wp:posOffset>
                </wp:positionV>
                <wp:extent cx="5868035" cy="288290"/>
                <wp:effectExtent l="0" t="0" r="18415" b="16510"/>
                <wp:wrapNone/>
                <wp:docPr id="91" name="组合 91"/>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92"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五边形 48"/>
                        <wps:cNvSpPr/>
                        <wps:spPr>
                          <a:xfrm>
                            <a:off x="5226" y="5379"/>
                            <a:ext cx="3005"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197E874" id="组合 91" o:spid="_x0000_s1026" style="position:absolute;left:0;text-align:left;margin-left:-9.05pt;margin-top:12.55pt;width:462.05pt;height:22.7pt;z-index:-251462656"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u5MIA&#10;AADbAAAADwAAAGRycy9kb3ducmV2LnhtbESP3YrCMBSE74V9h3CEvdPUsohWo0hZYdkb8ecBjs3p&#10;DzYnJYm1+/YbQfBymJlvmPV2MK3oyfnGsoLZNAFBXFjdcKXgct5PFiB8QNbYWiYFf+Rhu/kYrTHT&#10;9sFH6k+hEhHCPkMFdQhdJqUvajLop7Yjjl5pncEQpaukdviIcNPKNEnm0mDDcaHGjvKaitvpbhSk&#10;v9/NIS9ptgy74nos3Veb91apz/GwW4EINIR3+NX+0QqWKTy/x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a7kwgAAANsAAAAPAAAAAAAAAAAAAAAAAJgCAABkcnMvZG93&#10;bnJldi54bWxQSwUGAAAAAAQABAD1AAAAhwMAAAAA&#10;" fillcolor="#f2f2f2 [3052]" stroked="f" strokeweight="1pt"/>
                <v:shape id="五边形 48" o:spid="_x0000_s1028" type="#_x0000_t15" style="position:absolute;left:5226;top:5379;width:300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tqcYA&#10;AADbAAAADwAAAGRycy9kb3ducmV2LnhtbESPQWvCQBSE74L/YXlCb7rRltpGVylKQSwoWgW9PbPP&#10;JDb7NmZXjf/eLRR6HGbmG2Y4rk0hrlS53LKCbicCQZxYnXOqYPP92X4D4TyyxsIyKbiTg/Go2Rhi&#10;rO2NV3Rd+1QECLsYFWTel7GULsnIoOvYkjh4R1sZ9EFWqdQV3gLcFLIXRa/SYM5hIcOSJhklP+uL&#10;UXDuyQ0v6NSfzacv2+Pu8LXs7vtKPbXqjwEIT7X/D/+1Z1rB+zP8fgk/QI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MtqcYAAADbAAAADwAAAAAAAAAAAAAAAACYAgAAZHJz&#10;L2Rvd25yZXYueG1sUEsFBgAAAAAEAAQA9QAAAIsDAAAAAA==&#10;" adj="19972" fillcolor="#5b9bd5 [3208]" stroked="f" strokeweight="1pt"/>
              </v:group>
            </w:pict>
          </mc:Fallback>
        </mc:AlternateContent>
      </w:r>
      <w:r>
        <w:rPr>
          <w:rFonts w:hint="eastAsia"/>
        </w:rPr>
        <w:t>八、学位论文要求</w:t>
      </w:r>
    </w:p>
    <w:p w:rsidR="00F8328D" w:rsidRDefault="00E56C16">
      <w:pPr>
        <w:pStyle w:val="Default"/>
        <w:numPr>
          <w:ilvl w:val="0"/>
          <w:numId w:val="7"/>
        </w:numPr>
        <w:spacing w:line="288" w:lineRule="auto"/>
        <w:jc w:val="both"/>
        <w:rPr>
          <w:rStyle w:val="af6"/>
        </w:rPr>
      </w:pPr>
      <w:r>
        <w:rPr>
          <w:rStyle w:val="af6"/>
          <w:rFonts w:hint="eastAsia"/>
        </w:rPr>
        <w:t>学位论文是对硕士生进行科学研究的全面训练，是培养其综合运用所学知识分析问题和解决问题能力的重要环节，也是衡量硕士生学术水平以及能否获得学位的重要依据。</w:t>
      </w:r>
      <w:r>
        <w:rPr>
          <w:rStyle w:val="af6"/>
        </w:rPr>
        <w:t xml:space="preserve"> </w:t>
      </w:r>
    </w:p>
    <w:p w:rsidR="00F8328D" w:rsidRDefault="00E56C16">
      <w:pPr>
        <w:numPr>
          <w:ilvl w:val="0"/>
          <w:numId w:val="7"/>
        </w:numPr>
        <w:spacing w:line="288" w:lineRule="auto"/>
        <w:rPr>
          <w:rStyle w:val="af6"/>
        </w:rPr>
      </w:pPr>
      <w:r>
        <w:rPr>
          <w:rStyle w:val="af6"/>
          <w:rFonts w:hint="eastAsia"/>
        </w:rPr>
        <w:t>硕士生应有不少于</w:t>
      </w:r>
      <w:r>
        <w:rPr>
          <w:rStyle w:val="af6"/>
        </w:rPr>
        <w:t>1</w:t>
      </w:r>
      <w:r>
        <w:rPr>
          <w:rStyle w:val="af6"/>
          <w:rFonts w:hint="eastAsia"/>
        </w:rPr>
        <w:t>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rsidR="00F8328D" w:rsidRDefault="00E56C16">
      <w:pPr>
        <w:numPr>
          <w:ilvl w:val="0"/>
          <w:numId w:val="7"/>
        </w:numPr>
        <w:spacing w:line="288" w:lineRule="auto"/>
        <w:rPr>
          <w:rStyle w:val="af6"/>
        </w:rPr>
      </w:pPr>
      <w:r>
        <w:rPr>
          <w:rStyle w:val="af6"/>
          <w:rFonts w:hint="eastAsia"/>
        </w:rPr>
        <w:t>硕士生学位论文的基本要求、评阅、盲审、答辩，以及学位申请、学位评议与授予，按照《华东师范大学博士、硕士学位论文基本要求》、《华东师范大学学位授予工作细则》的相关规定执行。</w:t>
      </w:r>
    </w:p>
    <w:p w:rsidR="00F8328D" w:rsidRDefault="00E56C16">
      <w:pPr>
        <w:numPr>
          <w:ilvl w:val="0"/>
          <w:numId w:val="7"/>
        </w:numPr>
        <w:spacing w:line="288" w:lineRule="auto"/>
        <w:rPr>
          <w:rStyle w:val="af6"/>
        </w:rPr>
      </w:pPr>
      <w:r>
        <w:rPr>
          <w:rStyle w:val="af6"/>
          <w:rFonts w:hint="eastAsia"/>
        </w:rPr>
        <w:t>留学研究生的学位论文可用汉语、英语撰写和答辩，但必须有详细的中文摘要。</w:t>
      </w:r>
    </w:p>
    <w:p w:rsidR="00F8328D" w:rsidRDefault="00E56C16">
      <w:pPr>
        <w:pStyle w:val="11"/>
      </w:pPr>
      <w:r>
        <w:rPr>
          <w:rFonts w:hint="eastAsia"/>
          <w:noProof/>
        </w:rPr>
        <mc:AlternateContent>
          <mc:Choice Requires="wpg">
            <w:drawing>
              <wp:anchor distT="0" distB="0" distL="114300" distR="114300" simplePos="0" relativeHeight="252050432" behindDoc="1" locked="0" layoutInCell="1" allowOverlap="1">
                <wp:simplePos x="0" y="0"/>
                <wp:positionH relativeFrom="column">
                  <wp:posOffset>-114935</wp:posOffset>
                </wp:positionH>
                <wp:positionV relativeFrom="paragraph">
                  <wp:posOffset>168275</wp:posOffset>
                </wp:positionV>
                <wp:extent cx="5868035" cy="288290"/>
                <wp:effectExtent l="0" t="0" r="18415" b="16510"/>
                <wp:wrapNone/>
                <wp:docPr id="94" name="组合 94"/>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95"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 name="五边形 48"/>
                        <wps:cNvSpPr/>
                        <wps:spPr>
                          <a:xfrm>
                            <a:off x="5226" y="5379"/>
                            <a:ext cx="3515" cy="453"/>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6B67115" id="组合 94" o:spid="_x0000_s1026" style="position:absolute;left:0;text-align:left;margin-left:-9.05pt;margin-top:13.25pt;width:462.05pt;height:22.7pt;z-index:-251266048"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">
                <v:rect id="矩形 2" o:spid="_x0000_s1027" style="position:absolute;left:6518;top:5380;width:7949;height:4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2kMIA&#10;AADbAAAADwAAAGRycy9kb3ducmV2LnhtbESP3YrCMBSE74V9h3CEvdNUWWWtRpGisHgj6j7AsTn9&#10;weakJNnafXsjCF4OM/MNs9r0phEdOV9bVjAZJyCIc6trLhX8XvajbxA+IGtsLJOCf/KwWX8MVphq&#10;e+cTdedQighhn6KCKoQ2ldLnFRn0Y9sSR6+wzmCI0pVSO7xHuGnkNEnm0mDNcaHClrKK8tv5zyiY&#10;Hnb1MStosgjb/Hoq3FeTdVapz2G/XYII1Id3+NX+0QoWM3h+i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DaQwgAAANsAAAAPAAAAAAAAAAAAAAAAAJgCAABkcnMvZG93&#10;bnJldi54bWxQSwUGAAAAAAQABAD1AAAAhwMAAAAA&#10;" fillcolor="#f2f2f2 [3052]" stroked="f" strokeweight="1pt"/>
                <v:shape id="五边形 48" o:spid="_x0000_s1028" type="#_x0000_t15" style="position:absolute;left:5226;top:5379;width:351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IZ8UA&#10;AADbAAAADwAAAGRycy9kb3ducmV2LnhtbESPQWvCQBSE74X+h+UVepG6SQVJU9eQWgoVRIgKXh/Z&#10;1yQ0+zZk1yT9965Q8DjMzDfMKptMKwbqXWNZQTyPQBCXVjdcKTgdv14SEM4ja2wtk4I/cpCtHx9W&#10;mGo7ckHDwVciQNilqKD2vkuldGVNBt3cdsTB+7G9QR9kX0nd4xjgppWvUbSUBhsOCzV2tKmp/D1c&#10;jILz5362KLYfZb4bYzOL491+GBKlnp+m/B2Ep8nfw//tb63gbQm3L+EH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4hnxQAAANsAAAAPAAAAAAAAAAAAAAAAAJgCAABkcnMv&#10;ZG93bnJldi54bWxQSwUGAAAAAAQABAD1AAAAigMAAAAA&#10;" adj="20208" fillcolor="#5b9bd5 [3208]" stroked="f" strokeweight="1pt"/>
              </v:group>
            </w:pict>
          </mc:Fallback>
        </mc:AlternateContent>
      </w:r>
      <w:r>
        <w:rPr>
          <w:rFonts w:hint="eastAsia"/>
        </w:rPr>
        <w:t>九、基本文献阅读书目</w:t>
      </w:r>
    </w:p>
    <w:p w:rsidR="00F8328D" w:rsidRDefault="00E56C16">
      <w:pPr>
        <w:numPr>
          <w:ilvl w:val="0"/>
          <w:numId w:val="8"/>
        </w:numPr>
        <w:spacing w:line="288" w:lineRule="auto"/>
        <w:ind w:left="590"/>
        <w:rPr>
          <w:rStyle w:val="af6"/>
        </w:rPr>
      </w:pPr>
      <w:r>
        <w:rPr>
          <w:rStyle w:val="af6"/>
          <w:rFonts w:hint="eastAsia"/>
        </w:rPr>
        <w:t xml:space="preserve"> </w:t>
      </w:r>
      <w:r>
        <w:rPr>
          <w:rStyle w:val="af6"/>
        </w:rPr>
        <w:t>包存宽等著</w:t>
      </w:r>
      <w:r>
        <w:rPr>
          <w:rStyle w:val="af6"/>
        </w:rPr>
        <w:t xml:space="preserve">. </w:t>
      </w:r>
      <w:r>
        <w:rPr>
          <w:rStyle w:val="af6"/>
        </w:rPr>
        <w:t>规划环境影响评价方法及实例</w:t>
      </w:r>
      <w:r>
        <w:rPr>
          <w:rStyle w:val="af6"/>
        </w:rPr>
        <w:t xml:space="preserve">. </w:t>
      </w:r>
      <w:r>
        <w:rPr>
          <w:rStyle w:val="af6"/>
        </w:rPr>
        <w:t>科学出版社</w:t>
      </w:r>
      <w:r>
        <w:rPr>
          <w:rStyle w:val="af6"/>
        </w:rPr>
        <w:t>, 2006</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 xml:space="preserve"> </w:t>
      </w:r>
      <w:r>
        <w:rPr>
          <w:rStyle w:val="af6"/>
        </w:rPr>
        <w:t>崔宝秋主编</w:t>
      </w:r>
      <w:r>
        <w:rPr>
          <w:rStyle w:val="af6"/>
        </w:rPr>
        <w:t>. </w:t>
      </w:r>
      <w:r>
        <w:rPr>
          <w:rStyle w:val="af6"/>
        </w:rPr>
        <w:t>环境与健康（第</w:t>
      </w:r>
      <w:r>
        <w:rPr>
          <w:rStyle w:val="af6"/>
        </w:rPr>
        <w:t>2</w:t>
      </w:r>
      <w:r>
        <w:rPr>
          <w:rStyle w:val="af6"/>
        </w:rPr>
        <w:t>版）</w:t>
      </w:r>
      <w:r>
        <w:rPr>
          <w:rStyle w:val="af6"/>
        </w:rPr>
        <w:t xml:space="preserve">. </w:t>
      </w:r>
      <w:r>
        <w:rPr>
          <w:rStyle w:val="af6"/>
        </w:rPr>
        <w:t>化学工业出版社</w:t>
      </w:r>
      <w:r>
        <w:rPr>
          <w:rStyle w:val="af6"/>
        </w:rPr>
        <w:t>, 2013</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 xml:space="preserve"> </w:t>
      </w:r>
      <w:r>
        <w:rPr>
          <w:rStyle w:val="af6"/>
        </w:rPr>
        <w:t>戴树桂主编</w:t>
      </w:r>
      <w:r>
        <w:rPr>
          <w:rStyle w:val="af6"/>
        </w:rPr>
        <w:t xml:space="preserve">. </w:t>
      </w:r>
      <w:r>
        <w:rPr>
          <w:rStyle w:val="af6"/>
        </w:rPr>
        <w:t>环境化学（第</w:t>
      </w:r>
      <w:r>
        <w:rPr>
          <w:rStyle w:val="af6"/>
        </w:rPr>
        <w:t>2</w:t>
      </w:r>
      <w:r>
        <w:rPr>
          <w:rStyle w:val="af6"/>
        </w:rPr>
        <w:t>版）</w:t>
      </w:r>
      <w:r>
        <w:rPr>
          <w:rStyle w:val="af6"/>
        </w:rPr>
        <w:t xml:space="preserve">. </w:t>
      </w:r>
      <w:r>
        <w:rPr>
          <w:rStyle w:val="af6"/>
        </w:rPr>
        <w:t>高教出版社</w:t>
      </w:r>
      <w:r>
        <w:rPr>
          <w:rStyle w:val="af6"/>
        </w:rPr>
        <w:t>, 2010</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 xml:space="preserve"> </w:t>
      </w:r>
      <w:r>
        <w:rPr>
          <w:rStyle w:val="af6"/>
        </w:rPr>
        <w:t>高廷耀</w:t>
      </w:r>
      <w:r>
        <w:rPr>
          <w:rStyle w:val="af6"/>
        </w:rPr>
        <w:t xml:space="preserve">, </w:t>
      </w:r>
      <w:r>
        <w:rPr>
          <w:rStyle w:val="af6"/>
        </w:rPr>
        <w:t>顾国维</w:t>
      </w:r>
      <w:r>
        <w:rPr>
          <w:rStyle w:val="af6"/>
        </w:rPr>
        <w:t xml:space="preserve">, </w:t>
      </w:r>
      <w:r>
        <w:rPr>
          <w:rStyle w:val="af6"/>
        </w:rPr>
        <w:t>周琪</w:t>
      </w:r>
      <w:r>
        <w:rPr>
          <w:rStyle w:val="af6"/>
        </w:rPr>
        <w:t xml:space="preserve">. </w:t>
      </w:r>
      <w:r>
        <w:rPr>
          <w:rStyle w:val="af6"/>
        </w:rPr>
        <w:t>水污染控制工程（第</w:t>
      </w:r>
      <w:r>
        <w:rPr>
          <w:rStyle w:val="af6"/>
        </w:rPr>
        <w:t>4</w:t>
      </w:r>
      <w:r>
        <w:rPr>
          <w:rStyle w:val="af6"/>
        </w:rPr>
        <w:t>版）</w:t>
      </w:r>
      <w:r>
        <w:rPr>
          <w:rStyle w:val="af6"/>
        </w:rPr>
        <w:t xml:space="preserve">. </w:t>
      </w:r>
      <w:r>
        <w:rPr>
          <w:rStyle w:val="af6"/>
        </w:rPr>
        <w:t>高等教育出版社</w:t>
      </w:r>
      <w:r>
        <w:rPr>
          <w:rStyle w:val="af6"/>
        </w:rPr>
        <w:t>, 2015</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 xml:space="preserve"> </w:t>
      </w:r>
      <w:r>
        <w:rPr>
          <w:rStyle w:val="af6"/>
        </w:rPr>
        <w:t>顾夏声等编著</w:t>
      </w:r>
      <w:r>
        <w:rPr>
          <w:rStyle w:val="af6"/>
        </w:rPr>
        <w:t xml:space="preserve">. </w:t>
      </w:r>
      <w:r>
        <w:rPr>
          <w:rStyle w:val="af6"/>
        </w:rPr>
        <w:t>水处理生物学（第</w:t>
      </w:r>
      <w:r>
        <w:rPr>
          <w:rStyle w:val="af6"/>
        </w:rPr>
        <w:t>5</w:t>
      </w:r>
      <w:r>
        <w:rPr>
          <w:rStyle w:val="af6"/>
        </w:rPr>
        <w:t>版）</w:t>
      </w:r>
      <w:r>
        <w:rPr>
          <w:rStyle w:val="af6"/>
        </w:rPr>
        <w:t xml:space="preserve">. </w:t>
      </w:r>
      <w:r>
        <w:rPr>
          <w:rStyle w:val="af6"/>
        </w:rPr>
        <w:t>中国建筑工业出版社</w:t>
      </w:r>
      <w:r>
        <w:rPr>
          <w:rStyle w:val="af6"/>
        </w:rPr>
        <w:t>, 2011</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郝吉明</w:t>
      </w:r>
      <w:r>
        <w:rPr>
          <w:rStyle w:val="af6"/>
        </w:rPr>
        <w:t xml:space="preserve">, </w:t>
      </w:r>
      <w:r>
        <w:rPr>
          <w:rStyle w:val="af6"/>
        </w:rPr>
        <w:t>马广大</w:t>
      </w:r>
      <w:r>
        <w:rPr>
          <w:rStyle w:val="af6"/>
        </w:rPr>
        <w:t xml:space="preserve">, </w:t>
      </w:r>
      <w:r>
        <w:rPr>
          <w:rStyle w:val="af6"/>
        </w:rPr>
        <w:t>王书肖</w:t>
      </w:r>
      <w:r>
        <w:rPr>
          <w:rStyle w:val="af6"/>
        </w:rPr>
        <w:t>. </w:t>
      </w:r>
      <w:r>
        <w:rPr>
          <w:rStyle w:val="af6"/>
        </w:rPr>
        <w:t>大气污染控制工程（第</w:t>
      </w:r>
      <w:r>
        <w:rPr>
          <w:rStyle w:val="af6"/>
        </w:rPr>
        <w:t>3</w:t>
      </w:r>
      <w:r>
        <w:rPr>
          <w:rStyle w:val="af6"/>
        </w:rPr>
        <w:t>版）</w:t>
      </w:r>
      <w:r>
        <w:rPr>
          <w:rStyle w:val="af6"/>
        </w:rPr>
        <w:t>. </w:t>
      </w:r>
      <w:r>
        <w:rPr>
          <w:rStyle w:val="af6"/>
        </w:rPr>
        <w:t>高等教育出版社</w:t>
      </w:r>
      <w:r>
        <w:rPr>
          <w:rStyle w:val="af6"/>
        </w:rPr>
        <w:t>, 2010</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胡洪营编著</w:t>
      </w:r>
      <w:r>
        <w:rPr>
          <w:rStyle w:val="af6"/>
        </w:rPr>
        <w:t xml:space="preserve">. </w:t>
      </w:r>
      <w:r>
        <w:rPr>
          <w:rStyle w:val="af6"/>
        </w:rPr>
        <w:t>环境工程原理</w:t>
      </w:r>
      <w:r>
        <w:rPr>
          <w:rStyle w:val="af6"/>
        </w:rPr>
        <w:t xml:space="preserve">. </w:t>
      </w:r>
      <w:r>
        <w:rPr>
          <w:rStyle w:val="af6"/>
        </w:rPr>
        <w:t>高等教育出版社</w:t>
      </w:r>
      <w:r>
        <w:rPr>
          <w:rStyle w:val="af6"/>
        </w:rPr>
        <w:t>, 2005</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黄民生</w:t>
      </w:r>
      <w:r>
        <w:rPr>
          <w:rStyle w:val="af6"/>
        </w:rPr>
        <w:t xml:space="preserve">, </w:t>
      </w:r>
      <w:r>
        <w:rPr>
          <w:rStyle w:val="af6"/>
        </w:rPr>
        <w:t>陈振楼主编</w:t>
      </w:r>
      <w:r>
        <w:rPr>
          <w:rStyle w:val="af6"/>
        </w:rPr>
        <w:t xml:space="preserve">. </w:t>
      </w:r>
      <w:r>
        <w:rPr>
          <w:rStyle w:val="af6"/>
        </w:rPr>
        <w:t>城市内河污染治理与生态修复</w:t>
      </w:r>
      <w:r>
        <w:rPr>
          <w:rStyle w:val="af6"/>
        </w:rPr>
        <w:t>——</w:t>
      </w:r>
      <w:r>
        <w:rPr>
          <w:rStyle w:val="af6"/>
        </w:rPr>
        <w:t>理论、方法与实践</w:t>
      </w:r>
      <w:r>
        <w:rPr>
          <w:rStyle w:val="af6"/>
        </w:rPr>
        <w:t xml:space="preserve">. </w:t>
      </w:r>
      <w:r>
        <w:rPr>
          <w:rStyle w:val="af6"/>
        </w:rPr>
        <w:t>科学出版社</w:t>
      </w:r>
      <w:r>
        <w:rPr>
          <w:rStyle w:val="af6"/>
        </w:rPr>
        <w:t xml:space="preserve">, </w:t>
      </w:r>
      <w:r>
        <w:rPr>
          <w:rStyle w:val="af6"/>
          <w:rFonts w:hint="eastAsia"/>
        </w:rPr>
        <w:tab/>
      </w:r>
      <w:r>
        <w:rPr>
          <w:rStyle w:val="af6"/>
        </w:rPr>
        <w:t>2010</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江桂斌</w:t>
      </w:r>
      <w:r>
        <w:rPr>
          <w:rStyle w:val="af6"/>
        </w:rPr>
        <w:t xml:space="preserve">, </w:t>
      </w:r>
      <w:r>
        <w:rPr>
          <w:rStyle w:val="af6"/>
        </w:rPr>
        <w:t>刘维屏主编</w:t>
      </w:r>
      <w:r>
        <w:rPr>
          <w:rStyle w:val="af6"/>
        </w:rPr>
        <w:t xml:space="preserve">. </w:t>
      </w:r>
      <w:r>
        <w:rPr>
          <w:rStyle w:val="af6"/>
        </w:rPr>
        <w:t>环境化学前沿</w:t>
      </w:r>
      <w:r>
        <w:rPr>
          <w:rStyle w:val="af6"/>
        </w:rPr>
        <w:t xml:space="preserve">. </w:t>
      </w:r>
      <w:r>
        <w:rPr>
          <w:rStyle w:val="af6"/>
        </w:rPr>
        <w:t>科学出版社</w:t>
      </w:r>
      <w:r>
        <w:rPr>
          <w:rStyle w:val="af6"/>
        </w:rPr>
        <w:t>, 2017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贾海峰等编著</w:t>
      </w:r>
      <w:r>
        <w:rPr>
          <w:rStyle w:val="af6"/>
        </w:rPr>
        <w:t xml:space="preserve">. </w:t>
      </w:r>
      <w:r>
        <w:rPr>
          <w:rStyle w:val="af6"/>
        </w:rPr>
        <w:t>城市河流环境修复技术原理及实践城市河道水环境污染与环境修复技术</w:t>
      </w:r>
      <w:r>
        <w:rPr>
          <w:rStyle w:val="af6"/>
        </w:rPr>
        <w:t xml:space="preserve">. </w:t>
      </w:r>
      <w:r>
        <w:rPr>
          <w:rStyle w:val="af6"/>
          <w:rFonts w:hint="eastAsia"/>
        </w:rPr>
        <w:tab/>
      </w:r>
      <w:r>
        <w:rPr>
          <w:rStyle w:val="af6"/>
        </w:rPr>
        <w:t>化学工业出版社</w:t>
      </w:r>
      <w:r>
        <w:rPr>
          <w:rStyle w:val="af6"/>
        </w:rPr>
        <w:t>, 2017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金相灿主编</w:t>
      </w:r>
      <w:r>
        <w:rPr>
          <w:rStyle w:val="af6"/>
        </w:rPr>
        <w:t xml:space="preserve">. </w:t>
      </w:r>
      <w:r>
        <w:rPr>
          <w:rStyle w:val="af6"/>
        </w:rPr>
        <w:t>湖泊富营养化控制和管理技术</w:t>
      </w:r>
      <w:r>
        <w:rPr>
          <w:rStyle w:val="af6"/>
        </w:rPr>
        <w:t xml:space="preserve">. </w:t>
      </w:r>
      <w:r>
        <w:rPr>
          <w:rStyle w:val="af6"/>
        </w:rPr>
        <w:t>化学工业出版社</w:t>
      </w:r>
      <w:r>
        <w:rPr>
          <w:rStyle w:val="af6"/>
        </w:rPr>
        <w:t>, 2001</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李亮</w:t>
      </w:r>
      <w:r>
        <w:rPr>
          <w:rStyle w:val="af6"/>
        </w:rPr>
        <w:t xml:space="preserve">. </w:t>
      </w:r>
      <w:r>
        <w:rPr>
          <w:rStyle w:val="af6"/>
        </w:rPr>
        <w:t>土壤环境的新型生物修复</w:t>
      </w:r>
      <w:r>
        <w:rPr>
          <w:rStyle w:val="af6"/>
        </w:rPr>
        <w:t xml:space="preserve">. </w:t>
      </w:r>
      <w:r>
        <w:rPr>
          <w:rStyle w:val="af6"/>
        </w:rPr>
        <w:t>天津大学出版社</w:t>
      </w:r>
      <w:r>
        <w:rPr>
          <w:rStyle w:val="af6"/>
        </w:rPr>
        <w:t>, 2017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刘培桐主编</w:t>
      </w:r>
      <w:r>
        <w:rPr>
          <w:rStyle w:val="af6"/>
        </w:rPr>
        <w:t xml:space="preserve">. </w:t>
      </w:r>
      <w:r>
        <w:rPr>
          <w:rStyle w:val="af6"/>
        </w:rPr>
        <w:t>环境学概论</w:t>
      </w:r>
      <w:r>
        <w:rPr>
          <w:rStyle w:val="af6"/>
        </w:rPr>
        <w:t xml:space="preserve">. </w:t>
      </w:r>
      <w:r>
        <w:rPr>
          <w:rStyle w:val="af6"/>
        </w:rPr>
        <w:t>高等教育出版社</w:t>
      </w:r>
      <w:r>
        <w:rPr>
          <w:rStyle w:val="af6"/>
        </w:rPr>
        <w:t>, 1995</w:t>
      </w:r>
      <w:r>
        <w:rPr>
          <w:rStyle w:val="af6"/>
        </w:rPr>
        <w:t>年出版</w:t>
      </w:r>
      <w:r>
        <w:rPr>
          <w:rStyle w:val="af6"/>
        </w:rPr>
        <w:t>. </w:t>
      </w:r>
    </w:p>
    <w:p w:rsidR="00F8328D" w:rsidRDefault="00E56C16">
      <w:pPr>
        <w:numPr>
          <w:ilvl w:val="0"/>
          <w:numId w:val="8"/>
        </w:numPr>
        <w:spacing w:line="288" w:lineRule="auto"/>
        <w:ind w:left="590"/>
        <w:rPr>
          <w:rStyle w:val="af6"/>
        </w:rPr>
      </w:pPr>
      <w:r>
        <w:rPr>
          <w:rStyle w:val="af6"/>
        </w:rPr>
        <w:lastRenderedPageBreak/>
        <w:t>骆永明等</w:t>
      </w:r>
      <w:r>
        <w:rPr>
          <w:rStyle w:val="af6"/>
        </w:rPr>
        <w:t xml:space="preserve">. </w:t>
      </w:r>
      <w:r>
        <w:rPr>
          <w:rStyle w:val="af6"/>
        </w:rPr>
        <w:t>有机污染土壤的修复机制与技术发展</w:t>
      </w:r>
      <w:r>
        <w:rPr>
          <w:rStyle w:val="af6"/>
        </w:rPr>
        <w:t xml:space="preserve">. </w:t>
      </w:r>
      <w:r>
        <w:rPr>
          <w:rStyle w:val="af6"/>
        </w:rPr>
        <w:t>科学出版社</w:t>
      </w:r>
      <w:r>
        <w:rPr>
          <w:rStyle w:val="af6"/>
        </w:rPr>
        <w:t>, 2017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罗育池等</w:t>
      </w:r>
      <w:r>
        <w:rPr>
          <w:rStyle w:val="af6"/>
        </w:rPr>
        <w:t xml:space="preserve">. </w:t>
      </w:r>
      <w:r>
        <w:rPr>
          <w:rStyle w:val="af6"/>
        </w:rPr>
        <w:t>地下水污染防控技术：防渗、修复与监控</w:t>
      </w:r>
      <w:r>
        <w:rPr>
          <w:rStyle w:val="af6"/>
        </w:rPr>
        <w:t xml:space="preserve">. </w:t>
      </w:r>
      <w:r>
        <w:rPr>
          <w:rStyle w:val="af6"/>
        </w:rPr>
        <w:t>科学出版社</w:t>
      </w:r>
      <w:r>
        <w:rPr>
          <w:rStyle w:val="af6"/>
        </w:rPr>
        <w:t>, 2018</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马溪平</w:t>
      </w:r>
      <w:r>
        <w:rPr>
          <w:rStyle w:val="af6"/>
        </w:rPr>
        <w:t xml:space="preserve">, </w:t>
      </w:r>
      <w:r>
        <w:rPr>
          <w:rStyle w:val="af6"/>
        </w:rPr>
        <w:t>徐成斌</w:t>
      </w:r>
      <w:r>
        <w:rPr>
          <w:rStyle w:val="af6"/>
        </w:rPr>
        <w:t xml:space="preserve">, </w:t>
      </w:r>
      <w:r>
        <w:rPr>
          <w:rStyle w:val="af6"/>
        </w:rPr>
        <w:t>付保荣等编著</w:t>
      </w:r>
      <w:r>
        <w:rPr>
          <w:rStyle w:val="af6"/>
        </w:rPr>
        <w:t xml:space="preserve">. </w:t>
      </w:r>
      <w:r>
        <w:rPr>
          <w:rStyle w:val="af6"/>
        </w:rPr>
        <w:t>厌氧微生物学与污水处理（第</w:t>
      </w:r>
      <w:r>
        <w:rPr>
          <w:rStyle w:val="af6"/>
        </w:rPr>
        <w:t>2</w:t>
      </w:r>
      <w:r>
        <w:rPr>
          <w:rStyle w:val="af6"/>
        </w:rPr>
        <w:t>版）</w:t>
      </w:r>
      <w:r>
        <w:rPr>
          <w:rStyle w:val="af6"/>
        </w:rPr>
        <w:t xml:space="preserve">. </w:t>
      </w:r>
      <w:r>
        <w:rPr>
          <w:rStyle w:val="af6"/>
        </w:rPr>
        <w:t>化学工业出版社</w:t>
      </w:r>
      <w:r>
        <w:rPr>
          <w:rStyle w:val="af6"/>
        </w:rPr>
        <w:t xml:space="preserve">, </w:t>
      </w:r>
      <w:r>
        <w:rPr>
          <w:rStyle w:val="af6"/>
          <w:rFonts w:hint="eastAsia"/>
        </w:rPr>
        <w:tab/>
      </w:r>
      <w:r>
        <w:rPr>
          <w:rStyle w:val="af6"/>
        </w:rPr>
        <w:t>2017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孟紫强主编</w:t>
      </w:r>
      <w:r>
        <w:rPr>
          <w:rStyle w:val="af6"/>
        </w:rPr>
        <w:t xml:space="preserve">. </w:t>
      </w:r>
      <w:r>
        <w:rPr>
          <w:rStyle w:val="af6"/>
        </w:rPr>
        <w:t>环境毒理学基础（第</w:t>
      </w:r>
      <w:r>
        <w:rPr>
          <w:rStyle w:val="af6"/>
        </w:rPr>
        <w:t>2</w:t>
      </w:r>
      <w:r>
        <w:rPr>
          <w:rStyle w:val="af6"/>
        </w:rPr>
        <w:t>版）</w:t>
      </w:r>
      <w:r>
        <w:rPr>
          <w:rStyle w:val="af6"/>
        </w:rPr>
        <w:t xml:space="preserve">. </w:t>
      </w:r>
      <w:r>
        <w:rPr>
          <w:rStyle w:val="af6"/>
        </w:rPr>
        <w:t>高等教育出版社</w:t>
      </w:r>
      <w:r>
        <w:rPr>
          <w:rStyle w:val="af6"/>
        </w:rPr>
        <w:t>,  2010</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曲向荣编著</w:t>
      </w:r>
      <w:r>
        <w:rPr>
          <w:rStyle w:val="af6"/>
        </w:rPr>
        <w:t xml:space="preserve">. </w:t>
      </w:r>
      <w:r>
        <w:rPr>
          <w:rStyle w:val="af6"/>
        </w:rPr>
        <w:t>土壤环境学</w:t>
      </w:r>
      <w:r>
        <w:rPr>
          <w:rStyle w:val="af6"/>
        </w:rPr>
        <w:t xml:space="preserve">. </w:t>
      </w:r>
      <w:r>
        <w:rPr>
          <w:rStyle w:val="af6"/>
        </w:rPr>
        <w:t>清华大学出版社</w:t>
      </w:r>
      <w:r>
        <w:rPr>
          <w:rStyle w:val="af6"/>
        </w:rPr>
        <w:t>, 2010</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史家梁</w:t>
      </w:r>
      <w:r>
        <w:rPr>
          <w:rStyle w:val="af6"/>
        </w:rPr>
        <w:t xml:space="preserve">, </w:t>
      </w:r>
      <w:r>
        <w:rPr>
          <w:rStyle w:val="af6"/>
        </w:rPr>
        <w:t>徐亚同等</w:t>
      </w:r>
      <w:r>
        <w:rPr>
          <w:rStyle w:val="af6"/>
        </w:rPr>
        <w:t xml:space="preserve">. </w:t>
      </w:r>
      <w:r>
        <w:rPr>
          <w:rStyle w:val="af6"/>
        </w:rPr>
        <w:t>环境微生物学</w:t>
      </w:r>
      <w:r>
        <w:rPr>
          <w:rStyle w:val="af6"/>
        </w:rPr>
        <w:t xml:space="preserve">. </w:t>
      </w:r>
      <w:r>
        <w:rPr>
          <w:rStyle w:val="af6"/>
        </w:rPr>
        <w:t>华东师范大学出版社</w:t>
      </w:r>
      <w:r>
        <w:rPr>
          <w:rStyle w:val="af6"/>
        </w:rPr>
        <w:t>, 1993</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时立文</w:t>
      </w:r>
      <w:r>
        <w:rPr>
          <w:rStyle w:val="af6"/>
        </w:rPr>
        <w:t>. SPSS 19.0</w:t>
      </w:r>
      <w:r>
        <w:rPr>
          <w:rStyle w:val="af6"/>
        </w:rPr>
        <w:t>统计分析从入门到精通</w:t>
      </w:r>
      <w:r>
        <w:rPr>
          <w:rStyle w:val="af6"/>
        </w:rPr>
        <w:t>. </w:t>
      </w:r>
      <w:r>
        <w:rPr>
          <w:rStyle w:val="af6"/>
        </w:rPr>
        <w:t>清华大学出版社</w:t>
      </w:r>
      <w:r>
        <w:rPr>
          <w:rStyle w:val="af6"/>
        </w:rPr>
        <w:t>, 2016</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王国惠主编</w:t>
      </w:r>
      <w:r>
        <w:rPr>
          <w:rStyle w:val="af6"/>
        </w:rPr>
        <w:t xml:space="preserve">. </w:t>
      </w:r>
      <w:r>
        <w:rPr>
          <w:rStyle w:val="af6"/>
        </w:rPr>
        <w:t>环境工程微生物学</w:t>
      </w:r>
      <w:r>
        <w:rPr>
          <w:rStyle w:val="af6"/>
        </w:rPr>
        <w:t>—</w:t>
      </w:r>
      <w:r>
        <w:rPr>
          <w:rStyle w:val="af6"/>
        </w:rPr>
        <w:t>原理与应用（第</w:t>
      </w:r>
      <w:r>
        <w:rPr>
          <w:rStyle w:val="af6"/>
        </w:rPr>
        <w:t>3</w:t>
      </w:r>
      <w:r>
        <w:rPr>
          <w:rStyle w:val="af6"/>
        </w:rPr>
        <w:t>版）</w:t>
      </w:r>
      <w:r>
        <w:rPr>
          <w:rStyle w:val="af6"/>
        </w:rPr>
        <w:t xml:space="preserve">. </w:t>
      </w:r>
      <w:r>
        <w:rPr>
          <w:rStyle w:val="af6"/>
        </w:rPr>
        <w:t>化学工业出版社</w:t>
      </w:r>
      <w:r>
        <w:rPr>
          <w:rStyle w:val="af6"/>
        </w:rPr>
        <w:t>, 2015</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奚旦立</w:t>
      </w:r>
      <w:r>
        <w:rPr>
          <w:rStyle w:val="af6"/>
        </w:rPr>
        <w:t xml:space="preserve">, </w:t>
      </w:r>
      <w:r>
        <w:rPr>
          <w:rStyle w:val="af6"/>
        </w:rPr>
        <w:t>孙裕生</w:t>
      </w:r>
      <w:r>
        <w:rPr>
          <w:rStyle w:val="af6"/>
        </w:rPr>
        <w:t xml:space="preserve">, </w:t>
      </w:r>
      <w:r>
        <w:rPr>
          <w:rStyle w:val="af6"/>
        </w:rPr>
        <w:t>刘秀英编</w:t>
      </w:r>
      <w:r>
        <w:rPr>
          <w:rStyle w:val="af6"/>
        </w:rPr>
        <w:t xml:space="preserve">. </w:t>
      </w:r>
      <w:r>
        <w:rPr>
          <w:rStyle w:val="af6"/>
        </w:rPr>
        <w:t>环境监测（第</w:t>
      </w:r>
      <w:r>
        <w:rPr>
          <w:rStyle w:val="af6"/>
        </w:rPr>
        <w:t>4</w:t>
      </w:r>
      <w:r>
        <w:rPr>
          <w:rStyle w:val="af6"/>
        </w:rPr>
        <w:t>版）</w:t>
      </w:r>
      <w:r>
        <w:rPr>
          <w:rStyle w:val="af6"/>
        </w:rPr>
        <w:t xml:space="preserve">. </w:t>
      </w:r>
      <w:r>
        <w:rPr>
          <w:rStyle w:val="af6"/>
        </w:rPr>
        <w:t>高等教育出版社</w:t>
      </w:r>
      <w:r>
        <w:rPr>
          <w:rStyle w:val="af6"/>
        </w:rPr>
        <w:t>, 2009</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徐亚同</w:t>
      </w:r>
      <w:r>
        <w:rPr>
          <w:rStyle w:val="af6"/>
        </w:rPr>
        <w:t xml:space="preserve">, </w:t>
      </w:r>
      <w:r>
        <w:rPr>
          <w:rStyle w:val="af6"/>
        </w:rPr>
        <w:t>谢冰编著</w:t>
      </w:r>
      <w:r>
        <w:rPr>
          <w:rStyle w:val="af6"/>
        </w:rPr>
        <w:t xml:space="preserve">. </w:t>
      </w:r>
      <w:r>
        <w:rPr>
          <w:rStyle w:val="af6"/>
        </w:rPr>
        <w:t>废水生物处理的运行与管理（第二版）</w:t>
      </w:r>
      <w:r>
        <w:rPr>
          <w:rStyle w:val="af6"/>
        </w:rPr>
        <w:t xml:space="preserve">. </w:t>
      </w:r>
      <w:r>
        <w:rPr>
          <w:rStyle w:val="af6"/>
        </w:rPr>
        <w:t>中国轻工业出版</w:t>
      </w:r>
      <w:r>
        <w:rPr>
          <w:rStyle w:val="af6"/>
        </w:rPr>
        <w:t>, 2009</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徐亚同</w:t>
      </w:r>
      <w:r>
        <w:rPr>
          <w:rStyle w:val="af6"/>
        </w:rPr>
        <w:t xml:space="preserve">, </w:t>
      </w:r>
      <w:r>
        <w:rPr>
          <w:rStyle w:val="af6"/>
        </w:rPr>
        <w:t>史家梁等</w:t>
      </w:r>
      <w:r>
        <w:rPr>
          <w:rStyle w:val="af6"/>
        </w:rPr>
        <w:t xml:space="preserve">. </w:t>
      </w:r>
      <w:r>
        <w:rPr>
          <w:rStyle w:val="af6"/>
        </w:rPr>
        <w:t>污染控制微生物工程</w:t>
      </w:r>
      <w:r>
        <w:rPr>
          <w:rStyle w:val="af6"/>
        </w:rPr>
        <w:t xml:space="preserve">. </w:t>
      </w:r>
      <w:r>
        <w:rPr>
          <w:rStyle w:val="af6"/>
        </w:rPr>
        <w:t>化学工业出版社</w:t>
      </w:r>
      <w:r>
        <w:rPr>
          <w:rStyle w:val="af6"/>
        </w:rPr>
        <w:t>, 2001</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叶文虎</w:t>
      </w:r>
      <w:r>
        <w:rPr>
          <w:rStyle w:val="af6"/>
        </w:rPr>
        <w:t xml:space="preserve">, </w:t>
      </w:r>
      <w:r>
        <w:rPr>
          <w:rStyle w:val="af6"/>
        </w:rPr>
        <w:t>张勇编著</w:t>
      </w:r>
      <w:r>
        <w:rPr>
          <w:rStyle w:val="af6"/>
        </w:rPr>
        <w:t xml:space="preserve">. </w:t>
      </w:r>
      <w:r>
        <w:rPr>
          <w:rStyle w:val="af6"/>
        </w:rPr>
        <w:t>环境管理学（第</w:t>
      </w:r>
      <w:r>
        <w:rPr>
          <w:rStyle w:val="af6"/>
        </w:rPr>
        <w:t>3</w:t>
      </w:r>
      <w:r>
        <w:rPr>
          <w:rStyle w:val="af6"/>
        </w:rPr>
        <w:t>版）</w:t>
      </w:r>
      <w:r>
        <w:rPr>
          <w:rStyle w:val="af6"/>
        </w:rPr>
        <w:t xml:space="preserve">. </w:t>
      </w:r>
      <w:r>
        <w:rPr>
          <w:rStyle w:val="af6"/>
        </w:rPr>
        <w:t>高等教育出版社</w:t>
      </w:r>
      <w:r>
        <w:rPr>
          <w:rStyle w:val="af6"/>
        </w:rPr>
        <w:t>, 2013</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叶卫平</w:t>
      </w:r>
      <w:r>
        <w:rPr>
          <w:rStyle w:val="af6"/>
        </w:rPr>
        <w:t>. Origin 9.1</w:t>
      </w:r>
      <w:r>
        <w:rPr>
          <w:rStyle w:val="af6"/>
        </w:rPr>
        <w:t>科技绘图及数据分析</w:t>
      </w:r>
      <w:r>
        <w:rPr>
          <w:rStyle w:val="af6"/>
        </w:rPr>
        <w:t xml:space="preserve">. </w:t>
      </w:r>
      <w:r>
        <w:rPr>
          <w:rStyle w:val="af6"/>
        </w:rPr>
        <w:t>机械工业出版社</w:t>
      </w:r>
      <w:r>
        <w:rPr>
          <w:rStyle w:val="af6"/>
        </w:rPr>
        <w:t>, 2015</w:t>
      </w:r>
      <w:r>
        <w:rPr>
          <w:rStyle w:val="af6"/>
        </w:rPr>
        <w:t>出版</w:t>
      </w:r>
      <w:r>
        <w:rPr>
          <w:rStyle w:val="af6"/>
        </w:rPr>
        <w:t>.</w:t>
      </w:r>
    </w:p>
    <w:p w:rsidR="00F8328D" w:rsidRDefault="00E56C16">
      <w:pPr>
        <w:numPr>
          <w:ilvl w:val="0"/>
          <w:numId w:val="8"/>
        </w:numPr>
        <w:spacing w:line="288" w:lineRule="auto"/>
        <w:ind w:left="590"/>
        <w:rPr>
          <w:rStyle w:val="af6"/>
        </w:rPr>
      </w:pPr>
      <w:r>
        <w:rPr>
          <w:rStyle w:val="af6"/>
        </w:rPr>
        <w:t>张晓健</w:t>
      </w:r>
      <w:r>
        <w:rPr>
          <w:rStyle w:val="af6"/>
        </w:rPr>
        <w:t xml:space="preserve">, </w:t>
      </w:r>
      <w:r>
        <w:rPr>
          <w:rStyle w:val="af6"/>
        </w:rPr>
        <w:t>黄霞编著</w:t>
      </w:r>
      <w:r>
        <w:rPr>
          <w:rStyle w:val="af6"/>
        </w:rPr>
        <w:t xml:space="preserve">. </w:t>
      </w:r>
      <w:r>
        <w:rPr>
          <w:rStyle w:val="af6"/>
        </w:rPr>
        <w:t>水与废水物化处理的原理与工艺</w:t>
      </w:r>
      <w:r>
        <w:rPr>
          <w:rStyle w:val="af6"/>
        </w:rPr>
        <w:t xml:space="preserve">. </w:t>
      </w:r>
      <w:r>
        <w:rPr>
          <w:rStyle w:val="af6"/>
        </w:rPr>
        <w:t>清华大学出版社</w:t>
      </w:r>
      <w:r>
        <w:rPr>
          <w:rStyle w:val="af6"/>
        </w:rPr>
        <w:t>, 2011</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张自杰等主编</w:t>
      </w:r>
      <w:r>
        <w:rPr>
          <w:rStyle w:val="af6"/>
        </w:rPr>
        <w:t xml:space="preserve">. </w:t>
      </w:r>
      <w:r>
        <w:rPr>
          <w:rStyle w:val="af6"/>
        </w:rPr>
        <w:t>排水工程（第</w:t>
      </w:r>
      <w:r>
        <w:rPr>
          <w:rStyle w:val="af6"/>
        </w:rPr>
        <w:t>4</w:t>
      </w:r>
      <w:r>
        <w:rPr>
          <w:rStyle w:val="af6"/>
        </w:rPr>
        <w:t>版）</w:t>
      </w:r>
      <w:r>
        <w:rPr>
          <w:rStyle w:val="af6"/>
        </w:rPr>
        <w:t xml:space="preserve">. </w:t>
      </w:r>
      <w:r>
        <w:rPr>
          <w:rStyle w:val="af6"/>
        </w:rPr>
        <w:t>中国建筑工业出版社</w:t>
      </w:r>
      <w:r>
        <w:rPr>
          <w:rStyle w:val="af6"/>
        </w:rPr>
        <w:t>, 2007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赵由才主编</w:t>
      </w:r>
      <w:r>
        <w:rPr>
          <w:rStyle w:val="af6"/>
        </w:rPr>
        <w:t xml:space="preserve">. </w:t>
      </w:r>
      <w:r>
        <w:rPr>
          <w:rStyle w:val="af6"/>
        </w:rPr>
        <w:t>使用环境工程手册</w:t>
      </w:r>
      <w:r>
        <w:rPr>
          <w:rStyle w:val="af6"/>
        </w:rPr>
        <w:t>—</w:t>
      </w:r>
      <w:r>
        <w:rPr>
          <w:rStyle w:val="af6"/>
        </w:rPr>
        <w:t>固体废物污染控制与资源化</w:t>
      </w:r>
      <w:r>
        <w:rPr>
          <w:rStyle w:val="af6"/>
        </w:rPr>
        <w:t xml:space="preserve">. </w:t>
      </w:r>
      <w:r>
        <w:rPr>
          <w:rStyle w:val="af6"/>
        </w:rPr>
        <w:t>化学工业出版社</w:t>
      </w:r>
      <w:r>
        <w:rPr>
          <w:rStyle w:val="af6"/>
        </w:rPr>
        <w:t>, 2002</w:t>
      </w:r>
      <w:r>
        <w:rPr>
          <w:rStyle w:val="af6"/>
        </w:rPr>
        <w:t>年</w:t>
      </w:r>
      <w:r>
        <w:rPr>
          <w:rStyle w:val="af6"/>
          <w:rFonts w:hint="eastAsia"/>
        </w:rPr>
        <w:tab/>
      </w:r>
      <w:r>
        <w:rPr>
          <w:rStyle w:val="af6"/>
        </w:rPr>
        <w:t>出版</w:t>
      </w:r>
      <w:r>
        <w:rPr>
          <w:rStyle w:val="af6"/>
        </w:rPr>
        <w:t>.</w:t>
      </w:r>
    </w:p>
    <w:p w:rsidR="00F8328D" w:rsidRDefault="00E56C16">
      <w:pPr>
        <w:numPr>
          <w:ilvl w:val="0"/>
          <w:numId w:val="8"/>
        </w:numPr>
        <w:spacing w:line="288" w:lineRule="auto"/>
        <w:ind w:left="590"/>
        <w:rPr>
          <w:rStyle w:val="af6"/>
        </w:rPr>
      </w:pPr>
      <w:r>
        <w:rPr>
          <w:rStyle w:val="af6"/>
        </w:rPr>
        <w:t>郑微云</w:t>
      </w:r>
      <w:r>
        <w:rPr>
          <w:rStyle w:val="af6"/>
        </w:rPr>
        <w:t xml:space="preserve">, </w:t>
      </w:r>
      <w:r>
        <w:rPr>
          <w:rStyle w:val="af6"/>
        </w:rPr>
        <w:t>翁恩琪编著</w:t>
      </w:r>
      <w:r>
        <w:rPr>
          <w:rStyle w:val="af6"/>
        </w:rPr>
        <w:t xml:space="preserve">. </w:t>
      </w:r>
      <w:r>
        <w:rPr>
          <w:rStyle w:val="af6"/>
        </w:rPr>
        <w:t>环境毒理学</w:t>
      </w:r>
      <w:r>
        <w:rPr>
          <w:rStyle w:val="af6"/>
        </w:rPr>
        <w:t xml:space="preserve">. </w:t>
      </w:r>
      <w:r>
        <w:rPr>
          <w:rStyle w:val="af6"/>
        </w:rPr>
        <w:t>厦门大学出版社</w:t>
      </w:r>
      <w:r>
        <w:rPr>
          <w:rStyle w:val="af6"/>
        </w:rPr>
        <w:t>, 1993</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周群英</w:t>
      </w:r>
      <w:r>
        <w:rPr>
          <w:rStyle w:val="af6"/>
        </w:rPr>
        <w:t xml:space="preserve">, </w:t>
      </w:r>
      <w:r>
        <w:rPr>
          <w:rStyle w:val="af6"/>
        </w:rPr>
        <w:t>王士芬</w:t>
      </w:r>
      <w:r>
        <w:rPr>
          <w:rStyle w:val="af6"/>
        </w:rPr>
        <w:t xml:space="preserve">. </w:t>
      </w:r>
      <w:r>
        <w:rPr>
          <w:rStyle w:val="af6"/>
        </w:rPr>
        <w:t>环境工程微生物学（第</w:t>
      </w:r>
      <w:r>
        <w:rPr>
          <w:rStyle w:val="af6"/>
        </w:rPr>
        <w:t>4</w:t>
      </w:r>
      <w:r>
        <w:rPr>
          <w:rStyle w:val="af6"/>
        </w:rPr>
        <w:t>版）</w:t>
      </w:r>
      <w:r>
        <w:rPr>
          <w:rStyle w:val="af6"/>
        </w:rPr>
        <w:t xml:space="preserve">. </w:t>
      </w:r>
      <w:r>
        <w:rPr>
          <w:rStyle w:val="af6"/>
        </w:rPr>
        <w:t>高等教育出版社</w:t>
      </w:r>
      <w:r>
        <w:rPr>
          <w:rStyle w:val="af6"/>
        </w:rPr>
        <w:t>, 2015</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左玉辉主编</w:t>
      </w:r>
      <w:r>
        <w:rPr>
          <w:rStyle w:val="af6"/>
        </w:rPr>
        <w:t xml:space="preserve">. </w:t>
      </w:r>
      <w:r>
        <w:rPr>
          <w:rStyle w:val="af6"/>
        </w:rPr>
        <w:t>环境学概论（第</w:t>
      </w:r>
      <w:r>
        <w:rPr>
          <w:rStyle w:val="af6"/>
        </w:rPr>
        <w:t>2</w:t>
      </w:r>
      <w:r>
        <w:rPr>
          <w:rStyle w:val="af6"/>
        </w:rPr>
        <w:t>版）</w:t>
      </w:r>
      <w:r>
        <w:rPr>
          <w:rStyle w:val="af6"/>
        </w:rPr>
        <w:t xml:space="preserve">. </w:t>
      </w:r>
      <w:r>
        <w:rPr>
          <w:rStyle w:val="af6"/>
        </w:rPr>
        <w:t>高等教育出版社</w:t>
      </w:r>
      <w:r>
        <w:rPr>
          <w:rStyle w:val="af6"/>
        </w:rPr>
        <w:t>, 2008</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（英）西蒙贾德（</w:t>
      </w:r>
      <w:r>
        <w:rPr>
          <w:rStyle w:val="af6"/>
        </w:rPr>
        <w:t>Judd, S</w:t>
      </w:r>
      <w:r>
        <w:rPr>
          <w:rStyle w:val="af6"/>
        </w:rPr>
        <w:t>）著</w:t>
      </w:r>
      <w:r>
        <w:rPr>
          <w:rStyle w:val="af6"/>
        </w:rPr>
        <w:t xml:space="preserve">; </w:t>
      </w:r>
      <w:r>
        <w:rPr>
          <w:rStyle w:val="af6"/>
        </w:rPr>
        <w:t>陈福泰</w:t>
      </w:r>
      <w:r>
        <w:rPr>
          <w:rStyle w:val="af6"/>
          <w:rFonts w:hint="eastAsia"/>
        </w:rPr>
        <w:t>,</w:t>
      </w:r>
      <w:r>
        <w:rPr>
          <w:rStyle w:val="af6"/>
        </w:rPr>
        <w:t xml:space="preserve"> </w:t>
      </w:r>
      <w:r>
        <w:rPr>
          <w:rStyle w:val="af6"/>
        </w:rPr>
        <w:t>黄霞译</w:t>
      </w:r>
      <w:r>
        <w:rPr>
          <w:rStyle w:val="af6"/>
        </w:rPr>
        <w:t xml:space="preserve">. </w:t>
      </w:r>
      <w:r>
        <w:rPr>
          <w:rStyle w:val="af6"/>
        </w:rPr>
        <w:t>膜生物反应器</w:t>
      </w:r>
      <w:r>
        <w:rPr>
          <w:rStyle w:val="af6"/>
          <w:rFonts w:hint="eastAsia"/>
        </w:rPr>
        <w:t>:</w:t>
      </w:r>
      <w:r>
        <w:rPr>
          <w:rStyle w:val="af6"/>
        </w:rPr>
        <w:t xml:space="preserve"> </w:t>
      </w:r>
      <w:r>
        <w:rPr>
          <w:rStyle w:val="af6"/>
        </w:rPr>
        <w:t>水和污水处理的原理与应</w:t>
      </w:r>
      <w:r>
        <w:rPr>
          <w:rStyle w:val="af6"/>
          <w:rFonts w:hint="eastAsia"/>
        </w:rPr>
        <w:tab/>
      </w:r>
      <w:r>
        <w:rPr>
          <w:rStyle w:val="af6"/>
        </w:rPr>
        <w:t>用</w:t>
      </w:r>
      <w:r>
        <w:rPr>
          <w:rStyle w:val="af6"/>
        </w:rPr>
        <w:t xml:space="preserve">. </w:t>
      </w:r>
      <w:r>
        <w:rPr>
          <w:rStyle w:val="af6"/>
        </w:rPr>
        <w:t>科学出版社</w:t>
      </w:r>
      <w:r>
        <w:rPr>
          <w:rStyle w:val="af6"/>
        </w:rPr>
        <w:t>, 2010</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（美）托马斯</w:t>
      </w:r>
      <w:r>
        <w:rPr>
          <w:rStyle w:val="af6"/>
          <w:rFonts w:hint="eastAsia"/>
        </w:rPr>
        <w:t>,</w:t>
      </w:r>
      <w:r>
        <w:rPr>
          <w:rStyle w:val="af6"/>
        </w:rPr>
        <w:t xml:space="preserve"> </w:t>
      </w:r>
      <w:r>
        <w:rPr>
          <w:rStyle w:val="af6"/>
        </w:rPr>
        <w:t>（美）威廉著</w:t>
      </w:r>
      <w:r>
        <w:rPr>
          <w:rStyle w:val="af6"/>
        </w:rPr>
        <w:t xml:space="preserve">; </w:t>
      </w:r>
      <w:r>
        <w:rPr>
          <w:rStyle w:val="af6"/>
        </w:rPr>
        <w:t>张钟宪等译</w:t>
      </w:r>
      <w:r>
        <w:rPr>
          <w:rStyle w:val="af6"/>
        </w:rPr>
        <w:t xml:space="preserve">. </w:t>
      </w:r>
      <w:r>
        <w:rPr>
          <w:rStyle w:val="af6"/>
        </w:rPr>
        <w:t>环境化学</w:t>
      </w:r>
      <w:r>
        <w:rPr>
          <w:rStyle w:val="af6"/>
        </w:rPr>
        <w:t xml:space="preserve">. </w:t>
      </w:r>
      <w:r>
        <w:rPr>
          <w:rStyle w:val="af6"/>
        </w:rPr>
        <w:t>清华大学出版社</w:t>
      </w:r>
      <w:r>
        <w:rPr>
          <w:rStyle w:val="af6"/>
        </w:rPr>
        <w:t>, 2007</w:t>
      </w:r>
      <w:r>
        <w:rPr>
          <w:rStyle w:val="af6"/>
        </w:rPr>
        <w:t>年出版</w:t>
      </w:r>
      <w:r>
        <w:rPr>
          <w:rStyle w:val="af6"/>
        </w:rPr>
        <w:t>.</w:t>
      </w:r>
    </w:p>
    <w:p w:rsidR="00F8328D" w:rsidRDefault="00E56C16">
      <w:pPr>
        <w:numPr>
          <w:ilvl w:val="0"/>
          <w:numId w:val="8"/>
        </w:numPr>
        <w:spacing w:line="288" w:lineRule="auto"/>
        <w:ind w:left="590"/>
        <w:rPr>
          <w:rStyle w:val="af6"/>
        </w:rPr>
      </w:pPr>
      <w:r>
        <w:rPr>
          <w:rStyle w:val="af6"/>
        </w:rPr>
        <w:t>Bruce E. Rittmann</w:t>
      </w:r>
      <w:r>
        <w:rPr>
          <w:rStyle w:val="af6"/>
          <w:rFonts w:hint="eastAsia"/>
        </w:rPr>
        <w:t>,</w:t>
      </w:r>
      <w:r>
        <w:rPr>
          <w:rStyle w:val="af6"/>
        </w:rPr>
        <w:t xml:space="preserve"> Perry L. McCarty</w:t>
      </w:r>
      <w:r>
        <w:rPr>
          <w:rStyle w:val="af6"/>
        </w:rPr>
        <w:t>著</w:t>
      </w:r>
      <w:r>
        <w:rPr>
          <w:rStyle w:val="af6"/>
          <w:rFonts w:hint="eastAsia"/>
        </w:rPr>
        <w:t>;</w:t>
      </w:r>
      <w:r>
        <w:rPr>
          <w:rStyle w:val="af6"/>
        </w:rPr>
        <w:t xml:space="preserve"> </w:t>
      </w:r>
      <w:r>
        <w:rPr>
          <w:rStyle w:val="af6"/>
        </w:rPr>
        <w:t>文湘华</w:t>
      </w:r>
      <w:r>
        <w:rPr>
          <w:rStyle w:val="af6"/>
          <w:rFonts w:hint="eastAsia"/>
        </w:rPr>
        <w:t>,</w:t>
      </w:r>
      <w:r>
        <w:rPr>
          <w:rStyle w:val="af6"/>
        </w:rPr>
        <w:t xml:space="preserve"> </w:t>
      </w:r>
      <w:r>
        <w:rPr>
          <w:rStyle w:val="af6"/>
        </w:rPr>
        <w:t>王建龙译</w:t>
      </w:r>
      <w:r>
        <w:rPr>
          <w:rStyle w:val="af6"/>
          <w:rFonts w:hint="eastAsia"/>
        </w:rPr>
        <w:t>.</w:t>
      </w:r>
      <w:r>
        <w:rPr>
          <w:rStyle w:val="af6"/>
        </w:rPr>
        <w:t xml:space="preserve"> </w:t>
      </w:r>
      <w:r>
        <w:rPr>
          <w:rStyle w:val="af6"/>
        </w:rPr>
        <w:t>环境生物技术</w:t>
      </w:r>
      <w:r>
        <w:rPr>
          <w:rStyle w:val="af6"/>
          <w:rFonts w:hint="eastAsia"/>
        </w:rPr>
        <w:t>:</w:t>
      </w:r>
      <w:r>
        <w:rPr>
          <w:rStyle w:val="af6"/>
        </w:rPr>
        <w:t xml:space="preserve"> </w:t>
      </w:r>
      <w:r>
        <w:rPr>
          <w:rStyle w:val="af6"/>
        </w:rPr>
        <w:t>原理与应用</w:t>
      </w:r>
      <w:r>
        <w:rPr>
          <w:rStyle w:val="af6"/>
          <w:rFonts w:hint="eastAsia"/>
        </w:rPr>
        <w:t>.</w:t>
      </w:r>
      <w:r>
        <w:rPr>
          <w:rStyle w:val="af6"/>
        </w:rPr>
        <w:t xml:space="preserve"> </w:t>
      </w:r>
      <w:r>
        <w:rPr>
          <w:rStyle w:val="af6"/>
          <w:rFonts w:hint="eastAsia"/>
        </w:rPr>
        <w:tab/>
      </w:r>
      <w:r>
        <w:rPr>
          <w:rStyle w:val="af6"/>
        </w:rPr>
        <w:t>清华大学出版社</w:t>
      </w:r>
      <w:r>
        <w:rPr>
          <w:rStyle w:val="af6"/>
          <w:rFonts w:hint="eastAsia"/>
        </w:rPr>
        <w:t>,</w:t>
      </w:r>
      <w:r>
        <w:rPr>
          <w:rStyle w:val="af6"/>
        </w:rPr>
        <w:t xml:space="preserve"> 2012</w:t>
      </w:r>
      <w:r>
        <w:rPr>
          <w:rStyle w:val="af6"/>
        </w:rPr>
        <w:t>年</w:t>
      </w:r>
      <w:r>
        <w:rPr>
          <w:rStyle w:val="af6"/>
          <w:rFonts w:hint="eastAsia"/>
        </w:rPr>
        <w:t>出版</w:t>
      </w:r>
      <w:r>
        <w:rPr>
          <w:rStyle w:val="af6"/>
          <w:rFonts w:hint="eastAsia"/>
        </w:rPr>
        <w:t>.</w:t>
      </w:r>
    </w:p>
    <w:p w:rsidR="00F8328D" w:rsidRDefault="00E56C16">
      <w:pPr>
        <w:numPr>
          <w:ilvl w:val="0"/>
          <w:numId w:val="8"/>
        </w:numPr>
        <w:spacing w:line="288" w:lineRule="auto"/>
        <w:ind w:left="590"/>
        <w:rPr>
          <w:rStyle w:val="af6"/>
        </w:rPr>
      </w:pPr>
      <w:r>
        <w:rPr>
          <w:rStyle w:val="af6"/>
        </w:rPr>
        <w:t>William P. Cunningham</w:t>
      </w:r>
      <w:r>
        <w:rPr>
          <w:rStyle w:val="af6"/>
          <w:rFonts w:hint="eastAsia"/>
        </w:rPr>
        <w:t>,</w:t>
      </w:r>
      <w:r>
        <w:rPr>
          <w:rStyle w:val="af6"/>
        </w:rPr>
        <w:t xml:space="preserve"> Mary Ann Cunningham</w:t>
      </w:r>
      <w:r>
        <w:rPr>
          <w:rStyle w:val="af6"/>
          <w:rFonts w:hint="eastAsia"/>
        </w:rPr>
        <w:t>.</w:t>
      </w:r>
      <w:r>
        <w:rPr>
          <w:rStyle w:val="af6"/>
        </w:rPr>
        <w:t xml:space="preserve"> </w:t>
      </w:r>
      <w:r>
        <w:rPr>
          <w:rStyle w:val="af6"/>
        </w:rPr>
        <w:t>环境科学</w:t>
      </w:r>
      <w:r>
        <w:rPr>
          <w:rStyle w:val="af6"/>
        </w:rPr>
        <w:t>—</w:t>
      </w:r>
      <w:r>
        <w:rPr>
          <w:rStyle w:val="af6"/>
        </w:rPr>
        <w:t>全球关注的问题</w:t>
      </w:r>
      <w:r>
        <w:rPr>
          <w:rStyle w:val="af6"/>
        </w:rPr>
        <w:t xml:space="preserve"> </w:t>
      </w:r>
      <w:r>
        <w:rPr>
          <w:rStyle w:val="af6"/>
          <w:rFonts w:hint="eastAsia"/>
        </w:rPr>
        <w:t>（</w:t>
      </w:r>
      <w:r>
        <w:rPr>
          <w:rStyle w:val="af6"/>
        </w:rPr>
        <w:t>第</w:t>
      </w:r>
      <w:r>
        <w:rPr>
          <w:rStyle w:val="af6"/>
        </w:rPr>
        <w:t>13</w:t>
      </w:r>
      <w:r>
        <w:rPr>
          <w:rStyle w:val="af6"/>
        </w:rPr>
        <w:t>版</w:t>
      </w:r>
      <w:r>
        <w:rPr>
          <w:rStyle w:val="af6"/>
          <w:rFonts w:hint="eastAsia"/>
        </w:rPr>
        <w:t>）</w:t>
      </w:r>
      <w:r>
        <w:rPr>
          <w:rStyle w:val="af6"/>
        </w:rPr>
        <w:t xml:space="preserve">. </w:t>
      </w:r>
      <w:r>
        <w:rPr>
          <w:rStyle w:val="af6"/>
          <w:rFonts w:hint="eastAsia"/>
        </w:rPr>
        <w:tab/>
      </w:r>
      <w:r>
        <w:rPr>
          <w:rStyle w:val="af6"/>
        </w:rPr>
        <w:t>清华大学出版社</w:t>
      </w:r>
      <w:r>
        <w:rPr>
          <w:rStyle w:val="af6"/>
          <w:rFonts w:hint="eastAsia"/>
        </w:rPr>
        <w:t>,</w:t>
      </w:r>
      <w:r>
        <w:rPr>
          <w:rStyle w:val="af6"/>
        </w:rPr>
        <w:t xml:space="preserve"> 2018</w:t>
      </w:r>
      <w:r>
        <w:rPr>
          <w:rStyle w:val="af6"/>
        </w:rPr>
        <w:t>年</w:t>
      </w:r>
      <w:r>
        <w:rPr>
          <w:rStyle w:val="af6"/>
          <w:rFonts w:hint="eastAsia"/>
        </w:rPr>
        <w:t>出版</w:t>
      </w:r>
      <w:r>
        <w:rPr>
          <w:rStyle w:val="af6"/>
          <w:rFonts w:hint="eastAsia"/>
        </w:rPr>
        <w:t>.</w:t>
      </w:r>
    </w:p>
    <w:p w:rsidR="00F8328D" w:rsidRDefault="00F8328D">
      <w:pPr>
        <w:spacing w:line="288" w:lineRule="auto"/>
        <w:ind w:firstLineChars="200" w:firstLine="420"/>
        <w:rPr>
          <w:rStyle w:val="af6"/>
        </w:rPr>
      </w:pPr>
    </w:p>
    <w:p w:rsidR="00F8328D" w:rsidRDefault="00F8328D">
      <w:pPr>
        <w:spacing w:line="288" w:lineRule="auto"/>
        <w:ind w:firstLineChars="200" w:firstLine="420"/>
        <w:rPr>
          <w:rStyle w:val="af6"/>
        </w:rPr>
      </w:pPr>
    </w:p>
    <w:p w:rsidR="00F8328D" w:rsidRDefault="00F8328D">
      <w:pPr>
        <w:spacing w:line="288" w:lineRule="auto"/>
        <w:ind w:firstLineChars="200" w:firstLine="420"/>
        <w:rPr>
          <w:rStyle w:val="af6"/>
        </w:rPr>
      </w:pPr>
    </w:p>
    <w:p w:rsidR="00F8328D" w:rsidRDefault="00E56C16">
      <w:pPr>
        <w:pStyle w:val="11"/>
      </w:pPr>
      <w:r>
        <w:rPr>
          <w:rFonts w:hint="eastAsia"/>
          <w:noProof/>
        </w:rPr>
        <w:lastRenderedPageBreak/>
        <mc:AlternateContent>
          <mc:Choice Requires="wps">
            <w:drawing>
              <wp:anchor distT="0" distB="0" distL="114300" distR="114300" simplePos="0" relativeHeight="252444672" behindDoc="1" locked="0" layoutInCell="1" allowOverlap="1">
                <wp:simplePos x="0" y="0"/>
                <wp:positionH relativeFrom="column">
                  <wp:posOffset>-57785</wp:posOffset>
                </wp:positionH>
                <wp:positionV relativeFrom="paragraph">
                  <wp:posOffset>66040</wp:posOffset>
                </wp:positionV>
                <wp:extent cx="1653540" cy="287655"/>
                <wp:effectExtent l="0" t="0" r="3810" b="17145"/>
                <wp:wrapNone/>
                <wp:docPr id="100" name="五边形 48"/>
                <wp:cNvGraphicFramePr/>
                <a:graphic xmlns:a="http://schemas.openxmlformats.org/drawingml/2006/main">
                  <a:graphicData uri="http://schemas.microsoft.com/office/word/2010/wordprocessingShape">
                    <wps:wsp>
                      <wps:cNvSpPr/>
                      <wps:spPr>
                        <a:xfrm>
                          <a:off x="712470" y="2842260"/>
                          <a:ext cx="1653540" cy="287655"/>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6C16" w:rsidRDefault="00E56C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五边形 48" o:spid="_x0000_s1026" type="#_x0000_t15" style="position:absolute;margin-left:-4.55pt;margin-top:5.2pt;width:130.2pt;height:22.65pt;z-index:-25087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" adj="19721" fillcolor="#5b9bd5 [3208]" stroked="f" strokeweight="1pt">
                <v:textbox>
                  <w:txbxContent>
                    <w:p w:rsidR="00E56C16" w:rsidRDefault="00E56C16">
                      <w:pPr>
                        <w:jc w:val="center"/>
                      </w:pPr>
                    </w:p>
                  </w:txbxContent>
                </v:textbox>
              </v:shape>
            </w:pict>
          </mc:Fallback>
        </mc:AlternateContent>
      </w:r>
      <w:r>
        <w:rPr>
          <w:rFonts w:hint="eastAsia"/>
        </w:rPr>
        <w:t>十、课程列表</w:t>
      </w:r>
    </w:p>
    <w:tbl>
      <w:tblPr>
        <w:tblW w:w="0" w:type="auto"/>
        <w:jc w:val="right"/>
        <w:tblLayout w:type="fixed"/>
        <w:tblLook w:val="04A0" w:firstRow="1" w:lastRow="0" w:firstColumn="1" w:lastColumn="0" w:noHBand="0" w:noVBand="1"/>
      </w:tblPr>
      <w:tblGrid>
        <w:gridCol w:w="1143"/>
        <w:gridCol w:w="1656"/>
        <w:gridCol w:w="3768"/>
        <w:gridCol w:w="420"/>
        <w:gridCol w:w="645"/>
        <w:gridCol w:w="645"/>
        <w:gridCol w:w="1012"/>
      </w:tblGrid>
      <w:tr w:rsidR="00F8328D">
        <w:trPr>
          <w:trHeight w:val="567"/>
          <w:tblHeader/>
          <w:jc w:val="right"/>
        </w:trPr>
        <w:tc>
          <w:tcPr>
            <w:tcW w:w="1143"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课程类别</w:t>
            </w:r>
          </w:p>
        </w:tc>
        <w:tc>
          <w:tcPr>
            <w:tcW w:w="1656"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课程编号</w:t>
            </w:r>
          </w:p>
        </w:tc>
        <w:tc>
          <w:tcPr>
            <w:tcW w:w="3768"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课程中英文名称</w:t>
            </w:r>
          </w:p>
        </w:tc>
        <w:tc>
          <w:tcPr>
            <w:tcW w:w="420"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学分</w:t>
            </w:r>
          </w:p>
        </w:tc>
        <w:tc>
          <w:tcPr>
            <w:tcW w:w="645"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开课学期</w:t>
            </w:r>
          </w:p>
        </w:tc>
        <w:tc>
          <w:tcPr>
            <w:tcW w:w="645"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修读要求</w:t>
            </w:r>
          </w:p>
        </w:tc>
        <w:tc>
          <w:tcPr>
            <w:tcW w:w="1012" w:type="dxa"/>
            <w:tcBorders>
              <w:top w:val="single" w:sz="8" w:space="0" w:color="4BACC6"/>
              <w:left w:val="single" w:sz="8" w:space="0" w:color="4BACC6"/>
              <w:bottom w:val="single" w:sz="18" w:space="0" w:color="FFFFFF"/>
              <w:right w:val="single" w:sz="8" w:space="0" w:color="4BACC6"/>
            </w:tcBorders>
            <w:shd w:val="clear" w:color="auto" w:fill="5B9BD5" w:themeFill="accent5"/>
            <w:vAlign w:val="center"/>
          </w:tcPr>
          <w:p w:rsidR="00F8328D" w:rsidRDefault="00E56C16">
            <w:pPr>
              <w:pStyle w:val="af7"/>
              <w:jc w:val="center"/>
              <w:rPr>
                <w:b/>
                <w:bCs/>
                <w:color w:val="FFFFFF"/>
                <w:sz w:val="21"/>
              </w:rPr>
            </w:pPr>
            <w:r>
              <w:rPr>
                <w:rFonts w:hint="eastAsia"/>
                <w:b/>
                <w:bCs/>
                <w:color w:val="FFFFFF"/>
                <w:sz w:val="21"/>
              </w:rPr>
              <w:t>备注</w:t>
            </w:r>
          </w:p>
        </w:tc>
      </w:tr>
      <w:tr w:rsidR="00F8328D">
        <w:trPr>
          <w:trHeight w:val="567"/>
          <w:jc w:val="right"/>
        </w:trPr>
        <w:tc>
          <w:tcPr>
            <w:tcW w:w="1143" w:type="dxa"/>
            <w:vMerge w:val="restart"/>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学位公共课</w:t>
            </w:r>
          </w:p>
        </w:tc>
        <w:tc>
          <w:tcPr>
            <w:tcW w:w="1656"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TYKC0611101002</w:t>
            </w:r>
          </w:p>
        </w:tc>
        <w:tc>
          <w:tcPr>
            <w:tcW w:w="3768"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中国特色社会主义理论与实践研究</w:t>
            </w:r>
          </w:p>
          <w:p w:rsidR="00F8328D" w:rsidRDefault="00E56C16">
            <w:pPr>
              <w:pStyle w:val="af7"/>
              <w:jc w:val="left"/>
              <w:rPr>
                <w:color w:val="000000"/>
              </w:rPr>
            </w:pPr>
            <w:r>
              <w:rPr>
                <w:color w:val="000000"/>
              </w:rPr>
              <w:t>Theory and Practice of Socialism with Chinese Characteristics</w:t>
            </w:r>
          </w:p>
        </w:tc>
        <w:tc>
          <w:tcPr>
            <w:tcW w:w="420"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秋</w:t>
            </w:r>
          </w:p>
        </w:tc>
        <w:tc>
          <w:tcPr>
            <w:tcW w:w="645"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val="restart"/>
            <w:tcBorders>
              <w:top w:val="single" w:sz="18" w:space="0" w:color="FFFFFF"/>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 xml:space="preserve">≥8 </w:t>
            </w:r>
            <w:r>
              <w:rPr>
                <w:color w:val="000000"/>
              </w:rPr>
              <w:t>学分</w:t>
            </w:r>
          </w:p>
          <w:p w:rsidR="00F8328D" w:rsidRDefault="00E56C16">
            <w:pPr>
              <w:pStyle w:val="af7"/>
              <w:jc w:val="center"/>
              <w:rPr>
                <w:color w:val="000000"/>
              </w:rPr>
            </w:pPr>
            <w:r>
              <w:rPr>
                <w:rFonts w:hint="eastAsia"/>
                <w:color w:val="000000"/>
              </w:rPr>
              <w:t>研究伦理</w:t>
            </w:r>
          </w:p>
          <w:p w:rsidR="00F8328D" w:rsidRDefault="00E56C16">
            <w:pPr>
              <w:pStyle w:val="af7"/>
              <w:jc w:val="center"/>
              <w:rPr>
                <w:color w:val="000000"/>
              </w:rPr>
            </w:pPr>
            <w:r>
              <w:rPr>
                <w:rFonts w:hint="eastAsia"/>
                <w:color w:val="000000"/>
              </w:rPr>
              <w:t>与学术规</w:t>
            </w:r>
          </w:p>
          <w:p w:rsidR="00F8328D" w:rsidRDefault="00E56C16">
            <w:pPr>
              <w:pStyle w:val="af7"/>
              <w:jc w:val="center"/>
              <w:rPr>
                <w:color w:val="000000"/>
              </w:rPr>
            </w:pPr>
            <w:r>
              <w:rPr>
                <w:rFonts w:hint="eastAsia"/>
                <w:color w:val="000000"/>
              </w:rPr>
              <w:t>范类课程</w:t>
            </w:r>
          </w:p>
          <w:p w:rsidR="00F8328D" w:rsidRDefault="00E56C16">
            <w:pPr>
              <w:pStyle w:val="af7"/>
              <w:jc w:val="center"/>
              <w:rPr>
                <w:color w:val="000000"/>
              </w:rPr>
            </w:pPr>
            <w:r>
              <w:rPr>
                <w:rFonts w:hint="eastAsia"/>
                <w:color w:val="000000"/>
              </w:rPr>
              <w:t>自学为主</w:t>
            </w:r>
          </w:p>
          <w:p w:rsidR="00F8328D" w:rsidRDefault="00E56C16">
            <w:pPr>
              <w:pStyle w:val="af7"/>
              <w:jc w:val="center"/>
              <w:rPr>
                <w:color w:val="000000"/>
              </w:rPr>
            </w:pPr>
            <w:r>
              <w:rPr>
                <w:rFonts w:hint="eastAsia"/>
                <w:color w:val="000000"/>
              </w:rPr>
              <w:t>网上考核</w:t>
            </w:r>
          </w:p>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TYKC0611101003</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自然辩证法</w:t>
            </w:r>
          </w:p>
          <w:p w:rsidR="00F8328D" w:rsidRDefault="00E56C16">
            <w:pPr>
              <w:pStyle w:val="af7"/>
              <w:jc w:val="left"/>
              <w:rPr>
                <w:color w:val="000000"/>
              </w:rPr>
            </w:pPr>
            <w:r>
              <w:rPr>
                <w:color w:val="000000"/>
              </w:rPr>
              <w:t>The Outline of Dialectics of  Nature</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1</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理工必选</w:t>
            </w: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外国语</w:t>
            </w:r>
          </w:p>
          <w:p w:rsidR="00F8328D" w:rsidRDefault="00E56C16">
            <w:pPr>
              <w:pStyle w:val="af7"/>
              <w:jc w:val="left"/>
              <w:rPr>
                <w:color w:val="000000"/>
              </w:rPr>
            </w:pPr>
            <w:r>
              <w:rPr>
                <w:color w:val="000000"/>
              </w:rPr>
              <w:t>English</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春</w:t>
            </w:r>
            <w:r>
              <w:rPr>
                <w:rFonts w:hint="eastAsia"/>
                <w:color w:val="000000"/>
              </w:rPr>
              <w:t>/</w:t>
            </w:r>
            <w:r>
              <w:rPr>
                <w:rFonts w:hint="eastAsia"/>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必选</w:t>
            </w: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研究伦理与学术规范类课程</w:t>
            </w:r>
          </w:p>
          <w:p w:rsidR="00F8328D" w:rsidRDefault="00E56C16">
            <w:pPr>
              <w:pStyle w:val="af7"/>
              <w:jc w:val="left"/>
              <w:rPr>
                <w:color w:val="000000"/>
              </w:rPr>
            </w:pPr>
            <w:r>
              <w:rPr>
                <w:color w:val="000000"/>
              </w:rPr>
              <w:t>Discipline and Ethics in Academic Research</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1</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必选</w:t>
            </w: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通识选修类课程</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学位基础课</w:t>
            </w: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ENSE3211102035</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环境科学与工程研究进展（张秋卓）</w:t>
            </w:r>
          </w:p>
          <w:p w:rsidR="00F8328D" w:rsidRDefault="00E56C16">
            <w:pPr>
              <w:pStyle w:val="af7"/>
              <w:jc w:val="left"/>
              <w:rPr>
                <w:color w:val="000000"/>
              </w:rPr>
            </w:pPr>
            <w:r>
              <w:rPr>
                <w:color w:val="000000"/>
              </w:rPr>
              <w:t>Research progress in Environmental Science and Engineering</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p w:rsidR="00F8328D" w:rsidRDefault="00F8328D">
            <w:pPr>
              <w:pStyle w:val="af7"/>
              <w:jc w:val="center"/>
              <w:rPr>
                <w:color w:val="000000"/>
              </w:rPr>
            </w:pPr>
          </w:p>
        </w:tc>
        <w:tc>
          <w:tcPr>
            <w:tcW w:w="1012"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≥4</w:t>
            </w:r>
            <w:r>
              <w:rPr>
                <w:color w:val="000000"/>
              </w:rPr>
              <w:t>学分</w:t>
            </w:r>
          </w:p>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ENSE3211102036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环境科学与工程专业外语（徐娟）</w:t>
            </w:r>
          </w:p>
          <w:p w:rsidR="00F8328D" w:rsidRDefault="00E56C16">
            <w:pPr>
              <w:pStyle w:val="af7"/>
              <w:jc w:val="left"/>
              <w:rPr>
                <w:color w:val="000000"/>
              </w:rPr>
            </w:pPr>
            <w:r>
              <w:rPr>
                <w:color w:val="000000"/>
              </w:rPr>
              <w:t>English Course in Environmental Science and Engineering</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ENSE3211102052</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科技写作（王维康）</w:t>
            </w:r>
          </w:p>
          <w:p w:rsidR="00F8328D" w:rsidRDefault="00E56C16">
            <w:pPr>
              <w:pStyle w:val="af7"/>
              <w:jc w:val="left"/>
              <w:rPr>
                <w:color w:val="000000"/>
              </w:rPr>
            </w:pPr>
            <w:r>
              <w:rPr>
                <w:color w:val="000000"/>
              </w:rPr>
              <w:t>Scientific Writing</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b/>
                <w:bCs/>
                <w:color w:val="000000"/>
              </w:rPr>
            </w:pPr>
            <w:r>
              <w:rPr>
                <w:rFonts w:hint="eastAsia"/>
                <w:color w:val="000000"/>
              </w:rPr>
              <w:t>学位专业课（必修</w:t>
            </w:r>
            <w:r>
              <w:rPr>
                <w:rFonts w:hint="eastAsia"/>
                <w:b/>
                <w:bCs/>
                <w:color w:val="000000"/>
              </w:rPr>
              <w:t>）</w:t>
            </w: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ENSE3211102051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环境土壤学原理（徐启新）</w:t>
            </w:r>
          </w:p>
          <w:p w:rsidR="00F8328D" w:rsidRDefault="00E56C16">
            <w:pPr>
              <w:pStyle w:val="af7"/>
              <w:jc w:val="left"/>
              <w:rPr>
                <w:color w:val="000000"/>
              </w:rPr>
            </w:pPr>
            <w:r>
              <w:rPr>
                <w:color w:val="000000"/>
              </w:rPr>
              <w:t>Principles of Environmental Soil Science</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p w:rsidR="00F8328D" w:rsidRDefault="00F8328D">
            <w:pPr>
              <w:pStyle w:val="af7"/>
              <w:jc w:val="center"/>
              <w:rPr>
                <w:color w:val="000000"/>
              </w:rPr>
            </w:pPr>
          </w:p>
          <w:p w:rsidR="00F8328D" w:rsidRDefault="00F8328D">
            <w:pPr>
              <w:pStyle w:val="af7"/>
              <w:jc w:val="center"/>
              <w:rPr>
                <w:color w:val="000000"/>
              </w:rPr>
            </w:pPr>
          </w:p>
          <w:p w:rsidR="00F8328D" w:rsidRDefault="00F8328D">
            <w:pPr>
              <w:pStyle w:val="af7"/>
              <w:jc w:val="center"/>
              <w:rPr>
                <w:color w:val="000000"/>
              </w:rPr>
            </w:pPr>
          </w:p>
          <w:p w:rsidR="00F8328D" w:rsidRDefault="00F8328D">
            <w:pPr>
              <w:pStyle w:val="af7"/>
              <w:jc w:val="center"/>
              <w:rPr>
                <w:color w:val="000000"/>
              </w:rPr>
            </w:pPr>
          </w:p>
          <w:p w:rsidR="00F8328D" w:rsidRDefault="00F8328D">
            <w:pPr>
              <w:pStyle w:val="af7"/>
              <w:jc w:val="center"/>
              <w:rPr>
                <w:color w:val="000000"/>
              </w:rPr>
            </w:pPr>
          </w:p>
          <w:p w:rsidR="00F8328D" w:rsidRDefault="00E56C16">
            <w:pPr>
              <w:pStyle w:val="af7"/>
              <w:jc w:val="center"/>
              <w:rPr>
                <w:color w:val="000000"/>
              </w:rPr>
            </w:pPr>
            <w:r>
              <w:rPr>
                <w:color w:val="000000"/>
              </w:rPr>
              <w:t>≥</w:t>
            </w:r>
            <w:r w:rsidR="009A3738">
              <w:rPr>
                <w:color w:val="000000"/>
              </w:rPr>
              <w:t>5</w:t>
            </w:r>
            <w:r>
              <w:rPr>
                <w:color w:val="000000"/>
              </w:rPr>
              <w:t>学分</w:t>
            </w:r>
          </w:p>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ENSE3211102037</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实验室安全教育（苏应龙）</w:t>
            </w:r>
          </w:p>
          <w:p w:rsidR="00F8328D" w:rsidRDefault="00E56C16">
            <w:pPr>
              <w:pStyle w:val="af7"/>
              <w:jc w:val="left"/>
              <w:rPr>
                <w:color w:val="000000"/>
              </w:rPr>
            </w:pPr>
            <w:r>
              <w:rPr>
                <w:color w:val="000000"/>
              </w:rPr>
              <w:t>Laboratory safety education</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1</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ENSE3211102012</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环境微生物学</w:t>
            </w:r>
            <w:r>
              <w:rPr>
                <w:rFonts w:hint="eastAsia"/>
                <w:color w:val="000000"/>
              </w:rPr>
              <w:t>（张明）</w:t>
            </w:r>
          </w:p>
          <w:p w:rsidR="00F8328D" w:rsidRDefault="00E56C16">
            <w:pPr>
              <w:pStyle w:val="af7"/>
              <w:jc w:val="left"/>
              <w:rPr>
                <w:color w:val="000000"/>
              </w:rPr>
            </w:pPr>
            <w:r>
              <w:rPr>
                <w:color w:val="000000"/>
              </w:rPr>
              <w:t>Environmental Microbiology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LXTY4211102030</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w:t>
            </w:r>
            <w:r>
              <w:rPr>
                <w:rFonts w:hint="eastAsia"/>
                <w:color w:val="000000"/>
              </w:rPr>
              <w:t>毒理学（陈启晴、何德富、施华宏）</w:t>
            </w:r>
          </w:p>
          <w:p w:rsidR="00F8328D" w:rsidRDefault="00E56C16">
            <w:pPr>
              <w:pStyle w:val="af7"/>
              <w:jc w:val="left"/>
              <w:rPr>
                <w:color w:val="000000"/>
              </w:rPr>
            </w:pPr>
            <w:r>
              <w:rPr>
                <w:color w:val="000000"/>
              </w:rPr>
              <w:t>Environmental toxicology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ENSE3211102016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环境化学</w:t>
            </w:r>
            <w:r>
              <w:rPr>
                <w:rFonts w:hint="eastAsia"/>
                <w:color w:val="000000"/>
              </w:rPr>
              <w:t>（王兆慧）</w:t>
            </w:r>
          </w:p>
          <w:p w:rsidR="00F8328D" w:rsidRDefault="00E56C16">
            <w:pPr>
              <w:pStyle w:val="af7"/>
              <w:jc w:val="left"/>
              <w:rPr>
                <w:color w:val="000000"/>
              </w:rPr>
            </w:pPr>
            <w:r>
              <w:rPr>
                <w:color w:val="000000"/>
              </w:rPr>
              <w:t>Environmental Chemistry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ENSE3211102006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现代环境监测技术</w:t>
            </w:r>
            <w:r>
              <w:rPr>
                <w:rFonts w:hint="eastAsia"/>
                <w:color w:val="000000"/>
              </w:rPr>
              <w:t>（周天舒）</w:t>
            </w:r>
          </w:p>
          <w:p w:rsidR="00F8328D" w:rsidRDefault="00E56C16">
            <w:pPr>
              <w:pStyle w:val="af7"/>
              <w:jc w:val="left"/>
              <w:rPr>
                <w:color w:val="000000"/>
              </w:rPr>
            </w:pPr>
            <w:r>
              <w:rPr>
                <w:color w:val="000000"/>
              </w:rPr>
              <w:t>Modern Environmental Monitoring Technology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ME003211202005</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大气污染控制理论与技术（曹承进）</w:t>
            </w:r>
          </w:p>
          <w:p w:rsidR="00F8328D" w:rsidRDefault="00E56C16">
            <w:pPr>
              <w:pStyle w:val="af7"/>
              <w:jc w:val="left"/>
              <w:rPr>
                <w:color w:val="000000"/>
              </w:rPr>
            </w:pPr>
            <w:r>
              <w:rPr>
                <w:rFonts w:hint="eastAsia"/>
                <w:color w:val="000000"/>
              </w:rPr>
              <w:t>Air Pollution Control theories and technologies</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ME003211202010</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水污染控制工程（何国富）</w:t>
            </w:r>
          </w:p>
          <w:p w:rsidR="00F8328D" w:rsidRDefault="00E56C16">
            <w:pPr>
              <w:pStyle w:val="af7"/>
              <w:jc w:val="left"/>
              <w:rPr>
                <w:color w:val="000000"/>
              </w:rPr>
            </w:pPr>
            <w:r>
              <w:rPr>
                <w:rFonts w:hint="eastAsia"/>
                <w:color w:val="000000"/>
              </w:rPr>
              <w:t>Water pollution control engineering</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ME003211202035</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固体废弃物处理与处置（甄广印）</w:t>
            </w:r>
          </w:p>
          <w:p w:rsidR="00F8328D" w:rsidRDefault="00E56C16">
            <w:pPr>
              <w:pStyle w:val="af7"/>
              <w:jc w:val="left"/>
              <w:rPr>
                <w:color w:val="000000"/>
              </w:rPr>
            </w:pPr>
            <w:r>
              <w:rPr>
                <w:color w:val="000000"/>
              </w:rPr>
              <w:t>Treatment and resource usage of waste solids</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LXTY4211102029</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环境分析化学（侯立军、瞿建国、张婧）</w:t>
            </w:r>
          </w:p>
          <w:p w:rsidR="00F8328D" w:rsidRDefault="00E56C16">
            <w:pPr>
              <w:pStyle w:val="af7"/>
              <w:jc w:val="left"/>
              <w:rPr>
                <w:color w:val="000000"/>
              </w:rPr>
            </w:pPr>
            <w:r>
              <w:rPr>
                <w:color w:val="000000"/>
              </w:rPr>
              <w:t>Environmental and Analytical Chemistry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LXTY4211102036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河口海岸学</w:t>
            </w:r>
            <w:r>
              <w:rPr>
                <w:rFonts w:hint="eastAsia"/>
                <w:color w:val="000000"/>
              </w:rPr>
              <w:t>（何青</w:t>
            </w:r>
            <w:r>
              <w:rPr>
                <w:rFonts w:hint="eastAsia"/>
                <w:color w:val="000000"/>
              </w:rPr>
              <w:t xml:space="preserve"> </w:t>
            </w:r>
            <w:r>
              <w:rPr>
                <w:rFonts w:hint="eastAsia"/>
                <w:color w:val="000000"/>
              </w:rPr>
              <w:t>等）</w:t>
            </w:r>
          </w:p>
          <w:p w:rsidR="00F8328D" w:rsidRDefault="00E56C16">
            <w:pPr>
              <w:pStyle w:val="af7"/>
              <w:jc w:val="left"/>
              <w:rPr>
                <w:color w:val="000000"/>
              </w:rPr>
            </w:pPr>
            <w:r>
              <w:rPr>
                <w:color w:val="000000"/>
              </w:rPr>
              <w:t>Estuarine and Coastal Science</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LXTY4211102035</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河口海岸</w:t>
            </w:r>
            <w:r>
              <w:rPr>
                <w:color w:val="000000"/>
              </w:rPr>
              <w:t>前沿技术</w:t>
            </w:r>
            <w:r>
              <w:rPr>
                <w:rFonts w:hint="eastAsia"/>
                <w:color w:val="000000"/>
              </w:rPr>
              <w:t>（顾靖华</w:t>
            </w:r>
            <w:r>
              <w:rPr>
                <w:rFonts w:hint="eastAsia"/>
                <w:color w:val="000000"/>
              </w:rPr>
              <w:t xml:space="preserve"> </w:t>
            </w:r>
            <w:r>
              <w:rPr>
                <w:rFonts w:hint="eastAsia"/>
                <w:color w:val="000000"/>
              </w:rPr>
              <w:t>等）</w:t>
            </w:r>
          </w:p>
          <w:p w:rsidR="00F8328D" w:rsidRDefault="00E56C16">
            <w:pPr>
              <w:pStyle w:val="af7"/>
              <w:jc w:val="left"/>
              <w:rPr>
                <w:color w:val="000000"/>
              </w:rPr>
            </w:pPr>
            <w:r>
              <w:rPr>
                <w:color w:val="000000"/>
              </w:rPr>
              <w:t>Instruments and Operation Skills</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LXTY4211102037</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河口海岸研究进展（侯立军</w:t>
            </w:r>
            <w:r>
              <w:rPr>
                <w:rFonts w:hint="eastAsia"/>
                <w:color w:val="000000"/>
              </w:rPr>
              <w:t xml:space="preserve"> </w:t>
            </w:r>
            <w:r>
              <w:rPr>
                <w:rFonts w:hint="eastAsia"/>
                <w:color w:val="000000"/>
              </w:rPr>
              <w:t>等）</w:t>
            </w:r>
          </w:p>
          <w:p w:rsidR="00F8328D" w:rsidRDefault="00E56C16">
            <w:pPr>
              <w:pStyle w:val="af7"/>
              <w:jc w:val="left"/>
              <w:rPr>
                <w:color w:val="000000"/>
              </w:rPr>
            </w:pPr>
            <w:r>
              <w:rPr>
                <w:color w:val="000000"/>
              </w:rPr>
              <w:t>Progress in Estuarine and Coastal Science</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F8328D">
            <w:pPr>
              <w:pStyle w:val="af7"/>
              <w:jc w:val="center"/>
              <w:rPr>
                <w:b/>
                <w:bCs/>
                <w:color w:val="000000"/>
              </w:rPr>
            </w:pPr>
          </w:p>
          <w:p w:rsidR="00F8328D" w:rsidRDefault="00E56C16">
            <w:pPr>
              <w:pStyle w:val="af7"/>
              <w:jc w:val="center"/>
              <w:rPr>
                <w:color w:val="000000"/>
              </w:rPr>
            </w:pPr>
            <w:r>
              <w:rPr>
                <w:rFonts w:hint="eastAsia"/>
                <w:color w:val="000000"/>
              </w:rPr>
              <w:t>学位专业课</w:t>
            </w:r>
            <w:r>
              <w:rPr>
                <w:color w:val="000000"/>
              </w:rPr>
              <w:t>（</w:t>
            </w:r>
            <w:r>
              <w:rPr>
                <w:rFonts w:hint="eastAsia"/>
                <w:color w:val="000000"/>
              </w:rPr>
              <w:t>选修</w:t>
            </w:r>
            <w:r>
              <w:rPr>
                <w:color w:val="000000"/>
              </w:rPr>
              <w:t>）</w:t>
            </w:r>
          </w:p>
          <w:p w:rsidR="00F8328D" w:rsidRDefault="00F8328D">
            <w:pPr>
              <w:pStyle w:val="af7"/>
              <w:jc w:val="center"/>
              <w:rPr>
                <w:color w:val="000000"/>
              </w:rPr>
            </w:pPr>
          </w:p>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ENSE3211102023</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河流健康与流域管理</w:t>
            </w:r>
            <w:r>
              <w:rPr>
                <w:rFonts w:hint="eastAsia"/>
                <w:color w:val="000000"/>
              </w:rPr>
              <w:t>（车越）</w:t>
            </w:r>
          </w:p>
          <w:p w:rsidR="00F8328D" w:rsidRDefault="00E56C16">
            <w:pPr>
              <w:pStyle w:val="af7"/>
              <w:jc w:val="left"/>
              <w:rPr>
                <w:color w:val="000000"/>
              </w:rPr>
            </w:pPr>
            <w:r>
              <w:rPr>
                <w:color w:val="000000"/>
              </w:rPr>
              <w:t>River health and river basin management</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rsidP="009A3738">
            <w:pPr>
              <w:pStyle w:val="af7"/>
              <w:jc w:val="center"/>
              <w:rPr>
                <w:color w:val="000000"/>
              </w:rPr>
            </w:pPr>
            <w:r>
              <w:rPr>
                <w:color w:val="000000"/>
              </w:rPr>
              <w:t>≥</w:t>
            </w:r>
            <w:r w:rsidR="009A3738">
              <w:rPr>
                <w:color w:val="000000"/>
              </w:rPr>
              <w:t>4</w:t>
            </w:r>
            <w:r>
              <w:rPr>
                <w:color w:val="000000"/>
              </w:rPr>
              <w:t>学分</w:t>
            </w: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ENSE3211102004</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城市水资源管理与低影响开发响应</w:t>
            </w:r>
            <w:r>
              <w:rPr>
                <w:rFonts w:hint="eastAsia"/>
                <w:color w:val="000000"/>
              </w:rPr>
              <w:t>（杨凯）</w:t>
            </w:r>
          </w:p>
          <w:p w:rsidR="00F8328D" w:rsidRDefault="00E56C16">
            <w:pPr>
              <w:pStyle w:val="af7"/>
              <w:jc w:val="left"/>
              <w:rPr>
                <w:color w:val="000000"/>
              </w:rPr>
            </w:pPr>
            <w:r>
              <w:rPr>
                <w:color w:val="000000"/>
              </w:rPr>
              <w:t>Urban water resource Management and its  response to low impact development</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ENSE3211102050</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环境生理学（何德富）</w:t>
            </w:r>
          </w:p>
          <w:p w:rsidR="00F8328D" w:rsidRDefault="00E56C16">
            <w:pPr>
              <w:pStyle w:val="af7"/>
              <w:jc w:val="left"/>
              <w:rPr>
                <w:color w:val="000000"/>
              </w:rPr>
            </w:pPr>
            <w:r>
              <w:rPr>
                <w:color w:val="000000"/>
              </w:rPr>
              <w:t xml:space="preserve">Environmental </w:t>
            </w:r>
            <w:r>
              <w:rPr>
                <w:rFonts w:hint="eastAsia"/>
                <w:color w:val="000000"/>
              </w:rPr>
              <w:t>Physiology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ENSE3221102001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生物质能源的开发与利用</w:t>
            </w:r>
            <w:r>
              <w:rPr>
                <w:rFonts w:hint="eastAsia"/>
                <w:color w:val="000000"/>
              </w:rPr>
              <w:t>（张秋卓）</w:t>
            </w:r>
          </w:p>
          <w:p w:rsidR="00F8328D" w:rsidRDefault="00E56C16">
            <w:pPr>
              <w:pStyle w:val="af7"/>
              <w:jc w:val="left"/>
              <w:rPr>
                <w:color w:val="000000"/>
              </w:rPr>
            </w:pPr>
            <w:r>
              <w:rPr>
                <w:color w:val="000000"/>
              </w:rPr>
              <w:t>Development and Utilization of Biomass Energy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ENSE3211102014</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生态毒理学原理与方法</w:t>
            </w:r>
            <w:r>
              <w:rPr>
                <w:rFonts w:hint="eastAsia"/>
                <w:color w:val="000000"/>
              </w:rPr>
              <w:t>（张颖）</w:t>
            </w:r>
          </w:p>
          <w:p w:rsidR="00F8328D" w:rsidRDefault="00E56C16">
            <w:pPr>
              <w:pStyle w:val="af7"/>
              <w:jc w:val="left"/>
              <w:rPr>
                <w:color w:val="000000"/>
              </w:rPr>
            </w:pPr>
            <w:r>
              <w:rPr>
                <w:color w:val="000000"/>
              </w:rPr>
              <w:t>Fundamentals and methods of Ecotoxicology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ENSE3211102033</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水的物化处理技术</w:t>
            </w:r>
            <w:r>
              <w:rPr>
                <w:rFonts w:hint="eastAsia"/>
                <w:color w:val="000000"/>
              </w:rPr>
              <w:t>（赵雅萍）</w:t>
            </w:r>
          </w:p>
          <w:p w:rsidR="00F8328D" w:rsidRDefault="00E56C16">
            <w:pPr>
              <w:pStyle w:val="af7"/>
              <w:jc w:val="left"/>
              <w:rPr>
                <w:color w:val="000000"/>
              </w:rPr>
            </w:pPr>
            <w:r>
              <w:rPr>
                <w:color w:val="000000"/>
              </w:rPr>
              <w:t>Physiochemical water treatment</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CHEM3011102026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近代电化学分析</w:t>
            </w:r>
            <w:r>
              <w:rPr>
                <w:rFonts w:hint="eastAsia"/>
                <w:color w:val="000000"/>
              </w:rPr>
              <w:t>（</w:t>
            </w:r>
            <w:r>
              <w:rPr>
                <w:color w:val="000000"/>
              </w:rPr>
              <w:t>鲜跃仲</w:t>
            </w:r>
            <w:r>
              <w:rPr>
                <w:rFonts w:hint="eastAsia"/>
                <w:color w:val="000000"/>
              </w:rPr>
              <w:t>）</w:t>
            </w:r>
          </w:p>
          <w:p w:rsidR="00F8328D" w:rsidRDefault="00E56C16">
            <w:pPr>
              <w:pStyle w:val="af7"/>
              <w:jc w:val="left"/>
              <w:rPr>
                <w:color w:val="000000"/>
              </w:rPr>
            </w:pPr>
            <w:bookmarkStart w:id="1" w:name="OLE_LINK9"/>
            <w:r>
              <w:rPr>
                <w:color w:val="000000"/>
              </w:rPr>
              <w:t>Advanced Electrochemistry and Electroanalysis</w:t>
            </w:r>
            <w:bookmarkEnd w:id="1"/>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CHEM3011102061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光学分析与成像（张琪伟、朱安伟）</w:t>
            </w:r>
          </w:p>
          <w:p w:rsidR="00F8328D" w:rsidRDefault="00E56C16">
            <w:pPr>
              <w:pStyle w:val="af7"/>
              <w:jc w:val="left"/>
              <w:rPr>
                <w:color w:val="000000"/>
              </w:rPr>
            </w:pPr>
            <w:bookmarkStart w:id="2" w:name="OLE_LINK2"/>
            <w:r>
              <w:rPr>
                <w:color w:val="000000"/>
              </w:rPr>
              <w:t>Advanced Optical Instrumental Analysis</w:t>
            </w:r>
            <w:bookmarkEnd w:id="2"/>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ENSE3211102047</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环境纳米科学与技术研究前沿（邓晶晶）</w:t>
            </w:r>
          </w:p>
          <w:p w:rsidR="00F8328D" w:rsidRDefault="00E56C16">
            <w:pPr>
              <w:pStyle w:val="af7"/>
              <w:jc w:val="left"/>
              <w:rPr>
                <w:color w:val="000000"/>
              </w:rPr>
            </w:pPr>
            <w:r>
              <w:rPr>
                <w:color w:val="000000"/>
              </w:rPr>
              <w:t>Frontiers of Environmental Nano Science and Technology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ENSE3211102048</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水环境治理与修复的理论与工程实践</w:t>
            </w:r>
            <w:r>
              <w:rPr>
                <w:rFonts w:hint="eastAsia"/>
                <w:color w:val="000000"/>
              </w:rPr>
              <w:t>（曹承进）</w:t>
            </w:r>
          </w:p>
          <w:p w:rsidR="00F8328D" w:rsidRDefault="00E56C16">
            <w:pPr>
              <w:pStyle w:val="af7"/>
              <w:jc w:val="left"/>
              <w:rPr>
                <w:color w:val="000000"/>
              </w:rPr>
            </w:pPr>
            <w:r>
              <w:rPr>
                <w:color w:val="000000"/>
              </w:rPr>
              <w:t>Theories and Engineering of Water Environment Treatment and Restoration</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ME003211202032</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环境工程</w:t>
            </w:r>
            <w:r>
              <w:rPr>
                <w:color w:val="000000"/>
              </w:rPr>
              <w:t>CAD</w:t>
            </w:r>
            <w:r>
              <w:rPr>
                <w:color w:val="000000"/>
              </w:rPr>
              <w:t>设计</w:t>
            </w:r>
            <w:r>
              <w:rPr>
                <w:rFonts w:hint="eastAsia"/>
                <w:color w:val="000000"/>
              </w:rPr>
              <w:t>（谢冰）</w:t>
            </w:r>
          </w:p>
          <w:p w:rsidR="00F8328D" w:rsidRDefault="00E56C16">
            <w:pPr>
              <w:pStyle w:val="af7"/>
              <w:jc w:val="left"/>
              <w:rPr>
                <w:color w:val="000000"/>
              </w:rPr>
            </w:pPr>
            <w:r>
              <w:rPr>
                <w:color w:val="000000"/>
              </w:rPr>
              <w:t>Environmental Engineering and CAD</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ECOL3211102022</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MATLAB</w:t>
            </w:r>
            <w:r>
              <w:rPr>
                <w:color w:val="000000"/>
              </w:rPr>
              <w:t>编程基础与应用</w:t>
            </w:r>
            <w:r>
              <w:rPr>
                <w:rFonts w:hint="eastAsia"/>
                <w:color w:val="000000"/>
              </w:rPr>
              <w:t>（刘敏）</w:t>
            </w:r>
          </w:p>
          <w:p w:rsidR="00F8328D" w:rsidRDefault="00E56C16">
            <w:pPr>
              <w:pStyle w:val="af7"/>
              <w:jc w:val="left"/>
              <w:rPr>
                <w:color w:val="000000"/>
              </w:rPr>
            </w:pPr>
            <w:r>
              <w:rPr>
                <w:color w:val="000000"/>
              </w:rPr>
              <w:t>Basic programming and application of MATLAB</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ECOL3211102019</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生态环境遥感</w:t>
            </w:r>
            <w:r>
              <w:rPr>
                <w:rFonts w:hint="eastAsia"/>
                <w:color w:val="000000"/>
              </w:rPr>
              <w:t>（刘敏）</w:t>
            </w:r>
          </w:p>
          <w:p w:rsidR="00F8328D" w:rsidRDefault="00E56C16">
            <w:pPr>
              <w:pStyle w:val="af7"/>
              <w:jc w:val="left"/>
              <w:rPr>
                <w:color w:val="000000"/>
              </w:rPr>
            </w:pPr>
            <w:r>
              <w:rPr>
                <w:color w:val="000000"/>
              </w:rPr>
              <w:t>Ecological environment remote sensing</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ENSE3211102040</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废水处理运行管理</w:t>
            </w:r>
            <w:r>
              <w:rPr>
                <w:rFonts w:hint="eastAsia"/>
                <w:color w:val="000000"/>
              </w:rPr>
              <w:t>（黄民生）</w:t>
            </w:r>
          </w:p>
          <w:p w:rsidR="00F8328D" w:rsidRDefault="00E56C16">
            <w:pPr>
              <w:pStyle w:val="af7"/>
              <w:jc w:val="left"/>
              <w:rPr>
                <w:color w:val="000000"/>
              </w:rPr>
            </w:pPr>
            <w:r>
              <w:rPr>
                <w:color w:val="000000"/>
              </w:rPr>
              <w:t>Regulation and Management of Wastewater Biological Treatment Systems</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环境生物技术（张明）</w:t>
            </w:r>
          </w:p>
          <w:p w:rsidR="00F8328D" w:rsidRDefault="00E56C16">
            <w:pPr>
              <w:pStyle w:val="af7"/>
              <w:jc w:val="left"/>
              <w:rPr>
                <w:color w:val="000000"/>
              </w:rPr>
            </w:pPr>
            <w:r>
              <w:rPr>
                <w:color w:val="000000"/>
              </w:rPr>
              <w:t>E</w:t>
            </w:r>
            <w:r>
              <w:rPr>
                <w:rFonts w:hint="eastAsia"/>
                <w:color w:val="000000"/>
              </w:rPr>
              <w:t>nv</w:t>
            </w:r>
            <w:r>
              <w:rPr>
                <w:color w:val="000000"/>
              </w:rPr>
              <w:t>ironmental Biotechnology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ME003211202013</w:t>
            </w:r>
          </w:p>
          <w:p w:rsidR="00F8328D" w:rsidRDefault="00F8328D">
            <w:pPr>
              <w:pStyle w:val="af7"/>
              <w:jc w:val="center"/>
              <w:rPr>
                <w:color w:val="000000"/>
              </w:rPr>
            </w:pP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环境治理与修复技术</w:t>
            </w:r>
            <w:r>
              <w:rPr>
                <w:rFonts w:hint="eastAsia"/>
                <w:color w:val="000000"/>
              </w:rPr>
              <w:t>（何岩）</w:t>
            </w:r>
          </w:p>
          <w:p w:rsidR="00F8328D" w:rsidRDefault="00E56C16">
            <w:pPr>
              <w:pStyle w:val="af7"/>
              <w:jc w:val="left"/>
              <w:rPr>
                <w:color w:val="000000"/>
              </w:rPr>
            </w:pPr>
            <w:r>
              <w:rPr>
                <w:color w:val="000000"/>
              </w:rPr>
              <w:t>Treatment and remediation of contaminated environment</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ENSE3211102044</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环保机械与设备</w:t>
            </w:r>
            <w:r>
              <w:rPr>
                <w:rFonts w:hint="eastAsia"/>
                <w:color w:val="000000"/>
              </w:rPr>
              <w:t>（黄民生）</w:t>
            </w:r>
          </w:p>
          <w:p w:rsidR="00F8328D" w:rsidRDefault="00E56C16">
            <w:pPr>
              <w:pStyle w:val="af7"/>
              <w:jc w:val="left"/>
              <w:rPr>
                <w:color w:val="000000"/>
              </w:rPr>
            </w:pPr>
            <w:r>
              <w:rPr>
                <w:color w:val="000000"/>
              </w:rPr>
              <w:t>Mechanic and equipment in Environmental protection</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废水高级生化处理</w:t>
            </w:r>
            <w:r>
              <w:rPr>
                <w:rFonts w:hint="eastAsia"/>
                <w:color w:val="000000"/>
              </w:rPr>
              <w:t>（谢冰）</w:t>
            </w:r>
          </w:p>
          <w:p w:rsidR="00F8328D" w:rsidRDefault="00E56C16">
            <w:pPr>
              <w:pStyle w:val="af7"/>
              <w:jc w:val="left"/>
              <w:rPr>
                <w:color w:val="000000"/>
              </w:rPr>
            </w:pPr>
            <w:r>
              <w:rPr>
                <w:color w:val="000000"/>
              </w:rPr>
              <w:t>Advanced biological wastewater treatment</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ENSE3211102045</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环境分子生物学技术</w:t>
            </w:r>
            <w:r>
              <w:rPr>
                <w:rFonts w:hint="eastAsia"/>
                <w:color w:val="000000"/>
              </w:rPr>
              <w:t>（谢冰）</w:t>
            </w:r>
          </w:p>
          <w:p w:rsidR="00F8328D" w:rsidRDefault="00E56C16">
            <w:pPr>
              <w:pStyle w:val="af7"/>
              <w:jc w:val="left"/>
              <w:rPr>
                <w:color w:val="000000"/>
              </w:rPr>
            </w:pPr>
            <w:r>
              <w:rPr>
                <w:color w:val="000000"/>
              </w:rPr>
              <w:t>Environmental Molecular biological technology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ENSE3211102043</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河流污染治理</w:t>
            </w:r>
            <w:r>
              <w:rPr>
                <w:rFonts w:hint="eastAsia"/>
                <w:color w:val="000000"/>
              </w:rPr>
              <w:t>与</w:t>
            </w:r>
            <w:r>
              <w:rPr>
                <w:color w:val="000000"/>
              </w:rPr>
              <w:t>修复</w:t>
            </w:r>
            <w:r>
              <w:rPr>
                <w:color w:val="000000"/>
              </w:rPr>
              <w:t>-</w:t>
            </w:r>
            <w:r>
              <w:rPr>
                <w:color w:val="000000"/>
              </w:rPr>
              <w:t>技术与案例</w:t>
            </w:r>
            <w:r>
              <w:rPr>
                <w:rFonts w:hint="eastAsia"/>
                <w:color w:val="000000"/>
              </w:rPr>
              <w:t>（何国富）</w:t>
            </w:r>
          </w:p>
          <w:p w:rsidR="00F8328D" w:rsidRDefault="00E56C16">
            <w:pPr>
              <w:pStyle w:val="af7"/>
              <w:jc w:val="left"/>
              <w:rPr>
                <w:color w:val="000000"/>
              </w:rPr>
            </w:pPr>
            <w:r>
              <w:rPr>
                <w:color w:val="000000"/>
              </w:rPr>
              <w:t>The river pollution control and remediation of research</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ENSE3211102031</w:t>
            </w:r>
          </w:p>
          <w:p w:rsidR="00F8328D" w:rsidRDefault="00F8328D">
            <w:pPr>
              <w:pStyle w:val="af7"/>
              <w:jc w:val="center"/>
              <w:rPr>
                <w:color w:val="000000"/>
              </w:rPr>
            </w:pP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污水污泥处理与处置工程</w:t>
            </w:r>
            <w:r>
              <w:rPr>
                <w:rFonts w:hint="eastAsia"/>
                <w:color w:val="000000"/>
              </w:rPr>
              <w:t>（陆雪琴）</w:t>
            </w:r>
          </w:p>
          <w:p w:rsidR="00F8328D" w:rsidRDefault="00E56C16">
            <w:pPr>
              <w:pStyle w:val="af7"/>
              <w:jc w:val="left"/>
              <w:rPr>
                <w:color w:val="000000"/>
              </w:rPr>
            </w:pPr>
            <w:r>
              <w:rPr>
                <w:color w:val="000000"/>
              </w:rPr>
              <w:t>Sewage sludge treatment and disposal</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ENSE3211102038</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水处理电化学原理与技术（李秀艳）</w:t>
            </w:r>
          </w:p>
          <w:p w:rsidR="00F8328D" w:rsidRDefault="00E56C16">
            <w:pPr>
              <w:pStyle w:val="af7"/>
              <w:jc w:val="left"/>
              <w:rPr>
                <w:color w:val="000000"/>
              </w:rPr>
            </w:pPr>
            <w:r>
              <w:rPr>
                <w:color w:val="000000"/>
              </w:rPr>
              <w:t>Electrochemical principles and technology of water treatment technology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3</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MNSC4211102013</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生物海洋学（李道季）</w:t>
            </w:r>
          </w:p>
          <w:p w:rsidR="00F8328D" w:rsidRDefault="00E56C16">
            <w:pPr>
              <w:pStyle w:val="af7"/>
              <w:jc w:val="left"/>
              <w:rPr>
                <w:color w:val="000000"/>
              </w:rPr>
            </w:pPr>
            <w:r>
              <w:rPr>
                <w:color w:val="000000"/>
              </w:rPr>
              <w:t>Biological Oceanography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MNSC4211102011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物理海洋学（朱建荣）</w:t>
            </w:r>
          </w:p>
          <w:p w:rsidR="00F8328D" w:rsidRDefault="00E56C16">
            <w:pPr>
              <w:pStyle w:val="af7"/>
              <w:jc w:val="left"/>
              <w:rPr>
                <w:color w:val="000000"/>
              </w:rPr>
            </w:pPr>
            <w:r>
              <w:rPr>
                <w:color w:val="000000"/>
              </w:rPr>
              <w:t>Physical Oceanography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LXTY4211102021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高等仪器分析（瞿建国</w:t>
            </w:r>
            <w:r>
              <w:rPr>
                <w:rFonts w:hint="eastAsia"/>
                <w:color w:val="000000"/>
              </w:rPr>
              <w:t xml:space="preserve"> </w:t>
            </w:r>
            <w:r>
              <w:rPr>
                <w:rFonts w:hint="eastAsia"/>
                <w:color w:val="000000"/>
              </w:rPr>
              <w:t>等）</w:t>
            </w:r>
          </w:p>
          <w:p w:rsidR="00F8328D" w:rsidRDefault="00E56C16">
            <w:pPr>
              <w:pStyle w:val="af7"/>
              <w:jc w:val="left"/>
              <w:rPr>
                <w:color w:val="000000"/>
              </w:rPr>
            </w:pPr>
            <w:r>
              <w:rPr>
                <w:color w:val="000000"/>
              </w:rPr>
              <w:t>The Advanced Instrumental Analysis</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LXTY4211102001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生态学基础（闫中正）</w:t>
            </w:r>
          </w:p>
          <w:p w:rsidR="00F8328D" w:rsidRDefault="00E56C16">
            <w:pPr>
              <w:pStyle w:val="af7"/>
              <w:jc w:val="left"/>
              <w:rPr>
                <w:color w:val="000000"/>
              </w:rPr>
            </w:pPr>
            <w:r>
              <w:rPr>
                <w:color w:val="000000"/>
              </w:rPr>
              <w:t>Fundamentals of Ecology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LXTY4211102011</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同位素示踪技术（杜金洲）</w:t>
            </w:r>
          </w:p>
          <w:p w:rsidR="00F8328D" w:rsidRDefault="00E56C16">
            <w:pPr>
              <w:pStyle w:val="af7"/>
              <w:jc w:val="left"/>
              <w:rPr>
                <w:color w:val="000000"/>
              </w:rPr>
            </w:pPr>
            <w:r>
              <w:rPr>
                <w:color w:val="000000"/>
              </w:rPr>
              <w:t>Technology of Isotope Tracer</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GEOG4211102002</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河口海岸遥感（沈芳）</w:t>
            </w:r>
          </w:p>
          <w:p w:rsidR="00F8328D" w:rsidRDefault="00E56C16">
            <w:pPr>
              <w:pStyle w:val="af7"/>
              <w:jc w:val="left"/>
              <w:rPr>
                <w:color w:val="000000"/>
              </w:rPr>
            </w:pPr>
            <w:r>
              <w:rPr>
                <w:color w:val="000000"/>
              </w:rPr>
              <w:t>Remote Sensing in Estuarine and Coast</w:t>
            </w:r>
            <w:r>
              <w:rPr>
                <w:rFonts w:hint="eastAsia"/>
                <w:color w:val="000000"/>
              </w:rPr>
              <w:t>s</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MNSC4221102006</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河口海岸湿地生态</w:t>
            </w:r>
          </w:p>
          <w:p w:rsidR="00F8328D" w:rsidRDefault="00E56C16">
            <w:pPr>
              <w:pStyle w:val="af7"/>
              <w:jc w:val="left"/>
              <w:rPr>
                <w:color w:val="000000"/>
              </w:rPr>
            </w:pPr>
            <w:r>
              <w:rPr>
                <w:rFonts w:hint="eastAsia"/>
                <w:color w:val="000000"/>
              </w:rPr>
              <w:t>Estuarine and Coastal Wetlands Ecology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1</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MNSC4221102007</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近海海洋化学</w:t>
            </w:r>
            <w:r>
              <w:rPr>
                <w:rFonts w:hint="eastAsia"/>
                <w:color w:val="000000"/>
              </w:rPr>
              <w:t>（杜金洲、外教）</w:t>
            </w:r>
          </w:p>
          <w:p w:rsidR="00F8328D" w:rsidRDefault="00E56C16">
            <w:pPr>
              <w:pStyle w:val="af7"/>
              <w:jc w:val="left"/>
              <w:rPr>
                <w:color w:val="000000"/>
              </w:rPr>
            </w:pPr>
            <w:r>
              <w:rPr>
                <w:color w:val="000000"/>
              </w:rPr>
              <w:t>Maine Chemistry in Coast Sea</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1</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春</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b/>
                <w:bCs/>
                <w:color w:val="000000"/>
              </w:rPr>
            </w:pP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GEOG4211102003</w:t>
            </w: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rFonts w:hint="eastAsia"/>
                <w:color w:val="000000"/>
              </w:rPr>
              <w:t>自然地理学</w:t>
            </w:r>
            <w:r>
              <w:rPr>
                <w:color w:val="000000"/>
              </w:rPr>
              <w:t>前沿</w:t>
            </w:r>
            <w:r>
              <w:rPr>
                <w:rFonts w:hint="eastAsia"/>
                <w:color w:val="000000"/>
              </w:rPr>
              <w:t>（与地科院合开课程）</w:t>
            </w:r>
          </w:p>
          <w:p w:rsidR="00F8328D" w:rsidRDefault="00E56C16">
            <w:pPr>
              <w:pStyle w:val="af7"/>
              <w:jc w:val="left"/>
              <w:rPr>
                <w:color w:val="000000"/>
              </w:rPr>
            </w:pPr>
            <w:r>
              <w:rPr>
                <w:color w:val="000000"/>
              </w:rPr>
              <w:t>Frontier of Physical Geography</w:t>
            </w: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2</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秋</w:t>
            </w: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跨学科</w:t>
            </w:r>
            <w:r>
              <w:rPr>
                <w:rFonts w:hint="eastAsia"/>
                <w:color w:val="000000"/>
              </w:rPr>
              <w:t>/</w:t>
            </w:r>
            <w:r>
              <w:rPr>
                <w:rFonts w:hint="eastAsia"/>
                <w:color w:val="000000"/>
              </w:rPr>
              <w:t>跨</w:t>
            </w:r>
            <w:r>
              <w:rPr>
                <w:color w:val="000000"/>
              </w:rPr>
              <w:t>专业</w:t>
            </w:r>
            <w:r>
              <w:rPr>
                <w:rFonts w:hint="eastAsia"/>
                <w:color w:val="000000"/>
              </w:rPr>
              <w:t>课程</w:t>
            </w: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3768"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left"/>
              <w:rPr>
                <w:color w:val="000000"/>
              </w:rPr>
            </w:pPr>
          </w:p>
        </w:tc>
        <w:tc>
          <w:tcPr>
            <w:tcW w:w="420"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645"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101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color w:val="000000"/>
              </w:rPr>
              <w:t>≥2</w:t>
            </w:r>
            <w:r>
              <w:rPr>
                <w:color w:val="000000"/>
              </w:rPr>
              <w:t>学分</w:t>
            </w: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非学位</w:t>
            </w:r>
            <w:r>
              <w:rPr>
                <w:color w:val="000000"/>
              </w:rPr>
              <w:t>课程</w:t>
            </w: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6490" w:type="dxa"/>
            <w:gridSpan w:val="5"/>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修读培养方案要求以外的课程，如补修本专业本科课程等，不计入培养方案总学分。</w:t>
            </w:r>
          </w:p>
        </w:tc>
      </w:tr>
      <w:tr w:rsidR="00F8328D">
        <w:trPr>
          <w:trHeight w:val="567"/>
          <w:jc w:val="right"/>
        </w:trPr>
        <w:tc>
          <w:tcPr>
            <w:tcW w:w="1143"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center"/>
              <w:rPr>
                <w:color w:val="000000"/>
              </w:rPr>
            </w:pPr>
            <w:r>
              <w:rPr>
                <w:rFonts w:hint="eastAsia"/>
                <w:color w:val="000000"/>
              </w:rPr>
              <w:t>总学分</w:t>
            </w:r>
          </w:p>
        </w:tc>
        <w:tc>
          <w:tcPr>
            <w:tcW w:w="1656"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F8328D">
            <w:pPr>
              <w:pStyle w:val="af7"/>
              <w:jc w:val="center"/>
              <w:rPr>
                <w:color w:val="000000"/>
              </w:rPr>
            </w:pPr>
          </w:p>
        </w:tc>
        <w:tc>
          <w:tcPr>
            <w:tcW w:w="6490" w:type="dxa"/>
            <w:gridSpan w:val="5"/>
            <w:tcBorders>
              <w:top w:val="single" w:sz="8" w:space="0" w:color="4BACC6"/>
              <w:left w:val="single" w:sz="8" w:space="0" w:color="4BACC6"/>
              <w:bottom w:val="single" w:sz="8" w:space="0" w:color="4BACC6"/>
              <w:right w:val="single" w:sz="8" w:space="0" w:color="4BACC6"/>
            </w:tcBorders>
            <w:shd w:val="clear" w:color="auto" w:fill="FFFFFF"/>
            <w:vAlign w:val="center"/>
          </w:tcPr>
          <w:p w:rsidR="00F8328D" w:rsidRDefault="00E56C16">
            <w:pPr>
              <w:pStyle w:val="af7"/>
              <w:jc w:val="left"/>
              <w:rPr>
                <w:color w:val="000000"/>
              </w:rPr>
            </w:pPr>
            <w:r>
              <w:rPr>
                <w:color w:val="000000"/>
              </w:rPr>
              <w:t>≥ 23</w:t>
            </w:r>
            <w:r>
              <w:rPr>
                <w:color w:val="000000"/>
              </w:rPr>
              <w:t>学分</w:t>
            </w:r>
          </w:p>
        </w:tc>
      </w:tr>
    </w:tbl>
    <w:p w:rsidR="00F8328D" w:rsidRDefault="00F8328D">
      <w:pPr>
        <w:ind w:firstLineChars="200" w:firstLine="480"/>
        <w:rPr>
          <w:rFonts w:ascii="黑体" w:eastAsia="黑体" w:hAnsi="黑体" w:cs="Times New Roman"/>
          <w:sz w:val="24"/>
          <w:szCs w:val="24"/>
        </w:rPr>
      </w:pPr>
    </w:p>
    <w:sectPr w:rsidR="00F8328D">
      <w:headerReference w:type="even" r:id="rId9"/>
      <w:headerReference w:type="default" r:id="rId10"/>
      <w:footerReference w:type="even" r:id="rId11"/>
      <w:footerReference w:type="default" r:id="rId12"/>
      <w:footnotePr>
        <w:numRestart w:val="eachPage"/>
      </w:footnotePr>
      <w:pgSz w:w="11850" w:h="16103"/>
      <w:pgMar w:top="1701" w:right="1247" w:bottom="1247" w:left="1247" w:header="680" w:footer="794" w:gutter="283"/>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D75" w:rsidRDefault="004B1D75">
      <w:r>
        <w:separator/>
      </w:r>
    </w:p>
  </w:endnote>
  <w:endnote w:type="continuationSeparator" w:id="0">
    <w:p w:rsidR="004B1D75" w:rsidRDefault="004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MingLiU">
    <w:altName w:val="細明體"/>
    <w:panose1 w:val="02010609000101010101"/>
    <w:charset w:val="88"/>
    <w:family w:val="modern"/>
    <w:notTrueType/>
    <w:pitch w:val="fixed"/>
    <w:sig w:usb0="00000001" w:usb1="08080000" w:usb2="00000010" w:usb3="00000000" w:csb0="00100000" w:csb1="00000000"/>
  </w:font>
  <w:font w:name="思源黑体 CN Bold">
    <w:altName w:val="Malgun Gothic Semilight"/>
    <w:charset w:val="86"/>
    <w:family w:val="auto"/>
    <w:pitch w:val="default"/>
    <w:sig w:usb0="00000000" w:usb1="2ADF3C10" w:usb2="00000016" w:usb3="00000000" w:csb0="60060107"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16" w:rsidRDefault="00E56C16">
    <w:pPr>
      <w:pStyle w:val="a8"/>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6C16" w:rsidRDefault="00E56C16">
                          <w:pPr>
                            <w:pStyle w:val="a8"/>
                          </w:pPr>
                          <w:r>
                            <w:rPr>
                              <w:rFonts w:hint="eastAsia"/>
                            </w:rPr>
                            <w:fldChar w:fldCharType="begin"/>
                          </w:r>
                          <w:r>
                            <w:rPr>
                              <w:rFonts w:hint="eastAsia"/>
                            </w:rPr>
                            <w:instrText xml:space="preserve"> PAGE  \* MERGEFORMAT </w:instrText>
                          </w:r>
                          <w:r>
                            <w:rPr>
                              <w:rFonts w:hint="eastAsia"/>
                            </w:rPr>
                            <w:fldChar w:fldCharType="separate"/>
                          </w:r>
                          <w:r w:rsidR="007373F9">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fkcF1ZQIAABMFAAAOAAAAAAAAAAAAAAAAAC4CAABkcnMvZTJvRG9j&#10;LnhtbFBLAQItABQABgAIAAAAIQBxqtG51wAAAAUBAAAPAAAAAAAAAAAAAAAAAL8EAABkcnMvZG93&#10;bnJldi54bWxQSwUGAAAAAAQABADzAAAAwwUAAAAA&#10;" filled="f" stroked="f" strokeweight=".5pt">
              <v:textbox style="mso-fit-shape-to-text:t" inset="0,0,0,0">
                <w:txbxContent>
                  <w:p w:rsidR="00E56C16" w:rsidRDefault="00E56C16">
                    <w:pPr>
                      <w:pStyle w:val="a8"/>
                    </w:pPr>
                    <w:r>
                      <w:rPr>
                        <w:rFonts w:hint="eastAsia"/>
                      </w:rPr>
                      <w:fldChar w:fldCharType="begin"/>
                    </w:r>
                    <w:r>
                      <w:rPr>
                        <w:rFonts w:hint="eastAsia"/>
                      </w:rPr>
                      <w:instrText xml:space="preserve"> PAGE  \* MERGEFORMAT </w:instrText>
                    </w:r>
                    <w:r>
                      <w:rPr>
                        <w:rFonts w:hint="eastAsia"/>
                      </w:rPr>
                      <w:fldChar w:fldCharType="separate"/>
                    </w:r>
                    <w:r w:rsidR="007373F9">
                      <w:rPr>
                        <w:noProof/>
                      </w:rP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16" w:rsidRDefault="00E56C16">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6C16" w:rsidRDefault="00E56C16">
                          <w:pPr>
                            <w:pStyle w:val="a8"/>
                          </w:pPr>
                          <w:r>
                            <w:rPr>
                              <w:rFonts w:hint="eastAsia"/>
                            </w:rPr>
                            <w:fldChar w:fldCharType="begin"/>
                          </w:r>
                          <w:r>
                            <w:rPr>
                              <w:rFonts w:hint="eastAsia"/>
                            </w:rPr>
                            <w:instrText xml:space="preserve"> PAGE  \* MERGEFORMAT </w:instrText>
                          </w:r>
                          <w:r>
                            <w:rPr>
                              <w:rFonts w:hint="eastAsia"/>
                            </w:rPr>
                            <w:fldChar w:fldCharType="separate"/>
                          </w:r>
                          <w:r w:rsidR="007373F9">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sRZQIAABM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ofveDMCYse3X/9cv/tx/33zww8ANT5OIfejYdm6l9Sj0aP/AhmrrvXweYvKmKQA+rtHl7V&#10;Jyaz0Ww6m00gkpCNP/BfPZj7ENMrRZZlouYB/Suwis1lTIPqqJKjObpojSk9NI51NT8+ej4pBnsJ&#10;nBuHGLmIIdlCpa1R2YNxb5VG/SXnzCiTp85MYBuBmRFSKpdKucUTtLOWRti/MdzpZ1NVpvJvjPcW&#10;JTK5tDe2raNQ6n2UdvNxTFkP+iMCQ90ZgtSv+tL46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2RbsRZQIAABMFAAAOAAAAAAAAAAAAAAAAAC4CAABkcnMvZTJvRG9j&#10;LnhtbFBLAQItABQABgAIAAAAIQBxqtG51wAAAAUBAAAPAAAAAAAAAAAAAAAAAL8EAABkcnMvZG93&#10;bnJldi54bWxQSwUGAAAAAAQABADzAAAAwwUAAAAA&#10;" filled="f" stroked="f" strokeweight=".5pt">
              <v:textbox style="mso-fit-shape-to-text:t" inset="0,0,0,0">
                <w:txbxContent>
                  <w:p w:rsidR="00E56C16" w:rsidRDefault="00E56C16">
                    <w:pPr>
                      <w:pStyle w:val="a8"/>
                    </w:pPr>
                    <w:r>
                      <w:rPr>
                        <w:rFonts w:hint="eastAsia"/>
                      </w:rPr>
                      <w:fldChar w:fldCharType="begin"/>
                    </w:r>
                    <w:r>
                      <w:rPr>
                        <w:rFonts w:hint="eastAsia"/>
                      </w:rPr>
                      <w:instrText xml:space="preserve"> PAGE  \* MERGEFORMAT </w:instrText>
                    </w:r>
                    <w:r>
                      <w:rPr>
                        <w:rFonts w:hint="eastAsia"/>
                      </w:rPr>
                      <w:fldChar w:fldCharType="separate"/>
                    </w:r>
                    <w:r w:rsidR="007373F9">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D75" w:rsidRDefault="004B1D75">
      <w:r>
        <w:separator/>
      </w:r>
    </w:p>
  </w:footnote>
  <w:footnote w:type="continuationSeparator" w:id="0">
    <w:p w:rsidR="004B1D75" w:rsidRDefault="004B1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16" w:rsidRDefault="00E56C16">
    <w:pPr>
      <w:pStyle w:val="a9"/>
      <w:pBdr>
        <w:bottom w:val="none" w:sz="0" w:space="1" w:color="auto"/>
      </w:pBdr>
      <w:jc w:val="left"/>
    </w:pPr>
    <w:r>
      <w:rPr>
        <w:rFonts w:hint="eastAsia"/>
        <w:noProof/>
      </w:rPr>
      <w:drawing>
        <wp:anchor distT="0" distB="0" distL="114300" distR="114300" simplePos="0" relativeHeight="230699008" behindDoc="0" locked="0" layoutInCell="1" allowOverlap="1">
          <wp:simplePos x="0" y="0"/>
          <wp:positionH relativeFrom="column">
            <wp:posOffset>-368935</wp:posOffset>
          </wp:positionH>
          <wp:positionV relativeFrom="paragraph">
            <wp:posOffset>0</wp:posOffset>
          </wp:positionV>
          <wp:extent cx="2368550" cy="370840"/>
          <wp:effectExtent l="0" t="0" r="12700" b="10160"/>
          <wp:wrapNone/>
          <wp:docPr id="7" name="图片 7" descr="C:\Users\Administrator\Desktop\华师大500P\BB31.jpgB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华师大500P\BB31.jpgBB31"/>
                  <pic:cNvPicPr>
                    <a:picLocks noChangeAspect="1"/>
                  </pic:cNvPicPr>
                </pic:nvPicPr>
                <pic:blipFill>
                  <a:blip r:embed="rId1"/>
                  <a:srcRect/>
                  <a:stretch>
                    <a:fillRect/>
                  </a:stretch>
                </pic:blipFill>
                <pic:spPr>
                  <a:xfrm>
                    <a:off x="0" y="0"/>
                    <a:ext cx="2368550" cy="3708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16" w:rsidRDefault="00E56C16">
    <w:pPr>
      <w:wordWrap w:val="0"/>
      <w:ind w:firstLineChars="400" w:firstLine="720"/>
      <w:jc w:val="right"/>
      <w:rPr>
        <w:rFonts w:ascii="思源黑体 CN Bold" w:eastAsia="思源黑体 CN Bold" w:hAnsi="思源黑体 CN Bold" w:cs="思源黑体 CN Bold"/>
        <w:b/>
        <w:bCs/>
        <w:color w:val="BFBFBF" w:themeColor="background1" w:themeShade="BF"/>
        <w:sz w:val="18"/>
        <w:szCs w:val="18"/>
        <w:u w:val="single"/>
      </w:rPr>
    </w:pPr>
    <w:r>
      <w:rPr>
        <w:noProof/>
        <w:sz w:val="18"/>
      </w:rPr>
      <mc:AlternateContent>
        <mc:Choice Requires="wps">
          <w:drawing>
            <wp:anchor distT="0" distB="0" distL="114300" distR="114300" simplePos="0" relativeHeight="251658240" behindDoc="1" locked="0" layoutInCell="1" allowOverlap="1">
              <wp:simplePos x="0" y="0"/>
              <wp:positionH relativeFrom="column">
                <wp:posOffset>4986655</wp:posOffset>
              </wp:positionH>
              <wp:positionV relativeFrom="paragraph">
                <wp:posOffset>172085</wp:posOffset>
              </wp:positionV>
              <wp:extent cx="709295" cy="201295"/>
              <wp:effectExtent l="0" t="0" r="14605" b="8255"/>
              <wp:wrapNone/>
              <wp:docPr id="19" name="矩形 19"/>
              <wp:cNvGraphicFramePr/>
              <a:graphic xmlns:a="http://schemas.openxmlformats.org/drawingml/2006/main">
                <a:graphicData uri="http://schemas.microsoft.com/office/word/2010/wordprocessingShape">
                  <wps:wsp>
                    <wps:cNvSpPr/>
                    <wps:spPr>
                      <a:xfrm>
                        <a:off x="5947410" y="611505"/>
                        <a:ext cx="709295" cy="2012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B9299F" id="矩形 19" o:spid="_x0000_s1026" style="position:absolute;left:0;text-align:left;margin-left:392.65pt;margin-top:13.55pt;width:55.85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" fillcolor="#d8d8d8 [2732]" stroked="f" strokeweight="1pt"/>
          </w:pict>
        </mc:Fallback>
      </mc:AlternateContent>
    </w:r>
    <w:r>
      <w:rPr>
        <w:rFonts w:ascii="思源黑体 CN Bold" w:eastAsia="思源黑体 CN Bold" w:hAnsi="思源黑体 CN Bold" w:cs="思源黑体 CN Bold"/>
        <w:b/>
        <w:bCs/>
        <w:noProof/>
        <w:color w:val="BFBFBF" w:themeColor="background1" w:themeShade="BF"/>
        <w:sz w:val="18"/>
        <w:szCs w:val="18"/>
        <w:u w:val="single"/>
      </w:rPr>
      <w:drawing>
        <wp:anchor distT="0" distB="0" distL="114300" distR="114300" simplePos="0" relativeHeight="251659264" behindDoc="0" locked="0" layoutInCell="1" allowOverlap="1">
          <wp:simplePos x="0" y="0"/>
          <wp:positionH relativeFrom="column">
            <wp:posOffset>5738495</wp:posOffset>
          </wp:positionH>
          <wp:positionV relativeFrom="paragraph">
            <wp:posOffset>8255</wp:posOffset>
          </wp:positionV>
          <wp:extent cx="377825" cy="370205"/>
          <wp:effectExtent l="0" t="0" r="3175" b="10795"/>
          <wp:wrapNone/>
          <wp:docPr id="20" name="图片 20" descr="C:\Users\Administrator\Desktop\华师大500P\bb4.jpg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华师大500P\bb4.jpgbb4"/>
                  <pic:cNvPicPr>
                    <a:picLocks noChangeAspect="1"/>
                  </pic:cNvPicPr>
                </pic:nvPicPr>
                <pic:blipFill>
                  <a:blip r:embed="rId1"/>
                  <a:srcRect/>
                  <a:stretch>
                    <a:fillRect/>
                  </a:stretch>
                </pic:blipFill>
                <pic:spPr>
                  <a:xfrm>
                    <a:off x="0" y="0"/>
                    <a:ext cx="377825" cy="370205"/>
                  </a:xfrm>
                  <a:prstGeom prst="rect">
                    <a:avLst/>
                  </a:prstGeom>
                </pic:spPr>
              </pic:pic>
            </a:graphicData>
          </a:graphic>
        </wp:anchor>
      </w:drawing>
    </w:r>
    <w:r>
      <w:rPr>
        <w:rFonts w:ascii="微软雅黑" w:eastAsia="微软雅黑" w:hAnsi="微软雅黑" w:cs="微软雅黑" w:hint="eastAsia"/>
        <w:color w:val="BFBFBF" w:themeColor="background1" w:themeShade="BF"/>
        <w:sz w:val="18"/>
        <w:szCs w:val="18"/>
        <w:u w:val="single"/>
      </w:rPr>
      <w:t xml:space="preserve"> 学术学位硕士研究生一级学科培养方案 </w:t>
    </w:r>
    <w:r>
      <w:rPr>
        <w:rFonts w:ascii="思源黑体 CN Bold" w:eastAsia="思源黑体 CN Bold" w:hAnsi="思源黑体 CN Bold" w:cs="思源黑体 CN Bold" w:hint="eastAsia"/>
        <w:b/>
        <w:bCs/>
        <w:color w:val="BFBFBF" w:themeColor="background1" w:themeShade="BF"/>
        <w:sz w:val="18"/>
        <w:szCs w:val="18"/>
        <w:u w:val="single"/>
      </w:rPr>
      <w:t xml:space="preserve"> </w:t>
    </w:r>
    <w:r>
      <w:rPr>
        <w:rFonts w:ascii="思源黑体 CN Bold" w:eastAsia="思源黑体 CN Bold" w:hAnsi="思源黑体 CN Bold" w:cs="思源黑体 CN Bold" w:hint="eastAsia"/>
        <w:b/>
        <w:bCs/>
        <w:color w:val="BFBFBF" w:themeColor="background1" w:themeShade="BF"/>
        <w:sz w:val="18"/>
        <w:szCs w:val="18"/>
      </w:rPr>
      <w:t xml:space="preserve"> </w:t>
    </w:r>
  </w:p>
  <w:p w:rsidR="00E56C16" w:rsidRDefault="00E56C16">
    <w:pPr>
      <w:wordWrap w:val="0"/>
      <w:spacing w:line="192" w:lineRule="auto"/>
      <w:ind w:firstLineChars="400" w:firstLine="840"/>
      <w:jc w:val="right"/>
      <w:rPr>
        <w:rFonts w:ascii="思源黑体 CN Bold" w:eastAsia="思源黑体 CN Bold" w:hAnsi="思源黑体 CN Bold" w:cs="思源黑体 CN Bold"/>
        <w:b/>
        <w:bCs/>
        <w:color w:val="C9C9C9" w:themeColor="accent3" w:themeTint="99"/>
        <w:sz w:val="18"/>
        <w:szCs w:val="18"/>
        <w:u w:val="single"/>
      </w:rPr>
    </w:pPr>
    <w:r>
      <w:rPr>
        <w:rFonts w:ascii="微软雅黑" w:eastAsia="微软雅黑" w:hAnsi="微软雅黑" w:cs="微软雅黑" w:hint="eastAsia"/>
        <w:b/>
        <w:bCs/>
        <w:color w:val="BFBFBF" w:themeColor="background1" w:themeShade="BF"/>
      </w:rPr>
      <w:t xml:space="preserve">环境科学与工程一级学科   </w:t>
    </w:r>
    <w:r>
      <w:rPr>
        <w:rFonts w:ascii="微软雅黑" w:eastAsia="微软雅黑" w:hAnsi="微软雅黑" w:cs="微软雅黑" w:hint="eastAsia"/>
        <w:b/>
        <w:bCs/>
        <w:color w:val="FFFFFF" w:themeColor="background1"/>
      </w:rPr>
      <w:t>08工学</w:t>
    </w:r>
    <w:r>
      <w:rPr>
        <w:rFonts w:ascii="微软雅黑" w:eastAsia="微软雅黑" w:hAnsi="微软雅黑" w:cs="微软雅黑" w:hint="eastAsia"/>
        <w:b/>
        <w:bCs/>
        <w:color w:val="BFBFBF" w:themeColor="background1" w:themeShade="BF"/>
      </w:rPr>
      <w:t xml:space="preserve">  </w:t>
    </w:r>
    <w:r>
      <w:rPr>
        <w:rFonts w:ascii="思源黑体 CN Bold" w:eastAsia="思源黑体 CN Bold" w:hAnsi="思源黑体 CN Bold" w:cs="思源黑体 CN Bold" w:hint="eastAsia"/>
        <w:b/>
        <w:color w:val="C9C9C9" w:themeColor="accent3" w:themeTint="99"/>
      </w:rPr>
      <w:t xml:space="preserve"> </w:t>
    </w:r>
  </w:p>
  <w:p w:rsidR="00E56C16" w:rsidRDefault="00E56C16">
    <w:pPr>
      <w:pStyle w:val="a9"/>
      <w:pBdr>
        <w:bottom w:val="none" w:sz="0" w:space="1" w:color="auto"/>
      </w:pBdr>
      <w:jc w:val="right"/>
    </w:pPr>
    <w:r>
      <w:rPr>
        <w:noProof/>
        <w:color w:val="BFBFBF" w:themeColor="background1" w:themeShade="BF"/>
      </w:rPr>
      <mc:AlternateContent>
        <mc:Choice Requires="wps">
          <w:drawing>
            <wp:anchor distT="0" distB="0" distL="114300" distR="114300" simplePos="0" relativeHeight="251660288" behindDoc="0" locked="0" layoutInCell="1" allowOverlap="1">
              <wp:simplePos x="0" y="0"/>
              <wp:positionH relativeFrom="column">
                <wp:posOffset>4902200</wp:posOffset>
              </wp:positionH>
              <wp:positionV relativeFrom="paragraph">
                <wp:posOffset>161925</wp:posOffset>
              </wp:positionV>
              <wp:extent cx="704850" cy="367665"/>
              <wp:effectExtent l="0" t="0" r="0" b="0"/>
              <wp:wrapNone/>
              <wp:docPr id="24" name="文本框 24"/>
              <wp:cNvGraphicFramePr/>
              <a:graphic xmlns:a="http://schemas.openxmlformats.org/drawingml/2006/main">
                <a:graphicData uri="http://schemas.microsoft.com/office/word/2010/wordprocessingShape">
                  <wps:wsp>
                    <wps:cNvSpPr txBox="1"/>
                    <wps:spPr>
                      <a:xfrm>
                        <a:off x="5978525" y="557530"/>
                        <a:ext cx="704850" cy="367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6C16" w:rsidRDefault="00E56C1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7" type="#_x0000_t202" style="position:absolute;left:0;text-align:left;margin-left:386pt;margin-top:12.75pt;width:55.5pt;height:28.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" filled="f" stroked="f" strokeweight=".5pt">
              <v:textbox>
                <w:txbxContent>
                  <w:p w:rsidR="00E56C16" w:rsidRDefault="00E56C16"/>
                </w:txbxContent>
              </v:textbox>
            </v:shape>
          </w:pict>
        </mc:Fallback>
      </mc:AlternateContent>
    </w:r>
  </w:p>
  <w:p w:rsidR="00E56C16" w:rsidRDefault="00E56C16">
    <w:pPr>
      <w:pStyle w:val="a9"/>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D5D868"/>
    <w:multiLevelType w:val="multilevel"/>
    <w:tmpl w:val="C5D5D868"/>
    <w:lvl w:ilvl="0">
      <w:start w:val="1"/>
      <w:numFmt w:val="chineseCountingThousand"/>
      <w:lvlText w:val="(%1)"/>
      <w:lvlJc w:val="left"/>
      <w:pPr>
        <w:ind w:left="844" w:hanging="420"/>
      </w:pPr>
      <w:rPr>
        <w:rFonts w:hint="eastAsia"/>
      </w:rPr>
    </w:lvl>
    <w:lvl w:ilvl="1">
      <w:start w:val="1"/>
      <w:numFmt w:val="lowerLetter"/>
      <w:lvlText w:val="%2)"/>
      <w:lvlJc w:val="left"/>
      <w:pPr>
        <w:ind w:left="1264" w:hanging="420"/>
      </w:pPr>
      <w:rPr>
        <w:rFonts w:hint="eastAsia"/>
      </w:rPr>
    </w:lvl>
    <w:lvl w:ilvl="2">
      <w:start w:val="1"/>
      <w:numFmt w:val="chineseCountingThousand"/>
      <w:lvlText w:val="(%3)"/>
      <w:lvlJc w:val="left"/>
      <w:pPr>
        <w:ind w:left="1684" w:hanging="420"/>
      </w:pPr>
      <w:rPr>
        <w:rFonts w:hint="eastAsia"/>
      </w:rPr>
    </w:lvl>
    <w:lvl w:ilvl="3">
      <w:start w:val="1"/>
      <w:numFmt w:val="decimal"/>
      <w:lvlText w:val="%4."/>
      <w:lvlJc w:val="left"/>
      <w:pPr>
        <w:ind w:left="2104" w:hanging="420"/>
      </w:pPr>
      <w:rPr>
        <w:rFonts w:hint="eastAsia"/>
      </w:rPr>
    </w:lvl>
    <w:lvl w:ilvl="4">
      <w:start w:val="1"/>
      <w:numFmt w:val="lowerLetter"/>
      <w:lvlText w:val="%5)"/>
      <w:lvlJc w:val="left"/>
      <w:pPr>
        <w:ind w:left="2524" w:hanging="420"/>
      </w:pPr>
      <w:rPr>
        <w:rFonts w:hint="eastAsia"/>
      </w:rPr>
    </w:lvl>
    <w:lvl w:ilvl="5">
      <w:start w:val="1"/>
      <w:numFmt w:val="lowerRoman"/>
      <w:lvlText w:val="%6."/>
      <w:lvlJc w:val="right"/>
      <w:pPr>
        <w:ind w:left="2944" w:hanging="420"/>
      </w:pPr>
      <w:rPr>
        <w:rFonts w:hint="eastAsia"/>
      </w:rPr>
    </w:lvl>
    <w:lvl w:ilvl="6">
      <w:start w:val="1"/>
      <w:numFmt w:val="decimal"/>
      <w:lvlText w:val="%7."/>
      <w:lvlJc w:val="left"/>
      <w:pPr>
        <w:ind w:left="3364" w:hanging="420"/>
      </w:pPr>
      <w:rPr>
        <w:rFonts w:hint="eastAsia"/>
      </w:rPr>
    </w:lvl>
    <w:lvl w:ilvl="7">
      <w:start w:val="1"/>
      <w:numFmt w:val="lowerLetter"/>
      <w:lvlText w:val="%8)"/>
      <w:lvlJc w:val="left"/>
      <w:pPr>
        <w:ind w:left="3784" w:hanging="420"/>
      </w:pPr>
      <w:rPr>
        <w:rFonts w:hint="eastAsia"/>
      </w:rPr>
    </w:lvl>
    <w:lvl w:ilvl="8">
      <w:start w:val="1"/>
      <w:numFmt w:val="lowerRoman"/>
      <w:lvlText w:val="%9."/>
      <w:lvlJc w:val="right"/>
      <w:pPr>
        <w:ind w:left="4204" w:hanging="420"/>
      </w:pPr>
      <w:rPr>
        <w:rFonts w:hint="eastAsia"/>
      </w:rPr>
    </w:lvl>
  </w:abstractNum>
  <w:abstractNum w:abstractNumId="1" w15:restartNumberingAfterBreak="0">
    <w:nsid w:val="E44E6613"/>
    <w:multiLevelType w:val="multilevel"/>
    <w:tmpl w:val="E44E6613"/>
    <w:lvl w:ilvl="0">
      <w:start w:val="1"/>
      <w:numFmt w:val="chineseCountingThousand"/>
      <w:lvlText w:val="(%1)"/>
      <w:lvlJc w:val="left"/>
      <w:pPr>
        <w:ind w:left="844" w:hanging="420"/>
      </w:pPr>
      <w:rPr>
        <w:rFonts w:hint="eastAsia"/>
      </w:rPr>
    </w:lvl>
    <w:lvl w:ilvl="1">
      <w:start w:val="1"/>
      <w:numFmt w:val="lowerLetter"/>
      <w:lvlText w:val="%2)"/>
      <w:lvlJc w:val="left"/>
      <w:pPr>
        <w:ind w:left="1264" w:hanging="420"/>
      </w:pPr>
      <w:rPr>
        <w:rFonts w:hint="eastAsia"/>
      </w:rPr>
    </w:lvl>
    <w:lvl w:ilvl="2">
      <w:start w:val="1"/>
      <w:numFmt w:val="chineseCountingThousand"/>
      <w:lvlText w:val="(%3)"/>
      <w:lvlJc w:val="left"/>
      <w:pPr>
        <w:ind w:left="1684" w:hanging="420"/>
      </w:pPr>
      <w:rPr>
        <w:rFonts w:hint="eastAsia"/>
      </w:rPr>
    </w:lvl>
    <w:lvl w:ilvl="3">
      <w:start w:val="1"/>
      <w:numFmt w:val="decimal"/>
      <w:lvlText w:val="%4."/>
      <w:lvlJc w:val="left"/>
      <w:pPr>
        <w:ind w:left="2104" w:hanging="420"/>
      </w:pPr>
      <w:rPr>
        <w:rFonts w:hint="eastAsia"/>
      </w:rPr>
    </w:lvl>
    <w:lvl w:ilvl="4">
      <w:start w:val="1"/>
      <w:numFmt w:val="lowerLetter"/>
      <w:lvlText w:val="%5)"/>
      <w:lvlJc w:val="left"/>
      <w:pPr>
        <w:ind w:left="2524" w:hanging="420"/>
      </w:pPr>
      <w:rPr>
        <w:rFonts w:hint="eastAsia"/>
      </w:rPr>
    </w:lvl>
    <w:lvl w:ilvl="5">
      <w:start w:val="1"/>
      <w:numFmt w:val="lowerRoman"/>
      <w:lvlText w:val="%6."/>
      <w:lvlJc w:val="right"/>
      <w:pPr>
        <w:ind w:left="2944" w:hanging="420"/>
      </w:pPr>
      <w:rPr>
        <w:rFonts w:hint="eastAsia"/>
      </w:rPr>
    </w:lvl>
    <w:lvl w:ilvl="6">
      <w:start w:val="1"/>
      <w:numFmt w:val="decimal"/>
      <w:lvlText w:val="%7."/>
      <w:lvlJc w:val="left"/>
      <w:pPr>
        <w:ind w:left="3364" w:hanging="420"/>
      </w:pPr>
      <w:rPr>
        <w:rFonts w:hint="eastAsia"/>
      </w:rPr>
    </w:lvl>
    <w:lvl w:ilvl="7">
      <w:start w:val="1"/>
      <w:numFmt w:val="lowerLetter"/>
      <w:lvlText w:val="%8)"/>
      <w:lvlJc w:val="left"/>
      <w:pPr>
        <w:ind w:left="3784" w:hanging="420"/>
      </w:pPr>
      <w:rPr>
        <w:rFonts w:hint="eastAsia"/>
      </w:rPr>
    </w:lvl>
    <w:lvl w:ilvl="8">
      <w:start w:val="1"/>
      <w:numFmt w:val="lowerRoman"/>
      <w:lvlText w:val="%9."/>
      <w:lvlJc w:val="right"/>
      <w:pPr>
        <w:ind w:left="4204" w:hanging="420"/>
      </w:pPr>
      <w:rPr>
        <w:rFonts w:hint="eastAsia"/>
      </w:rPr>
    </w:lvl>
  </w:abstractNum>
  <w:abstractNum w:abstractNumId="2" w15:restartNumberingAfterBreak="0">
    <w:nsid w:val="1AE58624"/>
    <w:multiLevelType w:val="singleLevel"/>
    <w:tmpl w:val="1AE58624"/>
    <w:lvl w:ilvl="0">
      <w:start w:val="1"/>
      <w:numFmt w:val="chineseCounting"/>
      <w:suff w:val="nothing"/>
      <w:lvlText w:val="（%1）"/>
      <w:lvlJc w:val="left"/>
      <w:pPr>
        <w:ind w:left="0" w:firstLine="420"/>
      </w:pPr>
      <w:rPr>
        <w:rFonts w:hint="eastAsia"/>
      </w:rPr>
    </w:lvl>
  </w:abstractNum>
  <w:abstractNum w:abstractNumId="3" w15:restartNumberingAfterBreak="0">
    <w:nsid w:val="28B90E8B"/>
    <w:multiLevelType w:val="multilevel"/>
    <w:tmpl w:val="28B90E8B"/>
    <w:lvl w:ilvl="0">
      <w:start w:val="1"/>
      <w:numFmt w:val="decimal"/>
      <w:lvlText w:val="%1."/>
      <w:lvlJc w:val="left"/>
      <w:pPr>
        <w:ind w:left="170" w:hanging="17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CFAAB14"/>
    <w:multiLevelType w:val="multilevel"/>
    <w:tmpl w:val="2CFAAB14"/>
    <w:lvl w:ilvl="0">
      <w:start w:val="1"/>
      <w:numFmt w:val="chineseCountingThousand"/>
      <w:lvlText w:val="(%1)"/>
      <w:lvlJc w:val="left"/>
      <w:pPr>
        <w:ind w:left="844" w:hanging="420"/>
      </w:pPr>
      <w:rPr>
        <w:rFonts w:hint="eastAsia"/>
      </w:rPr>
    </w:lvl>
    <w:lvl w:ilvl="1">
      <w:start w:val="1"/>
      <w:numFmt w:val="lowerLetter"/>
      <w:lvlText w:val="%2)"/>
      <w:lvlJc w:val="left"/>
      <w:pPr>
        <w:ind w:left="1264" w:hanging="420"/>
      </w:pPr>
      <w:rPr>
        <w:rFonts w:hint="eastAsia"/>
      </w:rPr>
    </w:lvl>
    <w:lvl w:ilvl="2">
      <w:start w:val="1"/>
      <w:numFmt w:val="chineseCountingThousand"/>
      <w:lvlText w:val="(%3)"/>
      <w:lvlJc w:val="left"/>
      <w:pPr>
        <w:ind w:left="1684" w:hanging="420"/>
      </w:pPr>
      <w:rPr>
        <w:rFonts w:hint="eastAsia"/>
      </w:rPr>
    </w:lvl>
    <w:lvl w:ilvl="3">
      <w:start w:val="1"/>
      <w:numFmt w:val="decimal"/>
      <w:lvlText w:val="%4."/>
      <w:lvlJc w:val="left"/>
      <w:pPr>
        <w:ind w:left="2104" w:hanging="420"/>
      </w:pPr>
      <w:rPr>
        <w:rFonts w:hint="eastAsia"/>
      </w:rPr>
    </w:lvl>
    <w:lvl w:ilvl="4">
      <w:start w:val="1"/>
      <w:numFmt w:val="lowerLetter"/>
      <w:lvlText w:val="%5)"/>
      <w:lvlJc w:val="left"/>
      <w:pPr>
        <w:ind w:left="2524" w:hanging="420"/>
      </w:pPr>
      <w:rPr>
        <w:rFonts w:hint="eastAsia"/>
      </w:rPr>
    </w:lvl>
    <w:lvl w:ilvl="5">
      <w:start w:val="1"/>
      <w:numFmt w:val="lowerRoman"/>
      <w:lvlText w:val="%6."/>
      <w:lvlJc w:val="right"/>
      <w:pPr>
        <w:ind w:left="2944" w:hanging="420"/>
      </w:pPr>
      <w:rPr>
        <w:rFonts w:hint="eastAsia"/>
      </w:rPr>
    </w:lvl>
    <w:lvl w:ilvl="6">
      <w:start w:val="1"/>
      <w:numFmt w:val="decimal"/>
      <w:lvlText w:val="%7."/>
      <w:lvlJc w:val="left"/>
      <w:pPr>
        <w:ind w:left="3364" w:hanging="420"/>
      </w:pPr>
      <w:rPr>
        <w:rFonts w:hint="eastAsia"/>
      </w:rPr>
    </w:lvl>
    <w:lvl w:ilvl="7">
      <w:start w:val="1"/>
      <w:numFmt w:val="lowerLetter"/>
      <w:lvlText w:val="%8)"/>
      <w:lvlJc w:val="left"/>
      <w:pPr>
        <w:ind w:left="3784" w:hanging="420"/>
      </w:pPr>
      <w:rPr>
        <w:rFonts w:hint="eastAsia"/>
      </w:rPr>
    </w:lvl>
    <w:lvl w:ilvl="8">
      <w:start w:val="1"/>
      <w:numFmt w:val="lowerRoman"/>
      <w:lvlText w:val="%9."/>
      <w:lvlJc w:val="right"/>
      <w:pPr>
        <w:ind w:left="4204" w:hanging="420"/>
      </w:pPr>
      <w:rPr>
        <w:rFonts w:hint="eastAsia"/>
      </w:rPr>
    </w:lvl>
  </w:abstractNum>
  <w:abstractNum w:abstractNumId="5" w15:restartNumberingAfterBreak="0">
    <w:nsid w:val="3F7121B7"/>
    <w:multiLevelType w:val="multilevel"/>
    <w:tmpl w:val="3F7121B7"/>
    <w:lvl w:ilvl="0">
      <w:start w:val="1"/>
      <w:numFmt w:val="decimal"/>
      <w:pStyle w:val="-"/>
      <w:suff w:val="space"/>
      <w:lvlText w:val="%1."/>
      <w:lvlJc w:val="left"/>
      <w:pPr>
        <w:ind w:left="170" w:hanging="17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447E95"/>
    <w:multiLevelType w:val="multilevel"/>
    <w:tmpl w:val="44447E95"/>
    <w:lvl w:ilvl="0">
      <w:start w:val="1"/>
      <w:numFmt w:val="chineseCountingThousand"/>
      <w:lvlText w:val="(%1)"/>
      <w:lvlJc w:val="left"/>
      <w:pPr>
        <w:ind w:left="844" w:hanging="420"/>
      </w:pPr>
      <w:rPr>
        <w:rFonts w:hint="eastAsia"/>
      </w:rPr>
    </w:lvl>
    <w:lvl w:ilvl="1">
      <w:start w:val="1"/>
      <w:numFmt w:val="lowerLetter"/>
      <w:lvlText w:val="%2)"/>
      <w:lvlJc w:val="left"/>
      <w:pPr>
        <w:ind w:left="1264" w:hanging="420"/>
      </w:pPr>
      <w:rPr>
        <w:rFonts w:hint="eastAsia"/>
      </w:rPr>
    </w:lvl>
    <w:lvl w:ilvl="2">
      <w:start w:val="1"/>
      <w:numFmt w:val="chineseCountingThousand"/>
      <w:lvlText w:val="(%3)"/>
      <w:lvlJc w:val="left"/>
      <w:pPr>
        <w:ind w:left="1684" w:hanging="420"/>
      </w:pPr>
      <w:rPr>
        <w:rFonts w:hint="eastAsia"/>
      </w:rPr>
    </w:lvl>
    <w:lvl w:ilvl="3">
      <w:start w:val="1"/>
      <w:numFmt w:val="decimal"/>
      <w:lvlText w:val="%4."/>
      <w:lvlJc w:val="left"/>
      <w:pPr>
        <w:ind w:left="2104" w:hanging="420"/>
      </w:pPr>
      <w:rPr>
        <w:rFonts w:hint="eastAsia"/>
      </w:rPr>
    </w:lvl>
    <w:lvl w:ilvl="4">
      <w:start w:val="1"/>
      <w:numFmt w:val="lowerLetter"/>
      <w:lvlText w:val="%5)"/>
      <w:lvlJc w:val="left"/>
      <w:pPr>
        <w:ind w:left="2524" w:hanging="420"/>
      </w:pPr>
      <w:rPr>
        <w:rFonts w:hint="eastAsia"/>
      </w:rPr>
    </w:lvl>
    <w:lvl w:ilvl="5">
      <w:start w:val="1"/>
      <w:numFmt w:val="lowerRoman"/>
      <w:lvlText w:val="%6."/>
      <w:lvlJc w:val="right"/>
      <w:pPr>
        <w:ind w:left="2944" w:hanging="420"/>
      </w:pPr>
      <w:rPr>
        <w:rFonts w:hint="eastAsia"/>
      </w:rPr>
    </w:lvl>
    <w:lvl w:ilvl="6">
      <w:start w:val="1"/>
      <w:numFmt w:val="decimal"/>
      <w:lvlText w:val="%7."/>
      <w:lvlJc w:val="left"/>
      <w:pPr>
        <w:ind w:left="3364" w:hanging="420"/>
      </w:pPr>
      <w:rPr>
        <w:rFonts w:hint="eastAsia"/>
      </w:rPr>
    </w:lvl>
    <w:lvl w:ilvl="7">
      <w:start w:val="1"/>
      <w:numFmt w:val="lowerLetter"/>
      <w:lvlText w:val="%8)"/>
      <w:lvlJc w:val="left"/>
      <w:pPr>
        <w:ind w:left="3784" w:hanging="420"/>
      </w:pPr>
      <w:rPr>
        <w:rFonts w:hint="eastAsia"/>
      </w:rPr>
    </w:lvl>
    <w:lvl w:ilvl="8">
      <w:start w:val="1"/>
      <w:numFmt w:val="lowerRoman"/>
      <w:lvlText w:val="%9."/>
      <w:lvlJc w:val="right"/>
      <w:pPr>
        <w:ind w:left="4204" w:hanging="420"/>
      </w:pPr>
      <w:rPr>
        <w:rFonts w:hint="eastAsia"/>
      </w:rPr>
    </w:lvl>
  </w:abstractNum>
  <w:abstractNum w:abstractNumId="7" w15:restartNumberingAfterBreak="0">
    <w:nsid w:val="5C96A4F2"/>
    <w:multiLevelType w:val="singleLevel"/>
    <w:tmpl w:val="5C96A4F2"/>
    <w:lvl w:ilvl="0">
      <w:start w:val="1"/>
      <w:numFmt w:val="bullet"/>
      <w:lvlText w:val=""/>
      <w:lvlJc w:val="left"/>
      <w:pPr>
        <w:ind w:left="297" w:hanging="297"/>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defaultTabStop w:val="420"/>
  <w:evenAndOddHeaders/>
  <w:drawingGridHorizontalSpacing w:val="181"/>
  <w:drawingGridVerticalSpacing w:val="159"/>
  <w:displayVerticalDrawingGridEvery w:val="2"/>
  <w:noPunctuationKerning/>
  <w:characterSpacingControl w:val="compressPunctuation"/>
  <w:hdrShapeDefaults>
    <o:shapedefaults v:ext="edit" spidmax="2049"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82"/>
    <w:rsid w:val="00006B56"/>
    <w:rsid w:val="00012EAD"/>
    <w:rsid w:val="000209A4"/>
    <w:rsid w:val="00020FF8"/>
    <w:rsid w:val="00022A15"/>
    <w:rsid w:val="000237F7"/>
    <w:rsid w:val="00023CE0"/>
    <w:rsid w:val="000323DD"/>
    <w:rsid w:val="00035665"/>
    <w:rsid w:val="000422D0"/>
    <w:rsid w:val="00043382"/>
    <w:rsid w:val="00045845"/>
    <w:rsid w:val="00054253"/>
    <w:rsid w:val="000637A5"/>
    <w:rsid w:val="00064333"/>
    <w:rsid w:val="0006649C"/>
    <w:rsid w:val="00082FA0"/>
    <w:rsid w:val="00083922"/>
    <w:rsid w:val="000935AF"/>
    <w:rsid w:val="000A3753"/>
    <w:rsid w:val="000C502F"/>
    <w:rsid w:val="000E0B3C"/>
    <w:rsid w:val="000F4AB7"/>
    <w:rsid w:val="000F5179"/>
    <w:rsid w:val="00104929"/>
    <w:rsid w:val="00115EB1"/>
    <w:rsid w:val="001165FB"/>
    <w:rsid w:val="00117CD5"/>
    <w:rsid w:val="00120AD8"/>
    <w:rsid w:val="00131C4C"/>
    <w:rsid w:val="00131FAA"/>
    <w:rsid w:val="00133C42"/>
    <w:rsid w:val="001371D6"/>
    <w:rsid w:val="001415D2"/>
    <w:rsid w:val="001469E7"/>
    <w:rsid w:val="00151AD6"/>
    <w:rsid w:val="00152719"/>
    <w:rsid w:val="00152C5A"/>
    <w:rsid w:val="0018014E"/>
    <w:rsid w:val="00183154"/>
    <w:rsid w:val="00196E0A"/>
    <w:rsid w:val="001B2BC7"/>
    <w:rsid w:val="001B53C3"/>
    <w:rsid w:val="001B78AA"/>
    <w:rsid w:val="001B7F20"/>
    <w:rsid w:val="001C4C30"/>
    <w:rsid w:val="001C4EEB"/>
    <w:rsid w:val="001C5098"/>
    <w:rsid w:val="001D50AA"/>
    <w:rsid w:val="001D52C7"/>
    <w:rsid w:val="001D52CF"/>
    <w:rsid w:val="001D6F5B"/>
    <w:rsid w:val="001D7918"/>
    <w:rsid w:val="001E6C59"/>
    <w:rsid w:val="001E7404"/>
    <w:rsid w:val="001F75C0"/>
    <w:rsid w:val="002018CA"/>
    <w:rsid w:val="00204271"/>
    <w:rsid w:val="00213BAE"/>
    <w:rsid w:val="00215551"/>
    <w:rsid w:val="0024115F"/>
    <w:rsid w:val="00247809"/>
    <w:rsid w:val="002522ED"/>
    <w:rsid w:val="002523EE"/>
    <w:rsid w:val="0025263B"/>
    <w:rsid w:val="00254602"/>
    <w:rsid w:val="002565BF"/>
    <w:rsid w:val="00271DBD"/>
    <w:rsid w:val="00272F8D"/>
    <w:rsid w:val="002765C5"/>
    <w:rsid w:val="0028216D"/>
    <w:rsid w:val="002866EE"/>
    <w:rsid w:val="00294F23"/>
    <w:rsid w:val="002F7DC5"/>
    <w:rsid w:val="00301D2B"/>
    <w:rsid w:val="0030231B"/>
    <w:rsid w:val="003027E9"/>
    <w:rsid w:val="00302DAE"/>
    <w:rsid w:val="00303B2E"/>
    <w:rsid w:val="00306A24"/>
    <w:rsid w:val="00315B39"/>
    <w:rsid w:val="00321807"/>
    <w:rsid w:val="00327189"/>
    <w:rsid w:val="00333213"/>
    <w:rsid w:val="00344184"/>
    <w:rsid w:val="00346219"/>
    <w:rsid w:val="003466A9"/>
    <w:rsid w:val="00353B22"/>
    <w:rsid w:val="00367BE1"/>
    <w:rsid w:val="00371083"/>
    <w:rsid w:val="003879BD"/>
    <w:rsid w:val="00394E9E"/>
    <w:rsid w:val="00397299"/>
    <w:rsid w:val="003B1409"/>
    <w:rsid w:val="003C1E97"/>
    <w:rsid w:val="003C4899"/>
    <w:rsid w:val="003D6842"/>
    <w:rsid w:val="003E5EA2"/>
    <w:rsid w:val="00401FE0"/>
    <w:rsid w:val="004025DE"/>
    <w:rsid w:val="00402908"/>
    <w:rsid w:val="00406A64"/>
    <w:rsid w:val="004104FD"/>
    <w:rsid w:val="00410D63"/>
    <w:rsid w:val="004159A8"/>
    <w:rsid w:val="0042358A"/>
    <w:rsid w:val="00430146"/>
    <w:rsid w:val="00430AF3"/>
    <w:rsid w:val="00436F54"/>
    <w:rsid w:val="00443A84"/>
    <w:rsid w:val="00444A68"/>
    <w:rsid w:val="0045057A"/>
    <w:rsid w:val="004557B2"/>
    <w:rsid w:val="00457E92"/>
    <w:rsid w:val="00461619"/>
    <w:rsid w:val="0047338B"/>
    <w:rsid w:val="00476329"/>
    <w:rsid w:val="00481222"/>
    <w:rsid w:val="00483D5B"/>
    <w:rsid w:val="00484C09"/>
    <w:rsid w:val="00485FD3"/>
    <w:rsid w:val="00491010"/>
    <w:rsid w:val="00497817"/>
    <w:rsid w:val="004A39CB"/>
    <w:rsid w:val="004B1D75"/>
    <w:rsid w:val="004B28DE"/>
    <w:rsid w:val="004B61F9"/>
    <w:rsid w:val="004C4306"/>
    <w:rsid w:val="004D1A57"/>
    <w:rsid w:val="004D40B3"/>
    <w:rsid w:val="004D50B2"/>
    <w:rsid w:val="004D58FE"/>
    <w:rsid w:val="004F22FD"/>
    <w:rsid w:val="004F4772"/>
    <w:rsid w:val="005023E1"/>
    <w:rsid w:val="005210C8"/>
    <w:rsid w:val="00525296"/>
    <w:rsid w:val="00527C3C"/>
    <w:rsid w:val="005314C1"/>
    <w:rsid w:val="00540379"/>
    <w:rsid w:val="005448A3"/>
    <w:rsid w:val="005640C8"/>
    <w:rsid w:val="00567F1A"/>
    <w:rsid w:val="00576FDE"/>
    <w:rsid w:val="00585533"/>
    <w:rsid w:val="0058660F"/>
    <w:rsid w:val="00586CFB"/>
    <w:rsid w:val="005904F1"/>
    <w:rsid w:val="0059355E"/>
    <w:rsid w:val="005938C5"/>
    <w:rsid w:val="0059698B"/>
    <w:rsid w:val="005A427D"/>
    <w:rsid w:val="005B2477"/>
    <w:rsid w:val="005B2724"/>
    <w:rsid w:val="005C366A"/>
    <w:rsid w:val="005C3D2B"/>
    <w:rsid w:val="005C6297"/>
    <w:rsid w:val="00604116"/>
    <w:rsid w:val="00613946"/>
    <w:rsid w:val="00613F7B"/>
    <w:rsid w:val="00627224"/>
    <w:rsid w:val="00654FFE"/>
    <w:rsid w:val="00670FE8"/>
    <w:rsid w:val="00672D44"/>
    <w:rsid w:val="006731BF"/>
    <w:rsid w:val="006859A4"/>
    <w:rsid w:val="006923A5"/>
    <w:rsid w:val="006B10A7"/>
    <w:rsid w:val="006B7858"/>
    <w:rsid w:val="006C2264"/>
    <w:rsid w:val="006C289D"/>
    <w:rsid w:val="006C4B09"/>
    <w:rsid w:val="006D1721"/>
    <w:rsid w:val="006D5B15"/>
    <w:rsid w:val="006D72D0"/>
    <w:rsid w:val="006E2E14"/>
    <w:rsid w:val="007077F0"/>
    <w:rsid w:val="007112AC"/>
    <w:rsid w:val="00714A9A"/>
    <w:rsid w:val="00720DE6"/>
    <w:rsid w:val="007254A8"/>
    <w:rsid w:val="00730065"/>
    <w:rsid w:val="0073213C"/>
    <w:rsid w:val="007373F9"/>
    <w:rsid w:val="00741D3E"/>
    <w:rsid w:val="00764CB2"/>
    <w:rsid w:val="00765641"/>
    <w:rsid w:val="007A66A5"/>
    <w:rsid w:val="007B1823"/>
    <w:rsid w:val="007C45BD"/>
    <w:rsid w:val="007E2EB6"/>
    <w:rsid w:val="007E5729"/>
    <w:rsid w:val="007F1B52"/>
    <w:rsid w:val="008062AB"/>
    <w:rsid w:val="00826EBC"/>
    <w:rsid w:val="00832FBD"/>
    <w:rsid w:val="008508C7"/>
    <w:rsid w:val="00855C99"/>
    <w:rsid w:val="008577B9"/>
    <w:rsid w:val="0086275F"/>
    <w:rsid w:val="0089778C"/>
    <w:rsid w:val="008A52B6"/>
    <w:rsid w:val="008A6440"/>
    <w:rsid w:val="008B241F"/>
    <w:rsid w:val="008D0512"/>
    <w:rsid w:val="008D6B90"/>
    <w:rsid w:val="008D7250"/>
    <w:rsid w:val="008E0882"/>
    <w:rsid w:val="008F685E"/>
    <w:rsid w:val="00901F60"/>
    <w:rsid w:val="009074E0"/>
    <w:rsid w:val="009214DE"/>
    <w:rsid w:val="00930077"/>
    <w:rsid w:val="009316EF"/>
    <w:rsid w:val="009333EA"/>
    <w:rsid w:val="00940CAE"/>
    <w:rsid w:val="00986DE4"/>
    <w:rsid w:val="009917A5"/>
    <w:rsid w:val="009957DA"/>
    <w:rsid w:val="009A00DB"/>
    <w:rsid w:val="009A3738"/>
    <w:rsid w:val="009B0D12"/>
    <w:rsid w:val="009B54AA"/>
    <w:rsid w:val="009B662A"/>
    <w:rsid w:val="009C6E4A"/>
    <w:rsid w:val="009D09EA"/>
    <w:rsid w:val="009E14E4"/>
    <w:rsid w:val="009F0A49"/>
    <w:rsid w:val="00A014FB"/>
    <w:rsid w:val="00A10278"/>
    <w:rsid w:val="00A11BBF"/>
    <w:rsid w:val="00A246D6"/>
    <w:rsid w:val="00A27E4B"/>
    <w:rsid w:val="00A46CC0"/>
    <w:rsid w:val="00A507A7"/>
    <w:rsid w:val="00A516DE"/>
    <w:rsid w:val="00A55E40"/>
    <w:rsid w:val="00A754EF"/>
    <w:rsid w:val="00A81F4F"/>
    <w:rsid w:val="00A85AAC"/>
    <w:rsid w:val="00A862E9"/>
    <w:rsid w:val="00A93AB9"/>
    <w:rsid w:val="00AA081A"/>
    <w:rsid w:val="00AA4138"/>
    <w:rsid w:val="00AA5BB8"/>
    <w:rsid w:val="00AA7AE2"/>
    <w:rsid w:val="00AB1F67"/>
    <w:rsid w:val="00AB1FA7"/>
    <w:rsid w:val="00AC5DC3"/>
    <w:rsid w:val="00AD0EFB"/>
    <w:rsid w:val="00AD1F5C"/>
    <w:rsid w:val="00AD2F91"/>
    <w:rsid w:val="00AD6EFC"/>
    <w:rsid w:val="00AE0466"/>
    <w:rsid w:val="00AE238B"/>
    <w:rsid w:val="00AE305E"/>
    <w:rsid w:val="00AE419D"/>
    <w:rsid w:val="00AE4A10"/>
    <w:rsid w:val="00AF6B1F"/>
    <w:rsid w:val="00B022DB"/>
    <w:rsid w:val="00B03B37"/>
    <w:rsid w:val="00B03B86"/>
    <w:rsid w:val="00B07DE5"/>
    <w:rsid w:val="00B15264"/>
    <w:rsid w:val="00B218EF"/>
    <w:rsid w:val="00B2380E"/>
    <w:rsid w:val="00B272D2"/>
    <w:rsid w:val="00B31372"/>
    <w:rsid w:val="00B47DE8"/>
    <w:rsid w:val="00B510BB"/>
    <w:rsid w:val="00B62E4C"/>
    <w:rsid w:val="00B74E82"/>
    <w:rsid w:val="00B77924"/>
    <w:rsid w:val="00B80720"/>
    <w:rsid w:val="00B90B8F"/>
    <w:rsid w:val="00B924A0"/>
    <w:rsid w:val="00B93863"/>
    <w:rsid w:val="00BA5641"/>
    <w:rsid w:val="00BD73F7"/>
    <w:rsid w:val="00BF0228"/>
    <w:rsid w:val="00BF4776"/>
    <w:rsid w:val="00BF5081"/>
    <w:rsid w:val="00C052AD"/>
    <w:rsid w:val="00C12176"/>
    <w:rsid w:val="00C2103A"/>
    <w:rsid w:val="00C2348A"/>
    <w:rsid w:val="00C23E40"/>
    <w:rsid w:val="00C25886"/>
    <w:rsid w:val="00C25D54"/>
    <w:rsid w:val="00C27921"/>
    <w:rsid w:val="00C32DC8"/>
    <w:rsid w:val="00C36F1F"/>
    <w:rsid w:val="00C46807"/>
    <w:rsid w:val="00C52628"/>
    <w:rsid w:val="00C552D4"/>
    <w:rsid w:val="00C5680E"/>
    <w:rsid w:val="00C704AA"/>
    <w:rsid w:val="00C70761"/>
    <w:rsid w:val="00C776F8"/>
    <w:rsid w:val="00C978A6"/>
    <w:rsid w:val="00CA566B"/>
    <w:rsid w:val="00CA59AB"/>
    <w:rsid w:val="00CB15C0"/>
    <w:rsid w:val="00CB1655"/>
    <w:rsid w:val="00CB260B"/>
    <w:rsid w:val="00CC0358"/>
    <w:rsid w:val="00CC5009"/>
    <w:rsid w:val="00CC5D0B"/>
    <w:rsid w:val="00CD128E"/>
    <w:rsid w:val="00CD4A34"/>
    <w:rsid w:val="00CE1C36"/>
    <w:rsid w:val="00CF2118"/>
    <w:rsid w:val="00D001FB"/>
    <w:rsid w:val="00D05D9A"/>
    <w:rsid w:val="00D1089E"/>
    <w:rsid w:val="00D12201"/>
    <w:rsid w:val="00D428C3"/>
    <w:rsid w:val="00D4452A"/>
    <w:rsid w:val="00D45F6C"/>
    <w:rsid w:val="00D55B74"/>
    <w:rsid w:val="00D66A7C"/>
    <w:rsid w:val="00D77900"/>
    <w:rsid w:val="00D77911"/>
    <w:rsid w:val="00D80D48"/>
    <w:rsid w:val="00D8272B"/>
    <w:rsid w:val="00D853F9"/>
    <w:rsid w:val="00D947D0"/>
    <w:rsid w:val="00DA0061"/>
    <w:rsid w:val="00DA3902"/>
    <w:rsid w:val="00DB0A91"/>
    <w:rsid w:val="00DC52E6"/>
    <w:rsid w:val="00DC5AF4"/>
    <w:rsid w:val="00DD0675"/>
    <w:rsid w:val="00DD1487"/>
    <w:rsid w:val="00DD2EB5"/>
    <w:rsid w:val="00DE18A4"/>
    <w:rsid w:val="00DE1CFB"/>
    <w:rsid w:val="00DF0F2E"/>
    <w:rsid w:val="00DF1C79"/>
    <w:rsid w:val="00DF592F"/>
    <w:rsid w:val="00DF7CA1"/>
    <w:rsid w:val="00E029BF"/>
    <w:rsid w:val="00E03EC6"/>
    <w:rsid w:val="00E2601B"/>
    <w:rsid w:val="00E31D1C"/>
    <w:rsid w:val="00E40B1F"/>
    <w:rsid w:val="00E41AC5"/>
    <w:rsid w:val="00E4264C"/>
    <w:rsid w:val="00E50477"/>
    <w:rsid w:val="00E5396E"/>
    <w:rsid w:val="00E562DC"/>
    <w:rsid w:val="00E56C16"/>
    <w:rsid w:val="00E64006"/>
    <w:rsid w:val="00E713A9"/>
    <w:rsid w:val="00E754C6"/>
    <w:rsid w:val="00E81B97"/>
    <w:rsid w:val="00E9024E"/>
    <w:rsid w:val="00E905B2"/>
    <w:rsid w:val="00E92107"/>
    <w:rsid w:val="00E9495C"/>
    <w:rsid w:val="00EA3DCE"/>
    <w:rsid w:val="00EA7E3C"/>
    <w:rsid w:val="00EB0376"/>
    <w:rsid w:val="00EB5A6B"/>
    <w:rsid w:val="00EC2C41"/>
    <w:rsid w:val="00ED2D5A"/>
    <w:rsid w:val="00EE0E9B"/>
    <w:rsid w:val="00EE4F0B"/>
    <w:rsid w:val="00EE5816"/>
    <w:rsid w:val="00EE7398"/>
    <w:rsid w:val="00EF7FD0"/>
    <w:rsid w:val="00F025B7"/>
    <w:rsid w:val="00F12056"/>
    <w:rsid w:val="00F13162"/>
    <w:rsid w:val="00F15D25"/>
    <w:rsid w:val="00F2243E"/>
    <w:rsid w:val="00F2526F"/>
    <w:rsid w:val="00F32A98"/>
    <w:rsid w:val="00F3405C"/>
    <w:rsid w:val="00F42997"/>
    <w:rsid w:val="00F435BE"/>
    <w:rsid w:val="00F44ED1"/>
    <w:rsid w:val="00F520A8"/>
    <w:rsid w:val="00F5541D"/>
    <w:rsid w:val="00F56022"/>
    <w:rsid w:val="00F60A23"/>
    <w:rsid w:val="00F6620A"/>
    <w:rsid w:val="00F677D5"/>
    <w:rsid w:val="00F8328D"/>
    <w:rsid w:val="00F850B4"/>
    <w:rsid w:val="00F95EF9"/>
    <w:rsid w:val="00FA7496"/>
    <w:rsid w:val="00FC384C"/>
    <w:rsid w:val="00FE5192"/>
    <w:rsid w:val="01047454"/>
    <w:rsid w:val="01236FC0"/>
    <w:rsid w:val="012A52D4"/>
    <w:rsid w:val="012A5E3F"/>
    <w:rsid w:val="016568B7"/>
    <w:rsid w:val="016A3BA1"/>
    <w:rsid w:val="017112E2"/>
    <w:rsid w:val="01925996"/>
    <w:rsid w:val="01940F3F"/>
    <w:rsid w:val="01F4597C"/>
    <w:rsid w:val="01FD1E7D"/>
    <w:rsid w:val="020D54F0"/>
    <w:rsid w:val="023C5F1C"/>
    <w:rsid w:val="024D55ED"/>
    <w:rsid w:val="02686809"/>
    <w:rsid w:val="026B2C7F"/>
    <w:rsid w:val="026F42DF"/>
    <w:rsid w:val="028A0207"/>
    <w:rsid w:val="028C6BEF"/>
    <w:rsid w:val="029E7963"/>
    <w:rsid w:val="02A33A86"/>
    <w:rsid w:val="02A36CBF"/>
    <w:rsid w:val="02AB4459"/>
    <w:rsid w:val="02D81E25"/>
    <w:rsid w:val="02E2397D"/>
    <w:rsid w:val="02E92077"/>
    <w:rsid w:val="030D304B"/>
    <w:rsid w:val="03116B23"/>
    <w:rsid w:val="031F7CD2"/>
    <w:rsid w:val="034D1B4E"/>
    <w:rsid w:val="037334EE"/>
    <w:rsid w:val="038B443B"/>
    <w:rsid w:val="03961F25"/>
    <w:rsid w:val="039F0DDB"/>
    <w:rsid w:val="03A02DE7"/>
    <w:rsid w:val="03B4594F"/>
    <w:rsid w:val="03B75460"/>
    <w:rsid w:val="03BE436A"/>
    <w:rsid w:val="03F00046"/>
    <w:rsid w:val="041E5FD1"/>
    <w:rsid w:val="044500DA"/>
    <w:rsid w:val="044F531D"/>
    <w:rsid w:val="04504F38"/>
    <w:rsid w:val="04642F16"/>
    <w:rsid w:val="04716960"/>
    <w:rsid w:val="047B5960"/>
    <w:rsid w:val="049500A0"/>
    <w:rsid w:val="049960F1"/>
    <w:rsid w:val="04B3453A"/>
    <w:rsid w:val="04B94CCE"/>
    <w:rsid w:val="04C21C58"/>
    <w:rsid w:val="04CC231F"/>
    <w:rsid w:val="04D4228B"/>
    <w:rsid w:val="04DF29F8"/>
    <w:rsid w:val="04FA4132"/>
    <w:rsid w:val="04FF3C60"/>
    <w:rsid w:val="050B4B45"/>
    <w:rsid w:val="051F1C2C"/>
    <w:rsid w:val="05506AFE"/>
    <w:rsid w:val="055D302C"/>
    <w:rsid w:val="05774187"/>
    <w:rsid w:val="057C6AED"/>
    <w:rsid w:val="058640F6"/>
    <w:rsid w:val="0598048E"/>
    <w:rsid w:val="05AA3B37"/>
    <w:rsid w:val="05D8546A"/>
    <w:rsid w:val="05EB17D8"/>
    <w:rsid w:val="061E172B"/>
    <w:rsid w:val="063E2385"/>
    <w:rsid w:val="06634266"/>
    <w:rsid w:val="06736DC8"/>
    <w:rsid w:val="06790340"/>
    <w:rsid w:val="0687653A"/>
    <w:rsid w:val="06BB6211"/>
    <w:rsid w:val="070F0476"/>
    <w:rsid w:val="07163E13"/>
    <w:rsid w:val="071B6759"/>
    <w:rsid w:val="07310896"/>
    <w:rsid w:val="0738403A"/>
    <w:rsid w:val="074256FD"/>
    <w:rsid w:val="0753660E"/>
    <w:rsid w:val="07805F24"/>
    <w:rsid w:val="07993645"/>
    <w:rsid w:val="07CB31AF"/>
    <w:rsid w:val="07D20F14"/>
    <w:rsid w:val="07D932C8"/>
    <w:rsid w:val="07EF09A0"/>
    <w:rsid w:val="07EF6989"/>
    <w:rsid w:val="080559E6"/>
    <w:rsid w:val="08091860"/>
    <w:rsid w:val="082B48B9"/>
    <w:rsid w:val="082D2CB3"/>
    <w:rsid w:val="08757DF3"/>
    <w:rsid w:val="0879347C"/>
    <w:rsid w:val="089516DB"/>
    <w:rsid w:val="08A33A45"/>
    <w:rsid w:val="08BF3F39"/>
    <w:rsid w:val="091A3FE9"/>
    <w:rsid w:val="092C48E3"/>
    <w:rsid w:val="093819F7"/>
    <w:rsid w:val="093D5383"/>
    <w:rsid w:val="09482DC0"/>
    <w:rsid w:val="097A191D"/>
    <w:rsid w:val="097B4FF8"/>
    <w:rsid w:val="098948A6"/>
    <w:rsid w:val="099A19CB"/>
    <w:rsid w:val="099E6894"/>
    <w:rsid w:val="09A61F4B"/>
    <w:rsid w:val="09C7179F"/>
    <w:rsid w:val="09D91D4E"/>
    <w:rsid w:val="09DD5C5E"/>
    <w:rsid w:val="0A0174AF"/>
    <w:rsid w:val="0A0345F3"/>
    <w:rsid w:val="0A7B6F1C"/>
    <w:rsid w:val="0A8A3240"/>
    <w:rsid w:val="0AA6495C"/>
    <w:rsid w:val="0AAE0C03"/>
    <w:rsid w:val="0AB466FA"/>
    <w:rsid w:val="0AD9177F"/>
    <w:rsid w:val="0AE25C7C"/>
    <w:rsid w:val="0AE7610C"/>
    <w:rsid w:val="0AF43DE8"/>
    <w:rsid w:val="0B034815"/>
    <w:rsid w:val="0B043F1D"/>
    <w:rsid w:val="0B071CE5"/>
    <w:rsid w:val="0B092B1E"/>
    <w:rsid w:val="0B0F2D98"/>
    <w:rsid w:val="0B0F4B13"/>
    <w:rsid w:val="0B2F01C9"/>
    <w:rsid w:val="0B353220"/>
    <w:rsid w:val="0B577554"/>
    <w:rsid w:val="0B5B61AF"/>
    <w:rsid w:val="0B610087"/>
    <w:rsid w:val="0B611F0A"/>
    <w:rsid w:val="0B8F2569"/>
    <w:rsid w:val="0B922165"/>
    <w:rsid w:val="0BD55C56"/>
    <w:rsid w:val="0BD840D3"/>
    <w:rsid w:val="0BE92E82"/>
    <w:rsid w:val="0BF01516"/>
    <w:rsid w:val="0BF70C39"/>
    <w:rsid w:val="0C1B3705"/>
    <w:rsid w:val="0C2F3F97"/>
    <w:rsid w:val="0C32569A"/>
    <w:rsid w:val="0C410785"/>
    <w:rsid w:val="0C444AB2"/>
    <w:rsid w:val="0C4D40B4"/>
    <w:rsid w:val="0C9A0200"/>
    <w:rsid w:val="0CA06552"/>
    <w:rsid w:val="0CAB530D"/>
    <w:rsid w:val="0CD97616"/>
    <w:rsid w:val="0CE4163C"/>
    <w:rsid w:val="0CEB38E0"/>
    <w:rsid w:val="0D0304DE"/>
    <w:rsid w:val="0D0306E2"/>
    <w:rsid w:val="0D2E4B92"/>
    <w:rsid w:val="0D8005F1"/>
    <w:rsid w:val="0D810CD3"/>
    <w:rsid w:val="0D8E79F0"/>
    <w:rsid w:val="0DA45320"/>
    <w:rsid w:val="0DDC0EDD"/>
    <w:rsid w:val="0DDD748C"/>
    <w:rsid w:val="0DE61538"/>
    <w:rsid w:val="0DF30577"/>
    <w:rsid w:val="0E2A7E9C"/>
    <w:rsid w:val="0E474439"/>
    <w:rsid w:val="0E6A6337"/>
    <w:rsid w:val="0ECB3A01"/>
    <w:rsid w:val="0ECC7460"/>
    <w:rsid w:val="0ED260B0"/>
    <w:rsid w:val="0EE91994"/>
    <w:rsid w:val="0F0F5B6D"/>
    <w:rsid w:val="0F2C1A98"/>
    <w:rsid w:val="0F3E7E27"/>
    <w:rsid w:val="0F4C21BC"/>
    <w:rsid w:val="0F4D3E32"/>
    <w:rsid w:val="0F7E30C8"/>
    <w:rsid w:val="0F8D0769"/>
    <w:rsid w:val="0FB531D1"/>
    <w:rsid w:val="0FC2482D"/>
    <w:rsid w:val="0FD41E7C"/>
    <w:rsid w:val="0FFC182C"/>
    <w:rsid w:val="0FFC7161"/>
    <w:rsid w:val="10126C1F"/>
    <w:rsid w:val="10197D55"/>
    <w:rsid w:val="10416D4A"/>
    <w:rsid w:val="10603753"/>
    <w:rsid w:val="10695096"/>
    <w:rsid w:val="10C43471"/>
    <w:rsid w:val="10C74AE4"/>
    <w:rsid w:val="10D34352"/>
    <w:rsid w:val="11016D81"/>
    <w:rsid w:val="11033DC5"/>
    <w:rsid w:val="11490432"/>
    <w:rsid w:val="11514816"/>
    <w:rsid w:val="1167541E"/>
    <w:rsid w:val="11A04164"/>
    <w:rsid w:val="11D249E4"/>
    <w:rsid w:val="11D3100E"/>
    <w:rsid w:val="11DB07BC"/>
    <w:rsid w:val="12050631"/>
    <w:rsid w:val="12076D39"/>
    <w:rsid w:val="120D62CC"/>
    <w:rsid w:val="12173816"/>
    <w:rsid w:val="121812E5"/>
    <w:rsid w:val="12256A3A"/>
    <w:rsid w:val="1227600F"/>
    <w:rsid w:val="122F0143"/>
    <w:rsid w:val="126D4F32"/>
    <w:rsid w:val="126F1D6A"/>
    <w:rsid w:val="12B10B17"/>
    <w:rsid w:val="12F90F3F"/>
    <w:rsid w:val="12FC2369"/>
    <w:rsid w:val="13014880"/>
    <w:rsid w:val="13317603"/>
    <w:rsid w:val="13453D8B"/>
    <w:rsid w:val="135A61F4"/>
    <w:rsid w:val="13605BB2"/>
    <w:rsid w:val="136075A6"/>
    <w:rsid w:val="13995FC7"/>
    <w:rsid w:val="13D26F5F"/>
    <w:rsid w:val="140E1B68"/>
    <w:rsid w:val="141C50C0"/>
    <w:rsid w:val="1429041E"/>
    <w:rsid w:val="143F4F97"/>
    <w:rsid w:val="14421517"/>
    <w:rsid w:val="147D411E"/>
    <w:rsid w:val="1480324C"/>
    <w:rsid w:val="14881B6D"/>
    <w:rsid w:val="14997C7E"/>
    <w:rsid w:val="14B84BD6"/>
    <w:rsid w:val="14CC4DD0"/>
    <w:rsid w:val="14FD4929"/>
    <w:rsid w:val="15001668"/>
    <w:rsid w:val="1508107B"/>
    <w:rsid w:val="1523482A"/>
    <w:rsid w:val="155318B3"/>
    <w:rsid w:val="15691E6C"/>
    <w:rsid w:val="15BB3E30"/>
    <w:rsid w:val="15C0067B"/>
    <w:rsid w:val="15EB47BB"/>
    <w:rsid w:val="15EE4BD8"/>
    <w:rsid w:val="15FB11F8"/>
    <w:rsid w:val="166F3809"/>
    <w:rsid w:val="16707278"/>
    <w:rsid w:val="1688486F"/>
    <w:rsid w:val="1692176C"/>
    <w:rsid w:val="16A50FB6"/>
    <w:rsid w:val="16BC7ED1"/>
    <w:rsid w:val="16CA4C10"/>
    <w:rsid w:val="17042021"/>
    <w:rsid w:val="1716122F"/>
    <w:rsid w:val="17275011"/>
    <w:rsid w:val="173C58AB"/>
    <w:rsid w:val="17400401"/>
    <w:rsid w:val="17445F6B"/>
    <w:rsid w:val="17464916"/>
    <w:rsid w:val="174B2C5A"/>
    <w:rsid w:val="17625DD3"/>
    <w:rsid w:val="17883816"/>
    <w:rsid w:val="179D739B"/>
    <w:rsid w:val="17C86DBE"/>
    <w:rsid w:val="17DD5CC1"/>
    <w:rsid w:val="17EB45A9"/>
    <w:rsid w:val="17F25CC8"/>
    <w:rsid w:val="181930E2"/>
    <w:rsid w:val="18285AB0"/>
    <w:rsid w:val="183469AC"/>
    <w:rsid w:val="1840174A"/>
    <w:rsid w:val="185C002E"/>
    <w:rsid w:val="18640C7E"/>
    <w:rsid w:val="186B3F70"/>
    <w:rsid w:val="187243BD"/>
    <w:rsid w:val="189B02C0"/>
    <w:rsid w:val="18C2559E"/>
    <w:rsid w:val="18F1604A"/>
    <w:rsid w:val="1928711D"/>
    <w:rsid w:val="194066F3"/>
    <w:rsid w:val="194E75DE"/>
    <w:rsid w:val="195A0CFA"/>
    <w:rsid w:val="195C686D"/>
    <w:rsid w:val="19730EA8"/>
    <w:rsid w:val="19D94904"/>
    <w:rsid w:val="19E5555C"/>
    <w:rsid w:val="19F66362"/>
    <w:rsid w:val="1A0154B4"/>
    <w:rsid w:val="1A274F89"/>
    <w:rsid w:val="1A2A48F2"/>
    <w:rsid w:val="1A5B1A55"/>
    <w:rsid w:val="1A6C5997"/>
    <w:rsid w:val="1A895AC5"/>
    <w:rsid w:val="1AAD3177"/>
    <w:rsid w:val="1B2B5649"/>
    <w:rsid w:val="1B3D4749"/>
    <w:rsid w:val="1B461789"/>
    <w:rsid w:val="1B5B0E1F"/>
    <w:rsid w:val="1B7B7146"/>
    <w:rsid w:val="1BC01F77"/>
    <w:rsid w:val="1BD65C7B"/>
    <w:rsid w:val="1BEC4A7B"/>
    <w:rsid w:val="1C246A40"/>
    <w:rsid w:val="1C365090"/>
    <w:rsid w:val="1C4B58A2"/>
    <w:rsid w:val="1C615DB2"/>
    <w:rsid w:val="1C7D784C"/>
    <w:rsid w:val="1CCE77B6"/>
    <w:rsid w:val="1D263F35"/>
    <w:rsid w:val="1D294DC6"/>
    <w:rsid w:val="1D4B4234"/>
    <w:rsid w:val="1D5E0039"/>
    <w:rsid w:val="1D675DB1"/>
    <w:rsid w:val="1D6F40F8"/>
    <w:rsid w:val="1D846879"/>
    <w:rsid w:val="1D896E2C"/>
    <w:rsid w:val="1DBE1B90"/>
    <w:rsid w:val="1DD64094"/>
    <w:rsid w:val="1DEA6045"/>
    <w:rsid w:val="1E0317EB"/>
    <w:rsid w:val="1E042C44"/>
    <w:rsid w:val="1E0F5245"/>
    <w:rsid w:val="1E1808D3"/>
    <w:rsid w:val="1E1A4087"/>
    <w:rsid w:val="1E1E3828"/>
    <w:rsid w:val="1E206FE5"/>
    <w:rsid w:val="1E3E772E"/>
    <w:rsid w:val="1E511DD4"/>
    <w:rsid w:val="1E6B10A1"/>
    <w:rsid w:val="1E710487"/>
    <w:rsid w:val="1EA03267"/>
    <w:rsid w:val="1EA71BDE"/>
    <w:rsid w:val="1EAC2E12"/>
    <w:rsid w:val="1EB02F1D"/>
    <w:rsid w:val="1EC22EA2"/>
    <w:rsid w:val="1ED43655"/>
    <w:rsid w:val="1EEE67D0"/>
    <w:rsid w:val="1F0218EA"/>
    <w:rsid w:val="1F1757CD"/>
    <w:rsid w:val="1F402BD4"/>
    <w:rsid w:val="1F463017"/>
    <w:rsid w:val="1F5D4FC9"/>
    <w:rsid w:val="1F70719F"/>
    <w:rsid w:val="1F734357"/>
    <w:rsid w:val="1FB30F94"/>
    <w:rsid w:val="1FCC2B61"/>
    <w:rsid w:val="1FF92259"/>
    <w:rsid w:val="20043E6C"/>
    <w:rsid w:val="20460D6F"/>
    <w:rsid w:val="204D1743"/>
    <w:rsid w:val="20A743E4"/>
    <w:rsid w:val="20B4478E"/>
    <w:rsid w:val="20B4776A"/>
    <w:rsid w:val="20D17F20"/>
    <w:rsid w:val="20D41FCD"/>
    <w:rsid w:val="20DA0C25"/>
    <w:rsid w:val="20E46D4E"/>
    <w:rsid w:val="210A067D"/>
    <w:rsid w:val="212F2CE6"/>
    <w:rsid w:val="21425860"/>
    <w:rsid w:val="21611779"/>
    <w:rsid w:val="216470C6"/>
    <w:rsid w:val="2187692E"/>
    <w:rsid w:val="218D49DD"/>
    <w:rsid w:val="219B30F9"/>
    <w:rsid w:val="21B378E4"/>
    <w:rsid w:val="21C56CEC"/>
    <w:rsid w:val="21CB4829"/>
    <w:rsid w:val="21CD08F2"/>
    <w:rsid w:val="21E553F3"/>
    <w:rsid w:val="21E8034F"/>
    <w:rsid w:val="21F629DF"/>
    <w:rsid w:val="21F6528E"/>
    <w:rsid w:val="21FB42F7"/>
    <w:rsid w:val="21FC54AA"/>
    <w:rsid w:val="222360F9"/>
    <w:rsid w:val="222D0BCE"/>
    <w:rsid w:val="222F3C33"/>
    <w:rsid w:val="22476958"/>
    <w:rsid w:val="225017A3"/>
    <w:rsid w:val="228D7CF7"/>
    <w:rsid w:val="22940E16"/>
    <w:rsid w:val="22D052EA"/>
    <w:rsid w:val="22DF77DF"/>
    <w:rsid w:val="23072549"/>
    <w:rsid w:val="231478A4"/>
    <w:rsid w:val="232E01F8"/>
    <w:rsid w:val="234E19BC"/>
    <w:rsid w:val="23B0799D"/>
    <w:rsid w:val="23F9628E"/>
    <w:rsid w:val="240B3D28"/>
    <w:rsid w:val="2410303F"/>
    <w:rsid w:val="24316561"/>
    <w:rsid w:val="249E77B5"/>
    <w:rsid w:val="24A3257D"/>
    <w:rsid w:val="24A773BB"/>
    <w:rsid w:val="24D84B7E"/>
    <w:rsid w:val="24E91D31"/>
    <w:rsid w:val="25190237"/>
    <w:rsid w:val="251E571E"/>
    <w:rsid w:val="25342D00"/>
    <w:rsid w:val="253C4E5A"/>
    <w:rsid w:val="254241E6"/>
    <w:rsid w:val="25457F11"/>
    <w:rsid w:val="25752E85"/>
    <w:rsid w:val="257603C5"/>
    <w:rsid w:val="257E1099"/>
    <w:rsid w:val="25825643"/>
    <w:rsid w:val="258924CA"/>
    <w:rsid w:val="258E490E"/>
    <w:rsid w:val="25D61155"/>
    <w:rsid w:val="25DC249A"/>
    <w:rsid w:val="25ED4B4C"/>
    <w:rsid w:val="25F2034C"/>
    <w:rsid w:val="26300EBB"/>
    <w:rsid w:val="26842B91"/>
    <w:rsid w:val="2693069F"/>
    <w:rsid w:val="2699367B"/>
    <w:rsid w:val="26AB51DB"/>
    <w:rsid w:val="26BD2BC8"/>
    <w:rsid w:val="26D75E16"/>
    <w:rsid w:val="272D7360"/>
    <w:rsid w:val="273D0C78"/>
    <w:rsid w:val="274227E7"/>
    <w:rsid w:val="27870499"/>
    <w:rsid w:val="2788586F"/>
    <w:rsid w:val="27931C76"/>
    <w:rsid w:val="279338CF"/>
    <w:rsid w:val="27CB04F6"/>
    <w:rsid w:val="27E91D14"/>
    <w:rsid w:val="27FE1B5C"/>
    <w:rsid w:val="282F1061"/>
    <w:rsid w:val="28561FFE"/>
    <w:rsid w:val="287A6690"/>
    <w:rsid w:val="288E7845"/>
    <w:rsid w:val="28A55F93"/>
    <w:rsid w:val="28CC3AC3"/>
    <w:rsid w:val="28CF2702"/>
    <w:rsid w:val="28D26213"/>
    <w:rsid w:val="28D67A3F"/>
    <w:rsid w:val="28FB2E4A"/>
    <w:rsid w:val="28FE7198"/>
    <w:rsid w:val="29125483"/>
    <w:rsid w:val="29166391"/>
    <w:rsid w:val="292E2C37"/>
    <w:rsid w:val="294B511D"/>
    <w:rsid w:val="29524E45"/>
    <w:rsid w:val="2955519F"/>
    <w:rsid w:val="295E06E1"/>
    <w:rsid w:val="29675FB4"/>
    <w:rsid w:val="299C10A1"/>
    <w:rsid w:val="29A25751"/>
    <w:rsid w:val="29AF1236"/>
    <w:rsid w:val="29C94063"/>
    <w:rsid w:val="29D273F5"/>
    <w:rsid w:val="29DF530B"/>
    <w:rsid w:val="2A196898"/>
    <w:rsid w:val="2A2971FC"/>
    <w:rsid w:val="2A522A89"/>
    <w:rsid w:val="2A64521C"/>
    <w:rsid w:val="2A8F64C8"/>
    <w:rsid w:val="2A954CC8"/>
    <w:rsid w:val="2AA6526D"/>
    <w:rsid w:val="2ABE1961"/>
    <w:rsid w:val="2AD60F72"/>
    <w:rsid w:val="2ADC20E0"/>
    <w:rsid w:val="2AE21C60"/>
    <w:rsid w:val="2AE86E33"/>
    <w:rsid w:val="2AEC3050"/>
    <w:rsid w:val="2AF2488C"/>
    <w:rsid w:val="2AFE386B"/>
    <w:rsid w:val="2B5C4C7C"/>
    <w:rsid w:val="2B77630E"/>
    <w:rsid w:val="2B884688"/>
    <w:rsid w:val="2C1814AC"/>
    <w:rsid w:val="2C185BEA"/>
    <w:rsid w:val="2C1E562E"/>
    <w:rsid w:val="2C2040B5"/>
    <w:rsid w:val="2C2C1329"/>
    <w:rsid w:val="2C435059"/>
    <w:rsid w:val="2C455E33"/>
    <w:rsid w:val="2C6F0287"/>
    <w:rsid w:val="2C9959D5"/>
    <w:rsid w:val="2CAC50B6"/>
    <w:rsid w:val="2CD43CC2"/>
    <w:rsid w:val="2CDE33AE"/>
    <w:rsid w:val="2CE11712"/>
    <w:rsid w:val="2CEC5900"/>
    <w:rsid w:val="2CFB3A79"/>
    <w:rsid w:val="2D1C6015"/>
    <w:rsid w:val="2D1D119B"/>
    <w:rsid w:val="2D202268"/>
    <w:rsid w:val="2D3901C8"/>
    <w:rsid w:val="2D6D16E3"/>
    <w:rsid w:val="2D7431B2"/>
    <w:rsid w:val="2D760570"/>
    <w:rsid w:val="2D8F1A0F"/>
    <w:rsid w:val="2DC93A56"/>
    <w:rsid w:val="2DE92FF2"/>
    <w:rsid w:val="2E1171E9"/>
    <w:rsid w:val="2E1B279D"/>
    <w:rsid w:val="2E25480A"/>
    <w:rsid w:val="2E2D6128"/>
    <w:rsid w:val="2E316D08"/>
    <w:rsid w:val="2E440F3E"/>
    <w:rsid w:val="2E4B7722"/>
    <w:rsid w:val="2E4C6EE5"/>
    <w:rsid w:val="2E5E019F"/>
    <w:rsid w:val="2E68185E"/>
    <w:rsid w:val="2E693CBC"/>
    <w:rsid w:val="2E7266A3"/>
    <w:rsid w:val="2EA54F3E"/>
    <w:rsid w:val="2EAB3ACC"/>
    <w:rsid w:val="2EC05045"/>
    <w:rsid w:val="2EF8318C"/>
    <w:rsid w:val="2F0370CA"/>
    <w:rsid w:val="2F561D8D"/>
    <w:rsid w:val="2F835024"/>
    <w:rsid w:val="2F9E0875"/>
    <w:rsid w:val="2FAB7817"/>
    <w:rsid w:val="2FFB71B7"/>
    <w:rsid w:val="2FFC76CD"/>
    <w:rsid w:val="30034ED6"/>
    <w:rsid w:val="30176BCB"/>
    <w:rsid w:val="30551D31"/>
    <w:rsid w:val="305A7C66"/>
    <w:rsid w:val="305D0CDD"/>
    <w:rsid w:val="306515E1"/>
    <w:rsid w:val="306606AE"/>
    <w:rsid w:val="306B234F"/>
    <w:rsid w:val="30B6161C"/>
    <w:rsid w:val="30DA6EDF"/>
    <w:rsid w:val="30DC0FB1"/>
    <w:rsid w:val="30E74438"/>
    <w:rsid w:val="311D1441"/>
    <w:rsid w:val="312B49E0"/>
    <w:rsid w:val="317B4CF8"/>
    <w:rsid w:val="31E70D7D"/>
    <w:rsid w:val="31F462D0"/>
    <w:rsid w:val="31F47EC8"/>
    <w:rsid w:val="323D3892"/>
    <w:rsid w:val="326B74E4"/>
    <w:rsid w:val="326E1BC2"/>
    <w:rsid w:val="327F0AB0"/>
    <w:rsid w:val="328C710C"/>
    <w:rsid w:val="32A6014C"/>
    <w:rsid w:val="32DB7469"/>
    <w:rsid w:val="330A086C"/>
    <w:rsid w:val="332104ED"/>
    <w:rsid w:val="332149D4"/>
    <w:rsid w:val="333705DC"/>
    <w:rsid w:val="334527B4"/>
    <w:rsid w:val="33503541"/>
    <w:rsid w:val="33757FB0"/>
    <w:rsid w:val="33763485"/>
    <w:rsid w:val="337B3F79"/>
    <w:rsid w:val="33C4356C"/>
    <w:rsid w:val="33CD43EF"/>
    <w:rsid w:val="33E32377"/>
    <w:rsid w:val="33EE30C1"/>
    <w:rsid w:val="33F21EFA"/>
    <w:rsid w:val="33F6102B"/>
    <w:rsid w:val="340E59EF"/>
    <w:rsid w:val="341C6898"/>
    <w:rsid w:val="345A654D"/>
    <w:rsid w:val="34623325"/>
    <w:rsid w:val="34A37A84"/>
    <w:rsid w:val="34AF579B"/>
    <w:rsid w:val="34C26E28"/>
    <w:rsid w:val="34CF0500"/>
    <w:rsid w:val="34F41939"/>
    <w:rsid w:val="34FC5859"/>
    <w:rsid w:val="353210FE"/>
    <w:rsid w:val="353A3938"/>
    <w:rsid w:val="35582BB9"/>
    <w:rsid w:val="3566108C"/>
    <w:rsid w:val="35764AC5"/>
    <w:rsid w:val="357D6357"/>
    <w:rsid w:val="3586347A"/>
    <w:rsid w:val="358C0F26"/>
    <w:rsid w:val="358F6281"/>
    <w:rsid w:val="35AD7A7B"/>
    <w:rsid w:val="35E80360"/>
    <w:rsid w:val="35FB7961"/>
    <w:rsid w:val="360E62A6"/>
    <w:rsid w:val="36153734"/>
    <w:rsid w:val="36307A42"/>
    <w:rsid w:val="364B53B1"/>
    <w:rsid w:val="365B355F"/>
    <w:rsid w:val="367100BF"/>
    <w:rsid w:val="36B16D58"/>
    <w:rsid w:val="36BD1764"/>
    <w:rsid w:val="36C33C2C"/>
    <w:rsid w:val="36CA03BC"/>
    <w:rsid w:val="36D35AEE"/>
    <w:rsid w:val="36F15038"/>
    <w:rsid w:val="36F74468"/>
    <w:rsid w:val="371E385B"/>
    <w:rsid w:val="37397CA3"/>
    <w:rsid w:val="374F139D"/>
    <w:rsid w:val="377F7837"/>
    <w:rsid w:val="37B6666F"/>
    <w:rsid w:val="37BE1EF6"/>
    <w:rsid w:val="37C957D3"/>
    <w:rsid w:val="37FC1344"/>
    <w:rsid w:val="380413FD"/>
    <w:rsid w:val="380C1382"/>
    <w:rsid w:val="381E19F9"/>
    <w:rsid w:val="3824450C"/>
    <w:rsid w:val="382B252F"/>
    <w:rsid w:val="38311DE8"/>
    <w:rsid w:val="38357AD4"/>
    <w:rsid w:val="383E1130"/>
    <w:rsid w:val="38471C8E"/>
    <w:rsid w:val="385079D9"/>
    <w:rsid w:val="385C3D11"/>
    <w:rsid w:val="38727E0B"/>
    <w:rsid w:val="38EF2CF2"/>
    <w:rsid w:val="38FF0222"/>
    <w:rsid w:val="390C3D2D"/>
    <w:rsid w:val="39232018"/>
    <w:rsid w:val="393B047A"/>
    <w:rsid w:val="39503D1D"/>
    <w:rsid w:val="398A208B"/>
    <w:rsid w:val="39B02904"/>
    <w:rsid w:val="39CB6E47"/>
    <w:rsid w:val="39D042E4"/>
    <w:rsid w:val="3A0A29CB"/>
    <w:rsid w:val="3A1237A9"/>
    <w:rsid w:val="3A731A7A"/>
    <w:rsid w:val="3A86377F"/>
    <w:rsid w:val="3A8F531E"/>
    <w:rsid w:val="3AA33275"/>
    <w:rsid w:val="3AA5036E"/>
    <w:rsid w:val="3AA51D6D"/>
    <w:rsid w:val="3ABA0C64"/>
    <w:rsid w:val="3AD44B69"/>
    <w:rsid w:val="3AD60F48"/>
    <w:rsid w:val="3ADA730F"/>
    <w:rsid w:val="3ADD513C"/>
    <w:rsid w:val="3B107C6E"/>
    <w:rsid w:val="3B2306AA"/>
    <w:rsid w:val="3B507B2D"/>
    <w:rsid w:val="3BA006F3"/>
    <w:rsid w:val="3BC859EC"/>
    <w:rsid w:val="3BD13224"/>
    <w:rsid w:val="3BD57014"/>
    <w:rsid w:val="3BDC0A8D"/>
    <w:rsid w:val="3BE2690F"/>
    <w:rsid w:val="3BED30BF"/>
    <w:rsid w:val="3BFF07DE"/>
    <w:rsid w:val="3C0A19EC"/>
    <w:rsid w:val="3C1C4535"/>
    <w:rsid w:val="3C397CB7"/>
    <w:rsid w:val="3C3A192E"/>
    <w:rsid w:val="3C7E668C"/>
    <w:rsid w:val="3C860462"/>
    <w:rsid w:val="3C86594E"/>
    <w:rsid w:val="3C9F5E26"/>
    <w:rsid w:val="3CA50084"/>
    <w:rsid w:val="3CBD6961"/>
    <w:rsid w:val="3CCA3F24"/>
    <w:rsid w:val="3CD15B6A"/>
    <w:rsid w:val="3CD877B9"/>
    <w:rsid w:val="3CFB202F"/>
    <w:rsid w:val="3D153AC1"/>
    <w:rsid w:val="3D1B5F5D"/>
    <w:rsid w:val="3D6F3674"/>
    <w:rsid w:val="3DAB5581"/>
    <w:rsid w:val="3DB1501B"/>
    <w:rsid w:val="3DC123C6"/>
    <w:rsid w:val="3DEB1819"/>
    <w:rsid w:val="3DEB4FEB"/>
    <w:rsid w:val="3E1C2F09"/>
    <w:rsid w:val="3E245FC1"/>
    <w:rsid w:val="3E256D9C"/>
    <w:rsid w:val="3E63190A"/>
    <w:rsid w:val="3EB36F7D"/>
    <w:rsid w:val="3ECF27A9"/>
    <w:rsid w:val="3ED859AD"/>
    <w:rsid w:val="3F014031"/>
    <w:rsid w:val="3F10507B"/>
    <w:rsid w:val="3F3C2B03"/>
    <w:rsid w:val="3F65032B"/>
    <w:rsid w:val="3F7E1699"/>
    <w:rsid w:val="3F8134AF"/>
    <w:rsid w:val="3F913B58"/>
    <w:rsid w:val="3FC92FF6"/>
    <w:rsid w:val="3FCC34DD"/>
    <w:rsid w:val="3FD935DE"/>
    <w:rsid w:val="40003708"/>
    <w:rsid w:val="40056992"/>
    <w:rsid w:val="402B65E2"/>
    <w:rsid w:val="40410713"/>
    <w:rsid w:val="40444645"/>
    <w:rsid w:val="404B19D3"/>
    <w:rsid w:val="405D3008"/>
    <w:rsid w:val="40867BA6"/>
    <w:rsid w:val="40A67CF7"/>
    <w:rsid w:val="40B906CC"/>
    <w:rsid w:val="410A55F4"/>
    <w:rsid w:val="411126A7"/>
    <w:rsid w:val="412248AC"/>
    <w:rsid w:val="41276B9B"/>
    <w:rsid w:val="412C40BF"/>
    <w:rsid w:val="41407D62"/>
    <w:rsid w:val="416F4AC2"/>
    <w:rsid w:val="418517C9"/>
    <w:rsid w:val="41950F25"/>
    <w:rsid w:val="41AA32F0"/>
    <w:rsid w:val="41AC4434"/>
    <w:rsid w:val="41AC586F"/>
    <w:rsid w:val="41B95C3F"/>
    <w:rsid w:val="41D43727"/>
    <w:rsid w:val="41DA2A20"/>
    <w:rsid w:val="41DB4359"/>
    <w:rsid w:val="41F63BE2"/>
    <w:rsid w:val="424D4590"/>
    <w:rsid w:val="426307AA"/>
    <w:rsid w:val="42741413"/>
    <w:rsid w:val="42752E9E"/>
    <w:rsid w:val="42867FD9"/>
    <w:rsid w:val="429C0BF3"/>
    <w:rsid w:val="42A953AC"/>
    <w:rsid w:val="42BB3AEB"/>
    <w:rsid w:val="42BC2D9B"/>
    <w:rsid w:val="42C16523"/>
    <w:rsid w:val="42C57491"/>
    <w:rsid w:val="42E07C3A"/>
    <w:rsid w:val="42FC5467"/>
    <w:rsid w:val="43175E44"/>
    <w:rsid w:val="43300BEA"/>
    <w:rsid w:val="434620F8"/>
    <w:rsid w:val="43463273"/>
    <w:rsid w:val="434C59CF"/>
    <w:rsid w:val="43733F02"/>
    <w:rsid w:val="43741CAE"/>
    <w:rsid w:val="4374263A"/>
    <w:rsid w:val="43800B7A"/>
    <w:rsid w:val="43DE7397"/>
    <w:rsid w:val="43F77072"/>
    <w:rsid w:val="44216C6C"/>
    <w:rsid w:val="4426215A"/>
    <w:rsid w:val="446F2F44"/>
    <w:rsid w:val="44932AA2"/>
    <w:rsid w:val="44936E4C"/>
    <w:rsid w:val="44A24D52"/>
    <w:rsid w:val="450A0615"/>
    <w:rsid w:val="451376BD"/>
    <w:rsid w:val="45274467"/>
    <w:rsid w:val="454152BF"/>
    <w:rsid w:val="455443CD"/>
    <w:rsid w:val="455E306A"/>
    <w:rsid w:val="456F2118"/>
    <w:rsid w:val="458A4AF1"/>
    <w:rsid w:val="459531B0"/>
    <w:rsid w:val="45B51817"/>
    <w:rsid w:val="45C00A88"/>
    <w:rsid w:val="45F27855"/>
    <w:rsid w:val="460907D6"/>
    <w:rsid w:val="460C534B"/>
    <w:rsid w:val="464651A5"/>
    <w:rsid w:val="46655172"/>
    <w:rsid w:val="466B1D40"/>
    <w:rsid w:val="467C2E6D"/>
    <w:rsid w:val="46A7275B"/>
    <w:rsid w:val="46AA149D"/>
    <w:rsid w:val="46CC516C"/>
    <w:rsid w:val="46D341C9"/>
    <w:rsid w:val="46DA344F"/>
    <w:rsid w:val="46E769B6"/>
    <w:rsid w:val="46F66215"/>
    <w:rsid w:val="470A638E"/>
    <w:rsid w:val="47477339"/>
    <w:rsid w:val="474A6786"/>
    <w:rsid w:val="474C2EE1"/>
    <w:rsid w:val="47556F7A"/>
    <w:rsid w:val="476C074D"/>
    <w:rsid w:val="478660B3"/>
    <w:rsid w:val="478F2CCB"/>
    <w:rsid w:val="478F3E00"/>
    <w:rsid w:val="47976C99"/>
    <w:rsid w:val="47D00479"/>
    <w:rsid w:val="47D4186A"/>
    <w:rsid w:val="47EB63AB"/>
    <w:rsid w:val="47F25BA8"/>
    <w:rsid w:val="480815C7"/>
    <w:rsid w:val="480945B7"/>
    <w:rsid w:val="480F2B6C"/>
    <w:rsid w:val="48161162"/>
    <w:rsid w:val="483A1BD0"/>
    <w:rsid w:val="484979E6"/>
    <w:rsid w:val="486B2D4F"/>
    <w:rsid w:val="486F3818"/>
    <w:rsid w:val="486F45FE"/>
    <w:rsid w:val="488B0692"/>
    <w:rsid w:val="48B53D0C"/>
    <w:rsid w:val="48D1198C"/>
    <w:rsid w:val="48E55462"/>
    <w:rsid w:val="48EA5BB0"/>
    <w:rsid w:val="491D7508"/>
    <w:rsid w:val="4935187A"/>
    <w:rsid w:val="49442A81"/>
    <w:rsid w:val="495C4B63"/>
    <w:rsid w:val="496101D9"/>
    <w:rsid w:val="4980001C"/>
    <w:rsid w:val="49C675D9"/>
    <w:rsid w:val="49D55D35"/>
    <w:rsid w:val="49D802AB"/>
    <w:rsid w:val="49DD24F7"/>
    <w:rsid w:val="49F27AC6"/>
    <w:rsid w:val="4A0A7E5F"/>
    <w:rsid w:val="4A5A6C47"/>
    <w:rsid w:val="4A60183E"/>
    <w:rsid w:val="4A6D3CC9"/>
    <w:rsid w:val="4AA74E68"/>
    <w:rsid w:val="4AB0098B"/>
    <w:rsid w:val="4AB502B1"/>
    <w:rsid w:val="4ABA51F9"/>
    <w:rsid w:val="4AE17CE4"/>
    <w:rsid w:val="4AF614C3"/>
    <w:rsid w:val="4B1033F6"/>
    <w:rsid w:val="4B2B66D6"/>
    <w:rsid w:val="4B3627F9"/>
    <w:rsid w:val="4B3C2656"/>
    <w:rsid w:val="4B5A3FB7"/>
    <w:rsid w:val="4B726494"/>
    <w:rsid w:val="4B7672FE"/>
    <w:rsid w:val="4BAA7B9C"/>
    <w:rsid w:val="4BAB662B"/>
    <w:rsid w:val="4BC370C8"/>
    <w:rsid w:val="4BCA061B"/>
    <w:rsid w:val="4BDD1A64"/>
    <w:rsid w:val="4BF37CBB"/>
    <w:rsid w:val="4BFF763E"/>
    <w:rsid w:val="4C100520"/>
    <w:rsid w:val="4C2532E9"/>
    <w:rsid w:val="4C2E5AFC"/>
    <w:rsid w:val="4C405E5B"/>
    <w:rsid w:val="4C493BE2"/>
    <w:rsid w:val="4C8622E2"/>
    <w:rsid w:val="4C9738EC"/>
    <w:rsid w:val="4CBF0E12"/>
    <w:rsid w:val="4CC76A16"/>
    <w:rsid w:val="4CDD2A08"/>
    <w:rsid w:val="4D1110BF"/>
    <w:rsid w:val="4D2804C5"/>
    <w:rsid w:val="4D2838CE"/>
    <w:rsid w:val="4D324047"/>
    <w:rsid w:val="4D450BB5"/>
    <w:rsid w:val="4D4D1749"/>
    <w:rsid w:val="4D8A5B54"/>
    <w:rsid w:val="4D8E2BC3"/>
    <w:rsid w:val="4D92359C"/>
    <w:rsid w:val="4D9E6795"/>
    <w:rsid w:val="4DAB7735"/>
    <w:rsid w:val="4DBB4DEC"/>
    <w:rsid w:val="4DCC0E30"/>
    <w:rsid w:val="4E00479A"/>
    <w:rsid w:val="4E0635A6"/>
    <w:rsid w:val="4E26091A"/>
    <w:rsid w:val="4E5A36A7"/>
    <w:rsid w:val="4E820794"/>
    <w:rsid w:val="4E844A33"/>
    <w:rsid w:val="4EAB0A7D"/>
    <w:rsid w:val="4EC703D9"/>
    <w:rsid w:val="4F1237B0"/>
    <w:rsid w:val="4F321F8B"/>
    <w:rsid w:val="4F596642"/>
    <w:rsid w:val="4F85267A"/>
    <w:rsid w:val="4FC53804"/>
    <w:rsid w:val="4FC54265"/>
    <w:rsid w:val="4FE772DE"/>
    <w:rsid w:val="4FEC12BB"/>
    <w:rsid w:val="50085FC7"/>
    <w:rsid w:val="50142470"/>
    <w:rsid w:val="502F005A"/>
    <w:rsid w:val="50606E43"/>
    <w:rsid w:val="506522D8"/>
    <w:rsid w:val="50703BAB"/>
    <w:rsid w:val="507C67BD"/>
    <w:rsid w:val="50A02DDD"/>
    <w:rsid w:val="50A92543"/>
    <w:rsid w:val="50CC0D48"/>
    <w:rsid w:val="50F95D27"/>
    <w:rsid w:val="51057596"/>
    <w:rsid w:val="510A6CB6"/>
    <w:rsid w:val="511D28BE"/>
    <w:rsid w:val="51962D8D"/>
    <w:rsid w:val="519E7FA4"/>
    <w:rsid w:val="51AD1283"/>
    <w:rsid w:val="51E02B1E"/>
    <w:rsid w:val="51E412F8"/>
    <w:rsid w:val="51E73B71"/>
    <w:rsid w:val="51E940BD"/>
    <w:rsid w:val="52033623"/>
    <w:rsid w:val="520C4983"/>
    <w:rsid w:val="521E794B"/>
    <w:rsid w:val="522A13F2"/>
    <w:rsid w:val="52455839"/>
    <w:rsid w:val="524E28A8"/>
    <w:rsid w:val="52751EAF"/>
    <w:rsid w:val="527B1C75"/>
    <w:rsid w:val="52C14B48"/>
    <w:rsid w:val="52C212A0"/>
    <w:rsid w:val="53121BE0"/>
    <w:rsid w:val="53242311"/>
    <w:rsid w:val="532B548B"/>
    <w:rsid w:val="5334392B"/>
    <w:rsid w:val="533D2077"/>
    <w:rsid w:val="535B1B56"/>
    <w:rsid w:val="53886A6C"/>
    <w:rsid w:val="53A50C26"/>
    <w:rsid w:val="53CE7D26"/>
    <w:rsid w:val="53D25E27"/>
    <w:rsid w:val="53E942AD"/>
    <w:rsid w:val="53EF6F54"/>
    <w:rsid w:val="540A7095"/>
    <w:rsid w:val="54301F79"/>
    <w:rsid w:val="54312403"/>
    <w:rsid w:val="54365837"/>
    <w:rsid w:val="5470090B"/>
    <w:rsid w:val="54767811"/>
    <w:rsid w:val="54834D1B"/>
    <w:rsid w:val="548A0800"/>
    <w:rsid w:val="54AA3388"/>
    <w:rsid w:val="54D92AEC"/>
    <w:rsid w:val="54E13E52"/>
    <w:rsid w:val="54EF5205"/>
    <w:rsid w:val="550C0A9D"/>
    <w:rsid w:val="555C3DDE"/>
    <w:rsid w:val="5581593E"/>
    <w:rsid w:val="558647CA"/>
    <w:rsid w:val="55977B99"/>
    <w:rsid w:val="55C75B44"/>
    <w:rsid w:val="55D02EFF"/>
    <w:rsid w:val="55D96508"/>
    <w:rsid w:val="55F31240"/>
    <w:rsid w:val="560D7E22"/>
    <w:rsid w:val="561C6930"/>
    <w:rsid w:val="566005FA"/>
    <w:rsid w:val="566309DB"/>
    <w:rsid w:val="56697406"/>
    <w:rsid w:val="56894E02"/>
    <w:rsid w:val="56BA5882"/>
    <w:rsid w:val="56C46F80"/>
    <w:rsid w:val="56C51E40"/>
    <w:rsid w:val="56C561E7"/>
    <w:rsid w:val="56E3230B"/>
    <w:rsid w:val="56FB31AD"/>
    <w:rsid w:val="56FF30FB"/>
    <w:rsid w:val="570D52C9"/>
    <w:rsid w:val="57193D2F"/>
    <w:rsid w:val="573162B3"/>
    <w:rsid w:val="57477249"/>
    <w:rsid w:val="576E2C4D"/>
    <w:rsid w:val="57786959"/>
    <w:rsid w:val="578F126F"/>
    <w:rsid w:val="579364F9"/>
    <w:rsid w:val="57C30463"/>
    <w:rsid w:val="57CC1522"/>
    <w:rsid w:val="57F74074"/>
    <w:rsid w:val="57F950F6"/>
    <w:rsid w:val="58080107"/>
    <w:rsid w:val="5826680F"/>
    <w:rsid w:val="58282AA7"/>
    <w:rsid w:val="582864D5"/>
    <w:rsid w:val="582A6D77"/>
    <w:rsid w:val="58324401"/>
    <w:rsid w:val="584C4EE5"/>
    <w:rsid w:val="58644BE7"/>
    <w:rsid w:val="58B621EE"/>
    <w:rsid w:val="58DF7FF5"/>
    <w:rsid w:val="58F30D05"/>
    <w:rsid w:val="59002B28"/>
    <w:rsid w:val="590B20B9"/>
    <w:rsid w:val="5938620F"/>
    <w:rsid w:val="59467BD3"/>
    <w:rsid w:val="598A6817"/>
    <w:rsid w:val="599833F3"/>
    <w:rsid w:val="59CC4A65"/>
    <w:rsid w:val="59DB4B44"/>
    <w:rsid w:val="5A21265B"/>
    <w:rsid w:val="5A58753B"/>
    <w:rsid w:val="5A8502B7"/>
    <w:rsid w:val="5A921FFF"/>
    <w:rsid w:val="5AA334FD"/>
    <w:rsid w:val="5AA43C16"/>
    <w:rsid w:val="5AC95CCA"/>
    <w:rsid w:val="5ACD7C3B"/>
    <w:rsid w:val="5B1A37A7"/>
    <w:rsid w:val="5B251C99"/>
    <w:rsid w:val="5B2853CA"/>
    <w:rsid w:val="5B3642C0"/>
    <w:rsid w:val="5B4A7308"/>
    <w:rsid w:val="5B5852D8"/>
    <w:rsid w:val="5B5D0B00"/>
    <w:rsid w:val="5B603CE3"/>
    <w:rsid w:val="5B75555B"/>
    <w:rsid w:val="5B7A3418"/>
    <w:rsid w:val="5B9845F1"/>
    <w:rsid w:val="5C2C6667"/>
    <w:rsid w:val="5C4E42A9"/>
    <w:rsid w:val="5C53655B"/>
    <w:rsid w:val="5C614330"/>
    <w:rsid w:val="5C633027"/>
    <w:rsid w:val="5C6A7D01"/>
    <w:rsid w:val="5C8B4431"/>
    <w:rsid w:val="5C934079"/>
    <w:rsid w:val="5CB6089E"/>
    <w:rsid w:val="5CB86672"/>
    <w:rsid w:val="5CC43A4B"/>
    <w:rsid w:val="5D23170A"/>
    <w:rsid w:val="5D704521"/>
    <w:rsid w:val="5DDC736A"/>
    <w:rsid w:val="5E0C52BB"/>
    <w:rsid w:val="5E0E02A3"/>
    <w:rsid w:val="5E1E30E4"/>
    <w:rsid w:val="5E476715"/>
    <w:rsid w:val="5E74028A"/>
    <w:rsid w:val="5E95757C"/>
    <w:rsid w:val="5EC356E7"/>
    <w:rsid w:val="5ED64B29"/>
    <w:rsid w:val="5EE45F7F"/>
    <w:rsid w:val="5EF27FBE"/>
    <w:rsid w:val="5F1E51DE"/>
    <w:rsid w:val="5F4423E4"/>
    <w:rsid w:val="5F753A9B"/>
    <w:rsid w:val="5F791162"/>
    <w:rsid w:val="5F9603F0"/>
    <w:rsid w:val="5F991B3C"/>
    <w:rsid w:val="5FA016CE"/>
    <w:rsid w:val="5FBD34D5"/>
    <w:rsid w:val="5FEA5789"/>
    <w:rsid w:val="60111E56"/>
    <w:rsid w:val="602A5D3F"/>
    <w:rsid w:val="60544930"/>
    <w:rsid w:val="6085022D"/>
    <w:rsid w:val="60890E1E"/>
    <w:rsid w:val="609F2CD5"/>
    <w:rsid w:val="60A613C2"/>
    <w:rsid w:val="60B7558F"/>
    <w:rsid w:val="60B936A5"/>
    <w:rsid w:val="60F52B8C"/>
    <w:rsid w:val="610C0555"/>
    <w:rsid w:val="6127102F"/>
    <w:rsid w:val="613C1CB4"/>
    <w:rsid w:val="615673C3"/>
    <w:rsid w:val="61636B42"/>
    <w:rsid w:val="618E66C9"/>
    <w:rsid w:val="61963E77"/>
    <w:rsid w:val="61AD6C27"/>
    <w:rsid w:val="61E56628"/>
    <w:rsid w:val="61F60ECB"/>
    <w:rsid w:val="61FC0751"/>
    <w:rsid w:val="622B5F6D"/>
    <w:rsid w:val="6268015E"/>
    <w:rsid w:val="6276299B"/>
    <w:rsid w:val="62815BD7"/>
    <w:rsid w:val="628D0D20"/>
    <w:rsid w:val="62BF2072"/>
    <w:rsid w:val="62DC3F1C"/>
    <w:rsid w:val="6321383C"/>
    <w:rsid w:val="635E3EBB"/>
    <w:rsid w:val="63643FE9"/>
    <w:rsid w:val="637A1616"/>
    <w:rsid w:val="63940D57"/>
    <w:rsid w:val="63AE4E2E"/>
    <w:rsid w:val="63E2561D"/>
    <w:rsid w:val="63F57180"/>
    <w:rsid w:val="640E26AA"/>
    <w:rsid w:val="6410015B"/>
    <w:rsid w:val="64170787"/>
    <w:rsid w:val="6470710A"/>
    <w:rsid w:val="647418B5"/>
    <w:rsid w:val="64751FC1"/>
    <w:rsid w:val="64AD6B11"/>
    <w:rsid w:val="64B919F0"/>
    <w:rsid w:val="64CC6A33"/>
    <w:rsid w:val="65051E84"/>
    <w:rsid w:val="65824C28"/>
    <w:rsid w:val="659D5F87"/>
    <w:rsid w:val="65A013EB"/>
    <w:rsid w:val="65A45CA4"/>
    <w:rsid w:val="65F13722"/>
    <w:rsid w:val="65FE1340"/>
    <w:rsid w:val="660A3617"/>
    <w:rsid w:val="66195040"/>
    <w:rsid w:val="662D4452"/>
    <w:rsid w:val="6650731B"/>
    <w:rsid w:val="666765FC"/>
    <w:rsid w:val="66783285"/>
    <w:rsid w:val="668D4A78"/>
    <w:rsid w:val="66A83C9D"/>
    <w:rsid w:val="66D51842"/>
    <w:rsid w:val="66E33009"/>
    <w:rsid w:val="66F27B1E"/>
    <w:rsid w:val="66FF4B38"/>
    <w:rsid w:val="671464A0"/>
    <w:rsid w:val="678F7122"/>
    <w:rsid w:val="67AB3FC2"/>
    <w:rsid w:val="67E233A8"/>
    <w:rsid w:val="67EE5299"/>
    <w:rsid w:val="67FF2553"/>
    <w:rsid w:val="68785D52"/>
    <w:rsid w:val="687B734A"/>
    <w:rsid w:val="689957DD"/>
    <w:rsid w:val="68A60E63"/>
    <w:rsid w:val="68CB6BCF"/>
    <w:rsid w:val="68E02348"/>
    <w:rsid w:val="68E506A7"/>
    <w:rsid w:val="690D6A0C"/>
    <w:rsid w:val="69211A95"/>
    <w:rsid w:val="692A76C7"/>
    <w:rsid w:val="69307228"/>
    <w:rsid w:val="69543B39"/>
    <w:rsid w:val="695B7075"/>
    <w:rsid w:val="6961734D"/>
    <w:rsid w:val="69702F00"/>
    <w:rsid w:val="697D36B4"/>
    <w:rsid w:val="69953F47"/>
    <w:rsid w:val="69C43D10"/>
    <w:rsid w:val="69C472DA"/>
    <w:rsid w:val="69D80C86"/>
    <w:rsid w:val="69FB3FC0"/>
    <w:rsid w:val="69FF52AF"/>
    <w:rsid w:val="6A08043D"/>
    <w:rsid w:val="6A260C12"/>
    <w:rsid w:val="6A3A68AF"/>
    <w:rsid w:val="6A574D72"/>
    <w:rsid w:val="6A611F68"/>
    <w:rsid w:val="6ABA7770"/>
    <w:rsid w:val="6AD7053E"/>
    <w:rsid w:val="6AE4064C"/>
    <w:rsid w:val="6B0D152B"/>
    <w:rsid w:val="6B1618B5"/>
    <w:rsid w:val="6B222D89"/>
    <w:rsid w:val="6B273D65"/>
    <w:rsid w:val="6B2C7933"/>
    <w:rsid w:val="6B6550C4"/>
    <w:rsid w:val="6B8420E8"/>
    <w:rsid w:val="6B851621"/>
    <w:rsid w:val="6B94316B"/>
    <w:rsid w:val="6BA477C3"/>
    <w:rsid w:val="6BBF138F"/>
    <w:rsid w:val="6BC67DEA"/>
    <w:rsid w:val="6BEC4250"/>
    <w:rsid w:val="6BFB16F5"/>
    <w:rsid w:val="6C314F24"/>
    <w:rsid w:val="6C3310B7"/>
    <w:rsid w:val="6C35194D"/>
    <w:rsid w:val="6C5B6FF8"/>
    <w:rsid w:val="6C6453B4"/>
    <w:rsid w:val="6C7574C0"/>
    <w:rsid w:val="6CBD4631"/>
    <w:rsid w:val="6CE05AEE"/>
    <w:rsid w:val="6CE410E7"/>
    <w:rsid w:val="6CE53E4B"/>
    <w:rsid w:val="6D20363E"/>
    <w:rsid w:val="6D2131D7"/>
    <w:rsid w:val="6D231043"/>
    <w:rsid w:val="6D246B3F"/>
    <w:rsid w:val="6D407315"/>
    <w:rsid w:val="6D4836AF"/>
    <w:rsid w:val="6D4F1143"/>
    <w:rsid w:val="6D5757A6"/>
    <w:rsid w:val="6D5A681B"/>
    <w:rsid w:val="6D803097"/>
    <w:rsid w:val="6D9E0796"/>
    <w:rsid w:val="6DA5276A"/>
    <w:rsid w:val="6DA940DC"/>
    <w:rsid w:val="6DC70F42"/>
    <w:rsid w:val="6DCC3973"/>
    <w:rsid w:val="6DDA7958"/>
    <w:rsid w:val="6DDC6942"/>
    <w:rsid w:val="6DE96611"/>
    <w:rsid w:val="6DFB454C"/>
    <w:rsid w:val="6E0E5742"/>
    <w:rsid w:val="6E116127"/>
    <w:rsid w:val="6E187804"/>
    <w:rsid w:val="6E2409BE"/>
    <w:rsid w:val="6E3613AB"/>
    <w:rsid w:val="6E4A4A1D"/>
    <w:rsid w:val="6E612817"/>
    <w:rsid w:val="6E7062E4"/>
    <w:rsid w:val="6E822BA3"/>
    <w:rsid w:val="6EC16E13"/>
    <w:rsid w:val="6EC3029B"/>
    <w:rsid w:val="6EC417D5"/>
    <w:rsid w:val="6EE15E26"/>
    <w:rsid w:val="6F052312"/>
    <w:rsid w:val="6F412C04"/>
    <w:rsid w:val="6F5E1977"/>
    <w:rsid w:val="6F68248A"/>
    <w:rsid w:val="6F990A18"/>
    <w:rsid w:val="6FC26FA3"/>
    <w:rsid w:val="6FCF0EEF"/>
    <w:rsid w:val="6FE1411C"/>
    <w:rsid w:val="6FE4479E"/>
    <w:rsid w:val="6FFA1C52"/>
    <w:rsid w:val="70010572"/>
    <w:rsid w:val="701C7933"/>
    <w:rsid w:val="7024632C"/>
    <w:rsid w:val="70371B05"/>
    <w:rsid w:val="70384A6D"/>
    <w:rsid w:val="70664C25"/>
    <w:rsid w:val="707822C2"/>
    <w:rsid w:val="70877792"/>
    <w:rsid w:val="708B61EC"/>
    <w:rsid w:val="70940F75"/>
    <w:rsid w:val="70A00D1B"/>
    <w:rsid w:val="70A77787"/>
    <w:rsid w:val="70C7734E"/>
    <w:rsid w:val="70CE208C"/>
    <w:rsid w:val="70E0425A"/>
    <w:rsid w:val="70F46A1E"/>
    <w:rsid w:val="71022459"/>
    <w:rsid w:val="710C505F"/>
    <w:rsid w:val="71456753"/>
    <w:rsid w:val="714D2943"/>
    <w:rsid w:val="71595AD4"/>
    <w:rsid w:val="716F78F1"/>
    <w:rsid w:val="719A5237"/>
    <w:rsid w:val="71AC7155"/>
    <w:rsid w:val="71B66F5F"/>
    <w:rsid w:val="71C32670"/>
    <w:rsid w:val="71C36092"/>
    <w:rsid w:val="71D94349"/>
    <w:rsid w:val="71E47137"/>
    <w:rsid w:val="71FD0130"/>
    <w:rsid w:val="72185585"/>
    <w:rsid w:val="721F0695"/>
    <w:rsid w:val="72304F6F"/>
    <w:rsid w:val="72385BE3"/>
    <w:rsid w:val="725F2D9A"/>
    <w:rsid w:val="72613CE4"/>
    <w:rsid w:val="727A3355"/>
    <w:rsid w:val="72817008"/>
    <w:rsid w:val="728962BC"/>
    <w:rsid w:val="72A51AFF"/>
    <w:rsid w:val="72A7742B"/>
    <w:rsid w:val="72B0352A"/>
    <w:rsid w:val="72B9302F"/>
    <w:rsid w:val="72CC2CF9"/>
    <w:rsid w:val="72D255B6"/>
    <w:rsid w:val="72DE40C2"/>
    <w:rsid w:val="72E15C75"/>
    <w:rsid w:val="72F227CE"/>
    <w:rsid w:val="72F619B4"/>
    <w:rsid w:val="72F84FF8"/>
    <w:rsid w:val="72F90F96"/>
    <w:rsid w:val="73035457"/>
    <w:rsid w:val="736E57C3"/>
    <w:rsid w:val="737672CF"/>
    <w:rsid w:val="7381433C"/>
    <w:rsid w:val="73841F7B"/>
    <w:rsid w:val="739B20BB"/>
    <w:rsid w:val="73A737F1"/>
    <w:rsid w:val="73CE630E"/>
    <w:rsid w:val="7418557F"/>
    <w:rsid w:val="74267C71"/>
    <w:rsid w:val="74334C34"/>
    <w:rsid w:val="7446353D"/>
    <w:rsid w:val="744E571E"/>
    <w:rsid w:val="74512ABC"/>
    <w:rsid w:val="746253DB"/>
    <w:rsid w:val="74853B46"/>
    <w:rsid w:val="74C114A9"/>
    <w:rsid w:val="74C36EC6"/>
    <w:rsid w:val="74E43B8D"/>
    <w:rsid w:val="75167283"/>
    <w:rsid w:val="752A3C66"/>
    <w:rsid w:val="75315559"/>
    <w:rsid w:val="75661B37"/>
    <w:rsid w:val="75862AD9"/>
    <w:rsid w:val="75CF771D"/>
    <w:rsid w:val="75DF0650"/>
    <w:rsid w:val="75E47441"/>
    <w:rsid w:val="75F76266"/>
    <w:rsid w:val="76055851"/>
    <w:rsid w:val="761F7CCB"/>
    <w:rsid w:val="764B630C"/>
    <w:rsid w:val="765F6970"/>
    <w:rsid w:val="767E1987"/>
    <w:rsid w:val="768D050B"/>
    <w:rsid w:val="7693671C"/>
    <w:rsid w:val="76A012E8"/>
    <w:rsid w:val="76A14D0D"/>
    <w:rsid w:val="76D414C3"/>
    <w:rsid w:val="76F02C68"/>
    <w:rsid w:val="76F116BF"/>
    <w:rsid w:val="76F46327"/>
    <w:rsid w:val="774536E2"/>
    <w:rsid w:val="77595025"/>
    <w:rsid w:val="77832EDC"/>
    <w:rsid w:val="77945FF5"/>
    <w:rsid w:val="77C22C37"/>
    <w:rsid w:val="77E0702F"/>
    <w:rsid w:val="77EB6844"/>
    <w:rsid w:val="77FA450E"/>
    <w:rsid w:val="7808647A"/>
    <w:rsid w:val="78115FF5"/>
    <w:rsid w:val="782332D3"/>
    <w:rsid w:val="787925FF"/>
    <w:rsid w:val="789A55FF"/>
    <w:rsid w:val="78A75E63"/>
    <w:rsid w:val="78AD5C67"/>
    <w:rsid w:val="78BF03EF"/>
    <w:rsid w:val="78DD5CF2"/>
    <w:rsid w:val="78F41D99"/>
    <w:rsid w:val="79114A76"/>
    <w:rsid w:val="793F6364"/>
    <w:rsid w:val="79493D41"/>
    <w:rsid w:val="7978219A"/>
    <w:rsid w:val="7981278B"/>
    <w:rsid w:val="79C15238"/>
    <w:rsid w:val="79E5543E"/>
    <w:rsid w:val="79F5018A"/>
    <w:rsid w:val="79FE51E1"/>
    <w:rsid w:val="7A0368F6"/>
    <w:rsid w:val="7A200004"/>
    <w:rsid w:val="7A3F7AD4"/>
    <w:rsid w:val="7A412308"/>
    <w:rsid w:val="7A454F2C"/>
    <w:rsid w:val="7A5F1317"/>
    <w:rsid w:val="7A64228D"/>
    <w:rsid w:val="7AA1149C"/>
    <w:rsid w:val="7AA93255"/>
    <w:rsid w:val="7ABE5D74"/>
    <w:rsid w:val="7AC00304"/>
    <w:rsid w:val="7AC752E3"/>
    <w:rsid w:val="7ADD47CC"/>
    <w:rsid w:val="7ADF3DA9"/>
    <w:rsid w:val="7AF07350"/>
    <w:rsid w:val="7AF60F2A"/>
    <w:rsid w:val="7B091EB0"/>
    <w:rsid w:val="7B104442"/>
    <w:rsid w:val="7B114734"/>
    <w:rsid w:val="7B3B2C06"/>
    <w:rsid w:val="7B5D6AA8"/>
    <w:rsid w:val="7BC852C0"/>
    <w:rsid w:val="7BC85F9A"/>
    <w:rsid w:val="7BE67EB2"/>
    <w:rsid w:val="7BEB4DBB"/>
    <w:rsid w:val="7BF2350C"/>
    <w:rsid w:val="7BF95BDC"/>
    <w:rsid w:val="7C0B0B0C"/>
    <w:rsid w:val="7C2B5A74"/>
    <w:rsid w:val="7C2E608F"/>
    <w:rsid w:val="7C385CA1"/>
    <w:rsid w:val="7C5B178D"/>
    <w:rsid w:val="7C602FB2"/>
    <w:rsid w:val="7C7F177D"/>
    <w:rsid w:val="7C8C5250"/>
    <w:rsid w:val="7CA25C62"/>
    <w:rsid w:val="7CB53B06"/>
    <w:rsid w:val="7CD8470F"/>
    <w:rsid w:val="7D0B598D"/>
    <w:rsid w:val="7D21119C"/>
    <w:rsid w:val="7D431600"/>
    <w:rsid w:val="7D4A0E11"/>
    <w:rsid w:val="7DAD6E03"/>
    <w:rsid w:val="7DBC6D9B"/>
    <w:rsid w:val="7DD10D59"/>
    <w:rsid w:val="7DED025D"/>
    <w:rsid w:val="7E0A2FF7"/>
    <w:rsid w:val="7E150A52"/>
    <w:rsid w:val="7E244827"/>
    <w:rsid w:val="7E463EF4"/>
    <w:rsid w:val="7E4D504E"/>
    <w:rsid w:val="7E570E79"/>
    <w:rsid w:val="7E7D5DCB"/>
    <w:rsid w:val="7E806A22"/>
    <w:rsid w:val="7E8352A0"/>
    <w:rsid w:val="7E8B45DB"/>
    <w:rsid w:val="7EC45B06"/>
    <w:rsid w:val="7ED77BF4"/>
    <w:rsid w:val="7EFD21C5"/>
    <w:rsid w:val="7F067315"/>
    <w:rsid w:val="7F1471E9"/>
    <w:rsid w:val="7F3F4EC5"/>
    <w:rsid w:val="7F442AA2"/>
    <w:rsid w:val="7F5028FE"/>
    <w:rsid w:val="7F685951"/>
    <w:rsid w:val="7F6F2850"/>
    <w:rsid w:val="7F7C6516"/>
    <w:rsid w:val="7F930AC9"/>
    <w:rsid w:val="7FB90C39"/>
    <w:rsid w:val="7FC44577"/>
    <w:rsid w:val="7FC50EFE"/>
    <w:rsid w:val="7FCB310F"/>
    <w:rsid w:val="7FE8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91E0C9C-B7AF-4446-9D38-0E174A1F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宋体"/>
      <w:kern w:val="2"/>
      <w:sz w:val="21"/>
      <w:szCs w:val="21"/>
    </w:rPr>
  </w:style>
  <w:style w:type="paragraph" w:styleId="1">
    <w:name w:val="heading 1"/>
    <w:basedOn w:val="a"/>
    <w:next w:val="a"/>
    <w:link w:val="1Char"/>
    <w:uiPriority w:val="9"/>
    <w:qFormat/>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qFormat/>
    <w:pPr>
      <w:keepNext/>
      <w:keepLines/>
      <w:adjustRightInd w:val="0"/>
      <w:snapToGrid w:val="0"/>
      <w:spacing w:before="260" w:after="260" w:line="360" w:lineRule="auto"/>
      <w:outlineLvl w:val="1"/>
    </w:pPr>
    <w:rPr>
      <w:rFonts w:ascii="宋体" w:eastAsia="宋体" w:hAnsi="宋体" w:cs="Times New Roman"/>
      <w:b/>
      <w:bCs/>
      <w:sz w:val="28"/>
      <w:szCs w:val="28"/>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9">
    <w:name w:val="heading 9"/>
    <w:basedOn w:val="a"/>
    <w:next w:val="a"/>
    <w:uiPriority w:val="9"/>
    <w:semiHidden/>
    <w:unhideWhenUsed/>
    <w:qFormat/>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uiPriority w:val="99"/>
    <w:qFormat/>
    <w:pPr>
      <w:spacing w:before="27"/>
      <w:ind w:left="117" w:firstLineChars="200" w:firstLine="200"/>
    </w:pPr>
    <w:rPr>
      <w:rFonts w:ascii="PMingLiU" w:eastAsia="PMingLiU" w:hAnsi="PMingLiU" w:cs="Times New Roman"/>
    </w:rPr>
  </w:style>
  <w:style w:type="paragraph" w:styleId="a5">
    <w:name w:val="Body Text Indent"/>
    <w:basedOn w:val="a"/>
    <w:semiHidden/>
    <w:qFormat/>
    <w:pPr>
      <w:spacing w:line="360" w:lineRule="atLeast"/>
      <w:ind w:firstLineChars="200" w:firstLine="420"/>
    </w:pPr>
    <w:rPr>
      <w:rFonts w:ascii="Times New Roman" w:hAnsi="Times New Roman"/>
      <w:szCs w:val="24"/>
    </w:rPr>
  </w:style>
  <w:style w:type="paragraph" w:styleId="30">
    <w:name w:val="toc 3"/>
    <w:basedOn w:val="a"/>
    <w:next w:val="a"/>
    <w:uiPriority w:val="39"/>
    <w:semiHidden/>
    <w:unhideWhenUsed/>
    <w:qFormat/>
    <w:pPr>
      <w:ind w:leftChars="400" w:left="840"/>
    </w:pPr>
  </w:style>
  <w:style w:type="paragraph" w:styleId="a6">
    <w:name w:val="Plain Text"/>
    <w:basedOn w:val="a"/>
    <w:unhideWhenUsed/>
    <w:qFormat/>
    <w:rPr>
      <w:rFonts w:ascii="宋体" w:eastAsia="宋体" w:hAnsi="Courier New" w:cs="Times New Roman"/>
      <w:szCs w:val="20"/>
    </w:r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a">
    <w:name w:val="Subtitle"/>
    <w:basedOn w:val="a"/>
    <w:next w:val="a"/>
    <w:uiPriority w:val="11"/>
    <w:qFormat/>
    <w:pPr>
      <w:spacing w:line="360" w:lineRule="auto"/>
      <w:ind w:firstLineChars="200" w:firstLine="200"/>
      <w:jc w:val="center"/>
      <w:outlineLvl w:val="1"/>
    </w:pPr>
    <w:rPr>
      <w:bCs/>
      <w:kern w:val="28"/>
      <w:sz w:val="28"/>
      <w:szCs w:val="32"/>
    </w:rPr>
  </w:style>
  <w:style w:type="paragraph" w:styleId="ab">
    <w:name w:val="footnote text"/>
    <w:basedOn w:val="a"/>
    <w:link w:val="Char3"/>
    <w:uiPriority w:val="99"/>
    <w:unhideWhenUsed/>
    <w:qFormat/>
    <w:pPr>
      <w:snapToGrid w:val="0"/>
      <w:jc w:val="left"/>
    </w:pPr>
    <w:rPr>
      <w:rFonts w:ascii="Times New Roman" w:eastAsia="宋体" w:hAnsi="Times New Roman" w:cs="Times New Roman"/>
      <w:sz w:val="18"/>
      <w:szCs w:val="18"/>
    </w:rPr>
  </w:style>
  <w:style w:type="paragraph" w:styleId="20">
    <w:name w:val="toc 2"/>
    <w:basedOn w:val="a"/>
    <w:next w:val="a"/>
    <w:uiPriority w:val="39"/>
    <w:semiHidden/>
    <w:unhideWhenUsed/>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kern w:val="0"/>
      <w:sz w:val="24"/>
      <w:szCs w:val="24"/>
    </w:rPr>
  </w:style>
  <w:style w:type="paragraph" w:styleId="ad">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Char4"/>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FollowedHyperlink"/>
    <w:basedOn w:val="a0"/>
    <w:uiPriority w:val="99"/>
    <w:semiHidden/>
    <w:unhideWhenUsed/>
    <w:qFormat/>
    <w:rPr>
      <w:color w:val="000000"/>
      <w:u w:val="none"/>
    </w:rPr>
  </w:style>
  <w:style w:type="character" w:styleId="af2">
    <w:name w:val="Emphasis"/>
    <w:basedOn w:val="a0"/>
    <w:uiPriority w:val="20"/>
    <w:qFormat/>
    <w:rPr>
      <w:i/>
      <w:iCs/>
    </w:rPr>
  </w:style>
  <w:style w:type="character" w:styleId="af3">
    <w:name w:val="Hyperlink"/>
    <w:basedOn w:val="a0"/>
    <w:uiPriority w:val="99"/>
    <w:semiHidden/>
    <w:unhideWhenUsed/>
    <w:qFormat/>
    <w:rPr>
      <w:color w:val="000000"/>
      <w:u w:val="none"/>
    </w:rPr>
  </w:style>
  <w:style w:type="character" w:styleId="af4">
    <w:name w:val="annotation reference"/>
    <w:basedOn w:val="a0"/>
    <w:uiPriority w:val="99"/>
    <w:unhideWhenUsed/>
    <w:qFormat/>
    <w:rPr>
      <w:sz w:val="21"/>
      <w:szCs w:val="21"/>
    </w:rPr>
  </w:style>
  <w:style w:type="character" w:styleId="af5">
    <w:name w:val="footnote reference"/>
    <w:uiPriority w:val="99"/>
    <w:unhideWhenUsed/>
    <w:qFormat/>
    <w:rPr>
      <w:vertAlign w:val="superscript"/>
    </w:rPr>
  </w:style>
  <w:style w:type="paragraph" w:customStyle="1" w:styleId="11">
    <w:name w:val="华文标1"/>
    <w:basedOn w:val="0"/>
    <w:next w:val="12"/>
    <w:link w:val="1Char1"/>
    <w:qFormat/>
    <w:pPr>
      <w:spacing w:before="160" w:after="160"/>
      <w:jc w:val="left"/>
    </w:pPr>
    <w:rPr>
      <w:color w:val="FFFFFF" w:themeColor="background1"/>
      <w:kern w:val="28"/>
      <w:sz w:val="28"/>
      <w:szCs w:val="28"/>
    </w:rPr>
  </w:style>
  <w:style w:type="paragraph" w:customStyle="1" w:styleId="0">
    <w:name w:val="华文标0"/>
    <w:basedOn w:val="1"/>
    <w:link w:val="1Char0"/>
    <w:qFormat/>
    <w:pPr>
      <w:spacing w:before="100" w:after="90" w:line="360" w:lineRule="auto"/>
      <w:jc w:val="center"/>
    </w:pPr>
    <w:rPr>
      <w:rFonts w:ascii="黑体" w:eastAsia="黑体" w:hAnsi="黑体" w:cs="黑体"/>
      <w:kern w:val="32"/>
      <w:sz w:val="36"/>
      <w:szCs w:val="36"/>
    </w:rPr>
  </w:style>
  <w:style w:type="paragraph" w:customStyle="1" w:styleId="12">
    <w:name w:val="华标1"/>
    <w:basedOn w:val="1"/>
    <w:next w:val="a"/>
    <w:qFormat/>
    <w:rPr>
      <w:rFonts w:asciiTheme="minorHAnsi" w:eastAsia="黑体" w:hAnsiTheme="minorHAnsi" w:cs="Arial"/>
      <w:bCs/>
      <w:szCs w:val="44"/>
    </w:rPr>
  </w:style>
  <w:style w:type="character" w:customStyle="1" w:styleId="1Char1">
    <w:name w:val="华文标1 Char1"/>
    <w:link w:val="11"/>
    <w:qFormat/>
    <w:rPr>
      <w:rFonts w:eastAsia="黑体"/>
      <w:color w:val="FFFFFF" w:themeColor="background1"/>
      <w:kern w:val="28"/>
      <w:sz w:val="28"/>
      <w:szCs w:val="28"/>
    </w:rPr>
  </w:style>
  <w:style w:type="character" w:customStyle="1" w:styleId="af6">
    <w:name w:val="华文黑"/>
    <w:basedOn w:val="a0"/>
    <w:qFormat/>
    <w:rPr>
      <w:rFonts w:ascii="Arial" w:eastAsia="华文细黑" w:hAnsi="Arial" w:cs="Arial"/>
      <w:sz w:val="21"/>
      <w:szCs w:val="21"/>
    </w:rPr>
  </w:style>
  <w:style w:type="paragraph" w:customStyle="1" w:styleId="21">
    <w:name w:val="华标2"/>
    <w:basedOn w:val="2"/>
    <w:next w:val="a"/>
    <w:link w:val="2Char0"/>
    <w:qFormat/>
    <w:pPr>
      <w:spacing w:before="80" w:after="80" w:line="288" w:lineRule="auto"/>
      <w:jc w:val="left"/>
    </w:pPr>
    <w:rPr>
      <w:rFonts w:ascii="黑体" w:eastAsia="黑体" w:hAnsi="黑体" w:cs="黑体"/>
      <w:color w:val="2E74B5" w:themeColor="accent5" w:themeShade="BF"/>
      <w:sz w:val="24"/>
    </w:rPr>
  </w:style>
  <w:style w:type="paragraph" w:customStyle="1" w:styleId="13">
    <w:name w:val="华表1"/>
    <w:basedOn w:val="a"/>
    <w:link w:val="1Char2"/>
    <w:qFormat/>
    <w:pPr>
      <w:spacing w:line="480" w:lineRule="auto"/>
      <w:jc w:val="center"/>
    </w:pPr>
    <w:rPr>
      <w:rFonts w:ascii="华文细黑" w:eastAsia="华文细黑" w:hAnsi="华文细黑" w:cs="华文细黑"/>
      <w:b/>
      <w:bCs/>
    </w:rPr>
  </w:style>
  <w:style w:type="character" w:customStyle="1" w:styleId="1Char0">
    <w:name w:val="华文标1 Char"/>
    <w:link w:val="0"/>
    <w:qFormat/>
    <w:rPr>
      <w:rFonts w:ascii="黑体" w:eastAsia="黑体" w:hAnsi="黑体" w:cs="黑体"/>
      <w:b/>
      <w:kern w:val="32"/>
      <w:sz w:val="36"/>
      <w:szCs w:val="36"/>
    </w:rPr>
  </w:style>
  <w:style w:type="paragraph" w:customStyle="1" w:styleId="31">
    <w:name w:val="华标3"/>
    <w:basedOn w:val="9"/>
    <w:next w:val="a"/>
    <w:link w:val="3Char"/>
    <w:qFormat/>
    <w:pPr>
      <w:spacing w:before="120" w:line="15" w:lineRule="auto"/>
      <w:ind w:leftChars="200" w:left="420"/>
    </w:pPr>
    <w:rPr>
      <w:rFonts w:ascii="黑体" w:hAnsi="黑体" w:cs="黑体"/>
      <w:b/>
      <w:bCs/>
    </w:rPr>
  </w:style>
  <w:style w:type="character" w:customStyle="1" w:styleId="3Char">
    <w:name w:val="华标3 Char"/>
    <w:link w:val="31"/>
    <w:qFormat/>
    <w:rPr>
      <w:rFonts w:ascii="黑体" w:eastAsia="黑体" w:hAnsi="黑体" w:cs="黑体"/>
      <w:b/>
      <w:bCs/>
    </w:rPr>
  </w:style>
  <w:style w:type="character" w:customStyle="1" w:styleId="1Char2">
    <w:name w:val="华表1 Char"/>
    <w:link w:val="13"/>
    <w:qFormat/>
    <w:rPr>
      <w:rFonts w:ascii="华文细黑" w:eastAsia="华文细黑" w:hAnsi="华文细黑" w:cs="华文细黑"/>
      <w:b/>
      <w:bCs/>
      <w:sz w:val="21"/>
      <w:szCs w:val="21"/>
    </w:rPr>
  </w:style>
  <w:style w:type="character" w:customStyle="1" w:styleId="2Char0">
    <w:name w:val="华标2 Char"/>
    <w:link w:val="21"/>
    <w:qFormat/>
    <w:rPr>
      <w:rFonts w:ascii="黑体" w:eastAsia="黑体" w:hAnsi="黑体" w:cs="黑体"/>
      <w:b/>
      <w:color w:val="2E74B5" w:themeColor="accent5" w:themeShade="BF"/>
      <w:sz w:val="24"/>
    </w:rPr>
  </w:style>
  <w:style w:type="paragraph" w:customStyle="1" w:styleId="af7">
    <w:name w:val="表"/>
    <w:basedOn w:val="a"/>
    <w:qFormat/>
    <w:pPr>
      <w:spacing w:line="0" w:lineRule="atLeast"/>
    </w:pPr>
    <w:rPr>
      <w:rFonts w:eastAsia="华文细黑" w:cs="华文细黑"/>
      <w:kern w:val="10"/>
      <w:sz w:val="18"/>
    </w:rPr>
  </w:style>
  <w:style w:type="character" w:customStyle="1" w:styleId="Char2">
    <w:name w:val="页眉 Char"/>
    <w:basedOn w:val="a0"/>
    <w:link w:val="a9"/>
    <w:uiPriority w:val="99"/>
    <w:qFormat/>
    <w:rPr>
      <w:sz w:val="18"/>
      <w:szCs w:val="18"/>
    </w:rPr>
  </w:style>
  <w:style w:type="character" w:customStyle="1" w:styleId="Char1">
    <w:name w:val="页脚 Char"/>
    <w:basedOn w:val="a0"/>
    <w:link w:val="a8"/>
    <w:uiPriority w:val="99"/>
    <w:qFormat/>
    <w:rPr>
      <w:sz w:val="18"/>
      <w:szCs w:val="18"/>
    </w:rPr>
  </w:style>
  <w:style w:type="character" w:customStyle="1" w:styleId="Char3">
    <w:name w:val="脚注文本 Char"/>
    <w:basedOn w:val="a0"/>
    <w:link w:val="ab"/>
    <w:uiPriority w:val="99"/>
    <w:qFormat/>
    <w:rPr>
      <w:rFonts w:ascii="Times New Roman" w:eastAsia="宋体" w:hAnsi="Times New Roman" w:cs="Times New Roman"/>
      <w:sz w:val="18"/>
      <w:szCs w:val="18"/>
    </w:rPr>
  </w:style>
  <w:style w:type="paragraph" w:styleId="af8">
    <w:name w:val="List Paragraph"/>
    <w:basedOn w:val="a"/>
    <w:uiPriority w:val="34"/>
    <w:qFormat/>
    <w:pPr>
      <w:ind w:firstLineChars="200" w:firstLine="420"/>
    </w:pPr>
  </w:style>
  <w:style w:type="character" w:customStyle="1" w:styleId="Char0">
    <w:name w:val="批注框文本 Char"/>
    <w:basedOn w:val="a0"/>
    <w:link w:val="a7"/>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e"/>
    <w:uiPriority w:val="99"/>
    <w:semiHidden/>
    <w:qFormat/>
    <w:rPr>
      <w:b/>
      <w:bCs/>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Pr>
      <w:rFonts w:ascii="Times New Roman" w:eastAsia="宋体" w:hAnsi="Times New Roman" w:cs="Times New Roman"/>
      <w:b/>
      <w:kern w:val="44"/>
      <w:sz w:val="44"/>
      <w:szCs w:val="20"/>
    </w:rPr>
  </w:style>
  <w:style w:type="character" w:customStyle="1" w:styleId="2Char">
    <w:name w:val="标题 2 Char"/>
    <w:basedOn w:val="a0"/>
    <w:link w:val="2"/>
    <w:qFormat/>
    <w:rPr>
      <w:rFonts w:ascii="宋体" w:eastAsia="宋体" w:hAnsi="宋体" w:cs="Times New Roman"/>
      <w:b/>
      <w:bCs/>
      <w:sz w:val="28"/>
      <w:szCs w:val="28"/>
    </w:rPr>
  </w:style>
  <w:style w:type="paragraph" w:customStyle="1" w:styleId="Style27">
    <w:name w:val="_Style 27"/>
    <w:basedOn w:val="a"/>
    <w:next w:val="a"/>
    <w:qFormat/>
    <w:pPr>
      <w:pBdr>
        <w:bottom w:val="single" w:sz="6" w:space="1" w:color="auto"/>
      </w:pBdr>
      <w:jc w:val="center"/>
    </w:pPr>
    <w:rPr>
      <w:rFonts w:ascii="Arial" w:eastAsia="宋体"/>
      <w:vanish/>
      <w:sz w:val="16"/>
    </w:rPr>
  </w:style>
  <w:style w:type="paragraph" w:customStyle="1" w:styleId="Style28">
    <w:name w:val="_Style 28"/>
    <w:basedOn w:val="a"/>
    <w:next w:val="a"/>
    <w:qFormat/>
    <w:pPr>
      <w:pBdr>
        <w:top w:val="single" w:sz="6" w:space="1" w:color="auto"/>
      </w:pBdr>
      <w:jc w:val="center"/>
    </w:pPr>
    <w:rPr>
      <w:rFonts w:ascii="Arial" w:eastAsia="宋体"/>
      <w:vanish/>
      <w:sz w:val="1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15">
    <w:name w:val="列出段落1"/>
    <w:basedOn w:val="a"/>
    <w:qFormat/>
    <w:pPr>
      <w:widowControl/>
      <w:ind w:left="720"/>
      <w:jc w:val="left"/>
    </w:pPr>
    <w:rPr>
      <w:rFonts w:ascii="Calibri" w:eastAsia="宋体" w:hAnsi="Calibri" w:cs="Times New Roman"/>
      <w:kern w:val="0"/>
      <w:sz w:val="22"/>
      <w:szCs w:val="22"/>
    </w:rPr>
  </w:style>
  <w:style w:type="paragraph" w:customStyle="1" w:styleId="22">
    <w:name w:val="修订2"/>
    <w:hidden/>
    <w:uiPriority w:val="99"/>
    <w:semiHidden/>
    <w:qFormat/>
    <w:rPr>
      <w:rFonts w:asciiTheme="minorHAnsi" w:eastAsiaTheme="minorEastAsia" w:hAnsiTheme="minorHAnsi" w:cs="宋体"/>
      <w:kern w:val="2"/>
      <w:sz w:val="21"/>
      <w:szCs w:val="21"/>
    </w:rPr>
  </w:style>
  <w:style w:type="character" w:customStyle="1" w:styleId="fontstyle01">
    <w:name w:val="fontstyle01"/>
    <w:basedOn w:val="a0"/>
    <w:qFormat/>
    <w:rPr>
      <w:rFonts w:ascii="宋体" w:eastAsia="宋体" w:hAnsi="宋体" w:cs="宋体"/>
      <w:color w:val="000000"/>
      <w:sz w:val="22"/>
      <w:szCs w:val="22"/>
    </w:rPr>
  </w:style>
  <w:style w:type="character" w:customStyle="1" w:styleId="fontstyle21">
    <w:name w:val="fontstyle21"/>
    <w:basedOn w:val="a0"/>
    <w:qFormat/>
    <w:rPr>
      <w:rFonts w:ascii="TimesNewRomanPS-BoldMT" w:eastAsia="TimesNewRomanPS-BoldMT" w:hAnsi="TimesNewRomanPS-BoldMT" w:cs="TimesNewRomanPS-BoldMT"/>
      <w:b/>
      <w:color w:val="000000"/>
      <w:sz w:val="22"/>
      <w:szCs w:val="22"/>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style11">
    <w:name w:val="fontstyle11"/>
    <w:basedOn w:val="a0"/>
    <w:qFormat/>
    <w:rPr>
      <w:rFonts w:ascii="TimesNewRomanPSMT" w:eastAsia="TimesNewRomanPSMT" w:hAnsi="TimesNewRomanPSMT" w:cs="TimesNewRomanPSMT"/>
      <w:color w:val="000000"/>
      <w:sz w:val="24"/>
      <w:szCs w:val="24"/>
    </w:rPr>
  </w:style>
  <w:style w:type="character" w:customStyle="1" w:styleId="font01">
    <w:name w:val="font01"/>
    <w:basedOn w:val="a0"/>
    <w:qFormat/>
    <w:rPr>
      <w:rFonts w:ascii="宋体" w:eastAsia="宋体" w:hAnsi="宋体" w:cs="宋体" w:hint="eastAsia"/>
      <w:b/>
      <w:color w:val="000000"/>
      <w:sz w:val="21"/>
      <w:szCs w:val="21"/>
      <w:u w:val="none"/>
    </w:rPr>
  </w:style>
  <w:style w:type="character" w:customStyle="1" w:styleId="a-size-large">
    <w:name w:val="a-size-large"/>
    <w:basedOn w:val="a0"/>
    <w:qFormat/>
  </w:style>
  <w:style w:type="character" w:customStyle="1" w:styleId="a-size-medium">
    <w:name w:val="a-size-medium"/>
    <w:basedOn w:val="a0"/>
    <w:qFormat/>
  </w:style>
  <w:style w:type="character" w:customStyle="1" w:styleId="a-size-small">
    <w:name w:val="a-size-small"/>
    <w:basedOn w:val="a0"/>
    <w:qFormat/>
  </w:style>
  <w:style w:type="paragraph" w:customStyle="1" w:styleId="p">
    <w:name w:val="p"/>
    <w:basedOn w:val="a"/>
    <w:qFormat/>
    <w:pPr>
      <w:widowControl/>
      <w:spacing w:before="100" w:beforeAutospacing="1" w:after="100" w:afterAutospacing="1"/>
      <w:jc w:val="left"/>
    </w:pPr>
    <w:rPr>
      <w:rFonts w:ascii="宋体" w:hAnsi="宋体"/>
      <w:kern w:val="0"/>
      <w:sz w:val="24"/>
      <w:szCs w:val="24"/>
    </w:rPr>
  </w:style>
  <w:style w:type="paragraph" w:customStyle="1" w:styleId="New">
    <w:name w:val="正文 New"/>
    <w:qFormat/>
    <w:pPr>
      <w:widowControl w:val="0"/>
      <w:ind w:firstLineChars="200" w:firstLine="640"/>
      <w:jc w:val="both"/>
    </w:pPr>
    <w:rPr>
      <w:rFonts w:ascii="宋体" w:hAnsi="宋体"/>
      <w:kern w:val="2"/>
      <w:sz w:val="21"/>
    </w:rPr>
  </w:style>
  <w:style w:type="paragraph" w:customStyle="1" w:styleId="210">
    <w:name w:val="正文文本 (2)1"/>
    <w:basedOn w:val="a"/>
    <w:link w:val="23"/>
    <w:uiPriority w:val="99"/>
    <w:qFormat/>
    <w:pPr>
      <w:shd w:val="clear" w:color="auto" w:fill="FFFFFF"/>
      <w:spacing w:before="120" w:line="259" w:lineRule="exact"/>
      <w:jc w:val="distribute"/>
    </w:pPr>
    <w:rPr>
      <w:rFonts w:ascii="MingLiU" w:eastAsia="MingLiU" w:hAnsi="MingLiU"/>
      <w:kern w:val="0"/>
      <w:sz w:val="17"/>
      <w:szCs w:val="17"/>
    </w:rPr>
  </w:style>
  <w:style w:type="character" w:customStyle="1" w:styleId="23">
    <w:name w:val="正文文本 (2)_"/>
    <w:link w:val="210"/>
    <w:uiPriority w:val="99"/>
    <w:qFormat/>
    <w:locked/>
    <w:rPr>
      <w:rFonts w:ascii="MingLiU" w:eastAsia="MingLiU" w:hAnsi="MingLiU"/>
      <w:kern w:val="0"/>
      <w:sz w:val="17"/>
      <w:szCs w:val="17"/>
    </w:rPr>
  </w:style>
  <w:style w:type="paragraph" w:customStyle="1" w:styleId="-">
    <w:name w:val="硕-参考"/>
    <w:basedOn w:val="a"/>
    <w:qFormat/>
    <w:pPr>
      <w:numPr>
        <w:numId w:val="1"/>
      </w:numPr>
      <w:ind w:firstLine="0"/>
    </w:pPr>
    <w:rPr>
      <w:rFonts w:ascii="Times New Roman" w:eastAsia="宋体" w:hAnsi="Times New Roman" w:cs="Times New Roman"/>
    </w:rPr>
  </w:style>
  <w:style w:type="character" w:customStyle="1" w:styleId="2-1pt1">
    <w:name w:val="正文文本 (2) + 间距 -1 pt1"/>
    <w:uiPriority w:val="99"/>
    <w:qFormat/>
    <w:rPr>
      <w:rFonts w:ascii="MingLiU" w:eastAsia="MingLiU" w:hAnsi="MingLiU" w:cs="MingLiU" w:hint="eastAsia"/>
      <w:spacing w:val="-30"/>
      <w:sz w:val="17"/>
      <w:szCs w:val="17"/>
    </w:rPr>
  </w:style>
  <w:style w:type="paragraph" w:customStyle="1" w:styleId="5">
    <w:name w:val="正文文本 (5)"/>
    <w:basedOn w:val="a"/>
    <w:uiPriority w:val="99"/>
    <w:qFormat/>
    <w:pPr>
      <w:shd w:val="clear" w:color="auto" w:fill="FFFFFF"/>
      <w:spacing w:before="420" w:line="240" w:lineRule="atLeast"/>
      <w:jc w:val="right"/>
    </w:pPr>
    <w:rPr>
      <w:rFonts w:ascii="MingLiU" w:eastAsia="MingLiU" w:hAnsi="Courier New" w:cs="Times New Roman"/>
      <w:color w:val="000000"/>
      <w:spacing w:val="-20"/>
      <w:kern w:val="0"/>
      <w:sz w:val="18"/>
      <w:szCs w:val="18"/>
      <w:lang w:eastAsia="en-US"/>
    </w:rPr>
  </w:style>
  <w:style w:type="paragraph" w:customStyle="1" w:styleId="Style13">
    <w:name w:val="_Style 13"/>
    <w:basedOn w:val="a"/>
    <w:next w:val="af8"/>
    <w:uiPriority w:val="34"/>
    <w:qFormat/>
    <w:pPr>
      <w:ind w:firstLineChars="200" w:firstLine="420"/>
    </w:pPr>
    <w:rPr>
      <w:rFonts w:ascii="Times New Roman" w:eastAsia="宋体" w:hAnsi="Times New Roman" w:cs="Times New Roman"/>
    </w:rPr>
  </w:style>
  <w:style w:type="paragraph" w:customStyle="1" w:styleId="71">
    <w:name w:val="正文文本 (7)1"/>
    <w:basedOn w:val="a"/>
    <w:uiPriority w:val="99"/>
    <w:qFormat/>
    <w:pPr>
      <w:shd w:val="clear" w:color="auto" w:fill="FFFFFF"/>
      <w:spacing w:line="264" w:lineRule="exact"/>
      <w:jc w:val="distribute"/>
    </w:pPr>
    <w:rPr>
      <w:rFonts w:ascii="MingLiU" w:eastAsia="MingLiU" w:hAnsi="MingLiU" w:cs="Times New Roman"/>
      <w:kern w:val="0"/>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ng-binding">
    <w:name w:val="ng-binding"/>
    <w:basedOn w:val="a0"/>
    <w:qFormat/>
  </w:style>
  <w:style w:type="paragraph" w:customStyle="1" w:styleId="16">
    <w:name w:val="列表段落1"/>
    <w:basedOn w:val="a"/>
    <w:uiPriority w:val="99"/>
    <w:qFormat/>
    <w:pPr>
      <w:ind w:firstLineChars="200" w:firstLine="420"/>
    </w:pPr>
  </w:style>
  <w:style w:type="paragraph" w:customStyle="1" w:styleId="-0">
    <w:name w:val="硕-标题"/>
    <w:basedOn w:val="a"/>
    <w:qFormat/>
    <w:pPr>
      <w:jc w:val="center"/>
    </w:pPr>
    <w:rPr>
      <w:rFonts w:ascii="宋体" w:hAnsi="宋体"/>
      <w:b/>
      <w:sz w:val="32"/>
      <w:szCs w:val="32"/>
    </w:rPr>
  </w:style>
  <w:style w:type="paragraph" w:customStyle="1" w:styleId="-1">
    <w:name w:val="硕-副标题"/>
    <w:basedOn w:val="a"/>
    <w:qFormat/>
    <w:pPr>
      <w:jc w:val="center"/>
    </w:pPr>
    <w:rPr>
      <w:rFonts w:ascii="宋体" w:hAnsi="宋体"/>
      <w:sz w:val="28"/>
      <w:szCs w:val="28"/>
    </w:rPr>
  </w:style>
  <w:style w:type="paragraph" w:customStyle="1" w:styleId="-2">
    <w:name w:val="硕-一"/>
    <w:basedOn w:val="a"/>
    <w:qFormat/>
    <w:pPr>
      <w:spacing w:beforeLines="50" w:afterLines="50"/>
      <w:ind w:firstLineChars="200" w:firstLine="480"/>
      <w:outlineLvl w:val="0"/>
    </w:pPr>
    <w:rPr>
      <w:rFonts w:ascii="黑体" w:eastAsia="黑体" w:hAnsi="黑体"/>
      <w:bCs/>
      <w:kern w:val="44"/>
      <w:sz w:val="24"/>
      <w:szCs w:val="44"/>
    </w:rPr>
  </w:style>
  <w:style w:type="paragraph" w:customStyle="1" w:styleId="-3">
    <w:name w:val="硕-正文"/>
    <w:basedOn w:val="a"/>
    <w:qFormat/>
    <w:pPr>
      <w:ind w:firstLineChars="200" w:firstLine="420"/>
    </w:pPr>
    <w:rPr>
      <w:rFonts w:ascii="宋体" w:hAnsi="宋体"/>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Style18">
    <w:name w:val="_Style 18"/>
    <w:basedOn w:val="a"/>
    <w:next w:val="af8"/>
    <w:uiPriority w:val="34"/>
    <w:qFormat/>
    <w:pPr>
      <w:ind w:firstLineChars="200" w:firstLine="420"/>
    </w:pPr>
    <w:rPr>
      <w:rFonts w:ascii="Times New Roman" w:eastAsia="宋体" w:hAnsi="Times New Roman" w:cs="Times New Roman"/>
      <w:szCs w:val="24"/>
    </w:rPr>
  </w:style>
  <w:style w:type="character" w:customStyle="1" w:styleId="hps">
    <w:name w:val="hps"/>
    <w:basedOn w:val="a0"/>
    <w:qFormat/>
  </w:style>
  <w:style w:type="character" w:customStyle="1" w:styleId="af9">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EF1B6-3850-48B7-BBAA-EA54248D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1355</Words>
  <Characters>7729</Characters>
  <Application>Microsoft Office Word</Application>
  <DocSecurity>0</DocSecurity>
  <Lines>64</Lines>
  <Paragraphs>18</Paragraphs>
  <ScaleCrop>false</ScaleCrop>
  <Company>Microsoft</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曾巧凤</dc:creator>
  <cp:lastModifiedBy>lenovo</cp:lastModifiedBy>
  <cp:revision>316</cp:revision>
  <cp:lastPrinted>2020-01-06T03:01:00Z</cp:lastPrinted>
  <dcterms:created xsi:type="dcterms:W3CDTF">2018-03-16T02:48:00Z</dcterms:created>
  <dcterms:modified xsi:type="dcterms:W3CDTF">2020-09-29T02:02:00Z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RubyTemplateID" linkTarget="0">
    <vt:lpwstr>6</vt:lpwstr>
  </property>
</Properties>
</file>