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04D3" w14:textId="77777777" w:rsidR="00D65B53" w:rsidRDefault="00D65B53">
      <w:pPr>
        <w:rPr>
          <w:rFonts w:asciiTheme="minorEastAsia" w:hAnsiTheme="minorEastAsia"/>
          <w:b/>
          <w:sz w:val="32"/>
          <w:szCs w:val="32"/>
        </w:rPr>
      </w:pPr>
    </w:p>
    <w:p w14:paraId="3FE2D929" w14:textId="77777777" w:rsidR="00DC7106" w:rsidRPr="00F85A9A" w:rsidRDefault="000D6055" w:rsidP="002B29DF">
      <w:pPr>
        <w:jc w:val="center"/>
        <w:rPr>
          <w:rFonts w:ascii="Times New Roman" w:hAnsi="Times New Roman" w:cs="Times New Roman"/>
          <w:b/>
          <w:szCs w:val="21"/>
        </w:rPr>
      </w:pPr>
      <w:r w:rsidRPr="00F85A9A">
        <w:rPr>
          <w:rFonts w:ascii="Times New Roman" w:hAnsi="Times New Roman" w:cs="Times New Roman"/>
          <w:b/>
          <w:sz w:val="32"/>
          <w:szCs w:val="32"/>
        </w:rPr>
        <w:t>环境科学与工程</w:t>
      </w:r>
      <w:r w:rsidR="001142B3" w:rsidRPr="00F85A9A">
        <w:rPr>
          <w:rFonts w:ascii="Times New Roman" w:hAnsi="Times New Roman" w:cs="Times New Roman"/>
          <w:b/>
          <w:sz w:val="32"/>
          <w:szCs w:val="32"/>
        </w:rPr>
        <w:t>一级学科博士研究生培养方案（</w:t>
      </w:r>
      <w:r w:rsidRPr="00F85A9A">
        <w:rPr>
          <w:rFonts w:ascii="Times New Roman" w:hAnsi="Times New Roman" w:cs="Times New Roman"/>
          <w:b/>
          <w:sz w:val="32"/>
          <w:szCs w:val="32"/>
        </w:rPr>
        <w:t>0830</w:t>
      </w:r>
      <w:r w:rsidR="001142B3" w:rsidRPr="00F85A9A">
        <w:rPr>
          <w:rFonts w:ascii="Times New Roman" w:hAnsi="Times New Roman" w:cs="Times New Roman"/>
          <w:b/>
          <w:sz w:val="32"/>
          <w:szCs w:val="32"/>
        </w:rPr>
        <w:t>）</w:t>
      </w:r>
    </w:p>
    <w:p w14:paraId="4CA48A03" w14:textId="413329C2" w:rsidR="00DC7106" w:rsidRDefault="000D6055" w:rsidP="00D72381">
      <w:pPr>
        <w:spacing w:line="360" w:lineRule="auto"/>
        <w:jc w:val="center"/>
        <w:rPr>
          <w:rFonts w:ascii="Times New Roman" w:hAnsi="Times New Roman" w:cs="Times New Roman"/>
          <w:sz w:val="28"/>
          <w:szCs w:val="28"/>
        </w:rPr>
      </w:pPr>
      <w:r w:rsidRPr="00F85A9A">
        <w:rPr>
          <w:rFonts w:ascii="Times New Roman" w:hAnsi="Times New Roman" w:cs="Times New Roman"/>
          <w:sz w:val="28"/>
          <w:szCs w:val="28"/>
        </w:rPr>
        <w:t>生态与环境科学学院</w:t>
      </w:r>
      <w:r w:rsidRPr="00F85A9A">
        <w:rPr>
          <w:rFonts w:ascii="Times New Roman" w:hAnsi="Times New Roman" w:cs="Times New Roman"/>
          <w:sz w:val="28"/>
          <w:szCs w:val="28"/>
        </w:rPr>
        <w:t xml:space="preserve">  </w:t>
      </w:r>
      <w:r w:rsidRPr="00F85A9A">
        <w:rPr>
          <w:rFonts w:ascii="Times New Roman" w:hAnsi="Times New Roman" w:cs="Times New Roman"/>
          <w:sz w:val="28"/>
          <w:szCs w:val="28"/>
        </w:rPr>
        <w:t>河口海岸研究院</w:t>
      </w:r>
    </w:p>
    <w:p w14:paraId="62D5D536" w14:textId="77777777" w:rsidR="00D72381" w:rsidRPr="00D72381" w:rsidRDefault="00D72381" w:rsidP="00D72381">
      <w:pPr>
        <w:spacing w:line="360" w:lineRule="auto"/>
        <w:jc w:val="center"/>
        <w:rPr>
          <w:rFonts w:ascii="Times New Roman" w:hAnsi="Times New Roman" w:cs="Times New Roman"/>
          <w:sz w:val="28"/>
          <w:szCs w:val="28"/>
        </w:rPr>
      </w:pPr>
    </w:p>
    <w:p w14:paraId="590773F8" w14:textId="1D07A546" w:rsidR="00D72381" w:rsidRPr="00D72381" w:rsidRDefault="00D72381" w:rsidP="00D72381">
      <w:pPr>
        <w:spacing w:beforeLines="50" w:before="156" w:afterLines="50" w:after="156"/>
        <w:ind w:left="480"/>
        <w:rPr>
          <w:rFonts w:ascii="Times New Roman" w:eastAsia="黑体" w:hAnsi="Times New Roman" w:cs="Times New Roman"/>
          <w:sz w:val="24"/>
          <w:szCs w:val="24"/>
        </w:rPr>
      </w:pPr>
      <w:r w:rsidRPr="00D72381">
        <w:rPr>
          <w:rFonts w:ascii="Times New Roman" w:eastAsia="黑体" w:hAnsi="Times New Roman" w:cs="Times New Roman" w:hint="eastAsia"/>
          <w:sz w:val="24"/>
          <w:szCs w:val="24"/>
        </w:rPr>
        <w:t>一、</w:t>
      </w:r>
      <w:r w:rsidR="001142B3" w:rsidRPr="00D72381">
        <w:rPr>
          <w:rFonts w:ascii="Times New Roman" w:eastAsia="黑体" w:hAnsi="Times New Roman" w:cs="Times New Roman"/>
          <w:sz w:val="24"/>
          <w:szCs w:val="24"/>
        </w:rPr>
        <w:t>指导思想</w:t>
      </w:r>
    </w:p>
    <w:p w14:paraId="3D0C07CC" w14:textId="72C8A821" w:rsidR="00D72381" w:rsidRPr="00D72381" w:rsidRDefault="00D11991" w:rsidP="00D72381">
      <w:pPr>
        <w:ind w:firstLineChars="200" w:firstLine="420"/>
        <w:rPr>
          <w:rFonts w:asciiTheme="minorEastAsia" w:hAnsiTheme="minorEastAsia" w:cs="等线"/>
          <w:szCs w:val="21"/>
        </w:rPr>
      </w:pPr>
      <w:r w:rsidRPr="0014421E">
        <w:rPr>
          <w:rStyle w:val="af9"/>
          <w:rFonts w:asciiTheme="minorEastAsia" w:eastAsiaTheme="minorEastAsia" w:hAnsiTheme="minorEastAsia"/>
        </w:rPr>
        <w:t>以习近平新时代中国特色社会主义思想和党的十九大精神为指导，全面贯彻党的教育方针，以立德树人作为研究生培养的根本任务，深化研究生教育内涵发展，</w:t>
      </w:r>
      <w:r>
        <w:rPr>
          <w:rStyle w:val="af9"/>
          <w:rFonts w:asciiTheme="minorEastAsia" w:eastAsiaTheme="minorEastAsia" w:hAnsiTheme="minorEastAsia" w:hint="eastAsia"/>
        </w:rPr>
        <w:t>充分</w:t>
      </w:r>
      <w:r w:rsidRPr="00F13A9E">
        <w:rPr>
          <w:rStyle w:val="af9"/>
          <w:rFonts w:asciiTheme="minorEastAsia" w:eastAsiaTheme="minorEastAsia" w:hAnsiTheme="minorEastAsia"/>
        </w:rPr>
        <w:t>激发研究生卓越</w:t>
      </w:r>
      <w:r w:rsidRPr="00F13A9E">
        <w:rPr>
          <w:rStyle w:val="af9"/>
          <w:rFonts w:asciiTheme="minorEastAsia" w:eastAsiaTheme="minorEastAsia" w:hAnsiTheme="minorEastAsia" w:hint="eastAsia"/>
        </w:rPr>
        <w:t>人才</w:t>
      </w:r>
      <w:r w:rsidRPr="00F13A9E">
        <w:rPr>
          <w:rStyle w:val="af9"/>
          <w:rFonts w:asciiTheme="minorEastAsia" w:eastAsiaTheme="minorEastAsia" w:hAnsiTheme="minorEastAsia"/>
        </w:rPr>
        <w:t>创新创造的积极性</w:t>
      </w:r>
      <w:r w:rsidRPr="00F13A9E">
        <w:rPr>
          <w:rStyle w:val="af9"/>
          <w:rFonts w:asciiTheme="minorEastAsia" w:eastAsiaTheme="minorEastAsia" w:hAnsiTheme="minorEastAsia" w:hint="eastAsia"/>
        </w:rPr>
        <w:t>和</w:t>
      </w:r>
      <w:r w:rsidRPr="00F13A9E">
        <w:rPr>
          <w:rStyle w:val="af9"/>
          <w:rFonts w:asciiTheme="minorEastAsia" w:eastAsiaTheme="minorEastAsia" w:hAnsiTheme="minorEastAsia"/>
        </w:rPr>
        <w:t>活力，培养造就国家急需的德才兼备的高层次拔尖创新人才</w:t>
      </w:r>
      <w:r>
        <w:rPr>
          <w:rStyle w:val="af9"/>
          <w:rFonts w:asciiTheme="minorEastAsia" w:eastAsiaTheme="minorEastAsia" w:hAnsiTheme="minorEastAsia" w:hint="eastAsia"/>
        </w:rPr>
        <w:t>。</w:t>
      </w:r>
    </w:p>
    <w:p w14:paraId="4014EB08" w14:textId="5E9C215F" w:rsidR="001C32D8" w:rsidRPr="00D72381" w:rsidRDefault="00D72381" w:rsidP="00D72381">
      <w:pPr>
        <w:spacing w:beforeLines="50" w:before="156" w:afterLines="50" w:after="156"/>
        <w:ind w:left="480"/>
        <w:rPr>
          <w:rFonts w:ascii="Times New Roman" w:eastAsia="黑体" w:hAnsi="Times New Roman" w:cs="Times New Roman"/>
          <w:sz w:val="24"/>
          <w:szCs w:val="24"/>
        </w:rPr>
      </w:pPr>
      <w:r w:rsidRPr="00D72381">
        <w:rPr>
          <w:rFonts w:ascii="Times New Roman" w:eastAsia="黑体" w:hAnsi="Times New Roman" w:cs="Times New Roman" w:hint="eastAsia"/>
          <w:sz w:val="24"/>
          <w:szCs w:val="24"/>
        </w:rPr>
        <w:t>二、</w:t>
      </w:r>
      <w:r w:rsidR="001142B3" w:rsidRPr="00D72381">
        <w:rPr>
          <w:rFonts w:ascii="Times New Roman" w:eastAsia="黑体" w:hAnsi="Times New Roman" w:cs="Times New Roman"/>
          <w:sz w:val="24"/>
          <w:szCs w:val="24"/>
        </w:rPr>
        <w:t>培养目标</w:t>
      </w:r>
      <w:r w:rsidR="001142B3" w:rsidRPr="00D72381">
        <w:rPr>
          <w:rFonts w:ascii="Times New Roman" w:eastAsia="黑体" w:hAnsi="Times New Roman" w:cs="Times New Roman"/>
          <w:sz w:val="24"/>
          <w:szCs w:val="24"/>
        </w:rPr>
        <w:t xml:space="preserve">  </w:t>
      </w:r>
    </w:p>
    <w:p w14:paraId="50683684" w14:textId="1498FD23" w:rsidR="003A006D" w:rsidRDefault="003A006D" w:rsidP="003A006D">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sidR="00153494">
        <w:rPr>
          <w:rFonts w:ascii="黑体" w:eastAsia="黑体" w:hAnsi="黑体" w:cs="Times New Roman" w:hint="eastAsia"/>
          <w:szCs w:val="21"/>
        </w:rPr>
        <w:t>人才的基本定位</w:t>
      </w:r>
      <w:r w:rsidR="00153494">
        <w:rPr>
          <w:rFonts w:ascii="黑体" w:eastAsia="黑体" w:hAnsi="黑体" w:cs="Times New Roman"/>
          <w:szCs w:val="21"/>
        </w:rPr>
        <w:t xml:space="preserve"> </w:t>
      </w:r>
    </w:p>
    <w:p w14:paraId="49005453" w14:textId="77777777" w:rsidR="003A006D" w:rsidRPr="0014421E" w:rsidRDefault="003A006D" w:rsidP="003A006D">
      <w:pPr>
        <w:ind w:firstLineChars="200" w:firstLine="420"/>
        <w:rPr>
          <w:rFonts w:asciiTheme="minorEastAsia" w:hAnsiTheme="minorEastAsia" w:cs="等线"/>
          <w:szCs w:val="21"/>
        </w:rPr>
      </w:pPr>
      <w:r>
        <w:rPr>
          <w:rStyle w:val="af9"/>
          <w:rFonts w:asciiTheme="minorEastAsia" w:eastAsiaTheme="minorEastAsia" w:hAnsiTheme="minorEastAsia" w:hint="eastAsia"/>
        </w:rPr>
        <w:t>德智体美全面发展，热爱环境事业，熟练</w:t>
      </w:r>
      <w:r>
        <w:rPr>
          <w:rStyle w:val="af9"/>
          <w:rFonts w:asciiTheme="minorEastAsia" w:eastAsiaTheme="minorEastAsia" w:hAnsiTheme="minorEastAsia"/>
        </w:rPr>
        <w:t>掌握</w:t>
      </w:r>
      <w:r w:rsidRPr="0046722A">
        <w:rPr>
          <w:rStyle w:val="af9"/>
          <w:rFonts w:asciiTheme="minorEastAsia" w:eastAsiaTheme="minorEastAsia" w:hAnsiTheme="minorEastAsia" w:hint="eastAsia"/>
        </w:rPr>
        <w:t>本学科坚实宽广的环境学理论基础</w:t>
      </w:r>
      <w:r>
        <w:rPr>
          <w:rStyle w:val="af9"/>
          <w:rFonts w:asciiTheme="minorEastAsia" w:eastAsiaTheme="minorEastAsia" w:hAnsiTheme="minorEastAsia" w:hint="eastAsia"/>
        </w:rPr>
        <w:t>和系统深入的专门知识，具备良好的批判思维和科技创新能力</w:t>
      </w:r>
      <w:r w:rsidRPr="0046722A">
        <w:rPr>
          <w:rStyle w:val="af9"/>
          <w:rFonts w:asciiTheme="minorEastAsia" w:eastAsiaTheme="minorEastAsia" w:hAnsiTheme="minorEastAsia" w:hint="eastAsia"/>
        </w:rPr>
        <w:t>，能够独立从事环境领域的科学研究、教学、环境管理工作，具有</w:t>
      </w:r>
      <w:r>
        <w:rPr>
          <w:rStyle w:val="af9"/>
          <w:rFonts w:asciiTheme="minorEastAsia" w:eastAsiaTheme="minorEastAsia" w:hAnsiTheme="minorEastAsia" w:hint="eastAsia"/>
        </w:rPr>
        <w:t>宽广</w:t>
      </w:r>
      <w:r w:rsidRPr="0046722A">
        <w:rPr>
          <w:rStyle w:val="af9"/>
          <w:rFonts w:asciiTheme="minorEastAsia" w:eastAsiaTheme="minorEastAsia" w:hAnsiTheme="minorEastAsia" w:hint="eastAsia"/>
        </w:rPr>
        <w:t>国际视野的高层次</w:t>
      </w:r>
      <w:r>
        <w:rPr>
          <w:rStyle w:val="af9"/>
          <w:rFonts w:asciiTheme="minorEastAsia" w:eastAsiaTheme="minorEastAsia" w:hAnsiTheme="minorEastAsia" w:hint="eastAsia"/>
        </w:rPr>
        <w:t>拔尖创新</w:t>
      </w:r>
      <w:r w:rsidRPr="0046722A">
        <w:rPr>
          <w:rStyle w:val="af9"/>
          <w:rFonts w:asciiTheme="minorEastAsia" w:eastAsiaTheme="minorEastAsia" w:hAnsiTheme="minorEastAsia" w:hint="eastAsia"/>
        </w:rPr>
        <w:t>人才。</w:t>
      </w:r>
    </w:p>
    <w:p w14:paraId="2CAFBCFC" w14:textId="29F6D1D7" w:rsidR="003A006D" w:rsidRPr="0035108B" w:rsidRDefault="003A006D" w:rsidP="003A006D">
      <w:pPr>
        <w:tabs>
          <w:tab w:val="left" w:pos="0"/>
        </w:tabs>
        <w:spacing w:line="288" w:lineRule="auto"/>
        <w:ind w:left="400"/>
        <w:rPr>
          <w:rFonts w:ascii="等线" w:eastAsia="华文细黑" w:hAnsi="等线" w:cs="等线"/>
          <w:szCs w:val="21"/>
        </w:rPr>
      </w:pPr>
      <w:r>
        <w:rPr>
          <w:rFonts w:ascii="黑体" w:eastAsia="黑体" w:hAnsi="黑体" w:cs="Times New Roman"/>
          <w:szCs w:val="21"/>
        </w:rPr>
        <w:t>2.</w:t>
      </w:r>
      <w:r w:rsidR="00153494">
        <w:rPr>
          <w:rFonts w:ascii="黑体" w:eastAsia="黑体" w:hAnsi="黑体" w:cs="Times New Roman" w:hint="eastAsia"/>
          <w:szCs w:val="21"/>
        </w:rPr>
        <w:t>对毕业生综合素质的要求</w:t>
      </w:r>
    </w:p>
    <w:p w14:paraId="6CF1D84D" w14:textId="77777777" w:rsidR="003A006D" w:rsidRPr="008B5927" w:rsidRDefault="003A006D" w:rsidP="00D72381">
      <w:pPr>
        <w:tabs>
          <w:tab w:val="left" w:pos="0"/>
        </w:tabs>
        <w:ind w:left="420"/>
        <w:rPr>
          <w:rStyle w:val="af9"/>
          <w:rFonts w:ascii="Times New Roman" w:eastAsiaTheme="minorEastAsia" w:hAnsi="Times New Roman" w:cs="Times New Roman"/>
        </w:rPr>
      </w:pPr>
      <w:r w:rsidRPr="008B5927">
        <w:rPr>
          <w:rStyle w:val="af9"/>
          <w:rFonts w:ascii="Times New Roman" w:eastAsiaTheme="minorEastAsia" w:hAnsi="Times New Roman" w:cs="Times New Roman"/>
        </w:rPr>
        <w:t>（</w:t>
      </w:r>
      <w:r w:rsidRPr="008B5927">
        <w:rPr>
          <w:rStyle w:val="af9"/>
          <w:rFonts w:ascii="Times New Roman" w:eastAsiaTheme="minorEastAsia" w:hAnsi="Times New Roman" w:cs="Times New Roman"/>
        </w:rPr>
        <w:t>1</w:t>
      </w:r>
      <w:r w:rsidRPr="008B5927">
        <w:rPr>
          <w:rStyle w:val="af9"/>
          <w:rFonts w:ascii="Times New Roman" w:eastAsiaTheme="minorEastAsia" w:hAnsi="Times New Roman" w:cs="Times New Roman"/>
        </w:rPr>
        <w:t>）掌握马克思列宁主义、毛泽东思想和习近平新时代中国特色社会主义思想，拥护中国共产党的领导，具有社会主义核心价值观，具备生态文明和绿色发展观，爱国守法，诚信公正，学风严谨，具有家国情怀，具备实事求是的科学态度和优良的职业道德，德才兼备。</w:t>
      </w:r>
    </w:p>
    <w:p w14:paraId="1503EA20" w14:textId="77777777" w:rsidR="003A006D" w:rsidRPr="008B5927" w:rsidRDefault="003A006D" w:rsidP="00D72381">
      <w:pPr>
        <w:tabs>
          <w:tab w:val="left" w:pos="0"/>
        </w:tabs>
        <w:ind w:left="400"/>
        <w:rPr>
          <w:rStyle w:val="af9"/>
          <w:rFonts w:ascii="Times New Roman" w:eastAsiaTheme="minorEastAsia" w:hAnsi="Times New Roman" w:cs="Times New Roman"/>
        </w:rPr>
      </w:pPr>
      <w:r w:rsidRPr="008B5927">
        <w:rPr>
          <w:rStyle w:val="af9"/>
          <w:rFonts w:ascii="Times New Roman" w:eastAsiaTheme="minorEastAsia" w:hAnsi="Times New Roman" w:cs="Times New Roman"/>
        </w:rPr>
        <w:t>（</w:t>
      </w:r>
      <w:r w:rsidRPr="008B5927">
        <w:rPr>
          <w:rStyle w:val="af9"/>
          <w:rFonts w:ascii="Times New Roman" w:eastAsiaTheme="minorEastAsia" w:hAnsi="Times New Roman" w:cs="Times New Roman"/>
        </w:rPr>
        <w:t>2</w:t>
      </w:r>
      <w:r w:rsidRPr="008B5927">
        <w:rPr>
          <w:rStyle w:val="af9"/>
          <w:rFonts w:ascii="Times New Roman" w:eastAsiaTheme="minorEastAsia" w:hAnsi="Times New Roman" w:cs="Times New Roman"/>
        </w:rPr>
        <w:t>）具备高度的环境意识和环境保护事业赋予的责任感，有扎实的环境科学、环境工程方面的专业理论知识及解决实际环境问题的技能，熟知本专业的发展进程和学术动态，具有科技创新能力，具有独立从事科学研究、成果转化及工程设计的能力，毕业后能胜任本学科及相关学科的科研、实践、教学与管理工作。</w:t>
      </w:r>
    </w:p>
    <w:p w14:paraId="523993AF" w14:textId="77777777" w:rsidR="003A006D" w:rsidRPr="008B5927" w:rsidRDefault="003A006D" w:rsidP="00D72381">
      <w:pPr>
        <w:tabs>
          <w:tab w:val="left" w:pos="0"/>
        </w:tabs>
        <w:ind w:left="420"/>
        <w:rPr>
          <w:rFonts w:ascii="Times New Roman" w:hAnsi="Times New Roman" w:cs="Times New Roman"/>
          <w:szCs w:val="21"/>
        </w:rPr>
      </w:pPr>
      <w:r w:rsidRPr="008B5927">
        <w:rPr>
          <w:rStyle w:val="af9"/>
          <w:rFonts w:ascii="Times New Roman" w:eastAsiaTheme="minorEastAsia" w:hAnsi="Times New Roman" w:cs="Times New Roman"/>
        </w:rPr>
        <w:t>（</w:t>
      </w:r>
      <w:r w:rsidRPr="008B5927">
        <w:rPr>
          <w:rStyle w:val="af9"/>
          <w:rFonts w:ascii="Times New Roman" w:eastAsiaTheme="minorEastAsia" w:hAnsi="Times New Roman" w:cs="Times New Roman"/>
        </w:rPr>
        <w:t>3</w:t>
      </w:r>
      <w:r w:rsidRPr="008B5927">
        <w:rPr>
          <w:rStyle w:val="af9"/>
          <w:rFonts w:ascii="Times New Roman" w:eastAsiaTheme="minorEastAsia" w:hAnsi="Times New Roman" w:cs="Times New Roman"/>
        </w:rPr>
        <w:t>）恪守学术道德、崇尚学术诚信，热爱科学研究，具备严谨的科研工作作风、勇攀科学高峰的钻研精神、良好的团队协作精神和一定的组织管理才能。</w:t>
      </w:r>
    </w:p>
    <w:p w14:paraId="05E3740C" w14:textId="4B5834C0" w:rsidR="003A006D" w:rsidRDefault="003A006D" w:rsidP="003A006D">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3.</w:t>
      </w:r>
      <w:r w:rsidR="00153494">
        <w:rPr>
          <w:rFonts w:ascii="黑体" w:eastAsia="黑体" w:hAnsi="黑体" w:cs="Times New Roman" w:hint="eastAsia"/>
          <w:szCs w:val="21"/>
        </w:rPr>
        <w:t>人才的培养特色</w:t>
      </w:r>
    </w:p>
    <w:p w14:paraId="01E7B12D" w14:textId="77777777" w:rsidR="003A006D" w:rsidRDefault="003A006D" w:rsidP="003A006D">
      <w:pPr>
        <w:ind w:firstLineChars="200" w:firstLine="420"/>
        <w:rPr>
          <w:rStyle w:val="af9"/>
          <w:rFonts w:asciiTheme="minorEastAsia" w:eastAsiaTheme="minorEastAsia" w:hAnsiTheme="minorEastAsia"/>
        </w:rPr>
      </w:pPr>
      <w:r>
        <w:rPr>
          <w:rStyle w:val="af9"/>
          <w:rFonts w:asciiTheme="minorEastAsia" w:eastAsiaTheme="minorEastAsia" w:hAnsiTheme="minorEastAsia" w:hint="eastAsia"/>
        </w:rPr>
        <w:t>（1）环境科学、</w:t>
      </w:r>
      <w:r>
        <w:rPr>
          <w:rStyle w:val="af9"/>
          <w:rFonts w:asciiTheme="minorEastAsia" w:eastAsiaTheme="minorEastAsia" w:hAnsiTheme="minorEastAsia"/>
        </w:rPr>
        <w:t>环境工程</w:t>
      </w:r>
      <w:r>
        <w:rPr>
          <w:rStyle w:val="af9"/>
          <w:rFonts w:asciiTheme="minorEastAsia" w:eastAsiaTheme="minorEastAsia" w:hAnsiTheme="minorEastAsia" w:hint="eastAsia"/>
        </w:rPr>
        <w:t>融合发展，</w:t>
      </w:r>
      <w:r>
        <w:rPr>
          <w:rStyle w:val="af9"/>
          <w:rFonts w:asciiTheme="minorEastAsia" w:eastAsiaTheme="minorEastAsia" w:hAnsiTheme="minorEastAsia"/>
        </w:rPr>
        <w:t>理科思维与工科</w:t>
      </w:r>
      <w:r>
        <w:rPr>
          <w:rStyle w:val="af9"/>
          <w:rFonts w:asciiTheme="minorEastAsia" w:eastAsiaTheme="minorEastAsia" w:hAnsiTheme="minorEastAsia" w:hint="eastAsia"/>
        </w:rPr>
        <w:t>思维兼具。</w:t>
      </w:r>
    </w:p>
    <w:p w14:paraId="0235C835" w14:textId="55B7730A" w:rsidR="00DC7106" w:rsidRPr="000C24EE" w:rsidRDefault="003A006D" w:rsidP="000C24EE">
      <w:pPr>
        <w:ind w:firstLineChars="200" w:firstLine="420"/>
        <w:rPr>
          <w:rFonts w:asciiTheme="minorEastAsia" w:hAnsiTheme="minorEastAsia" w:cs="等线"/>
          <w:szCs w:val="21"/>
        </w:rPr>
      </w:pPr>
      <w:r>
        <w:rPr>
          <w:rStyle w:val="af9"/>
          <w:rFonts w:asciiTheme="minorEastAsia" w:eastAsiaTheme="minorEastAsia" w:hAnsiTheme="minorEastAsia" w:hint="eastAsia"/>
        </w:rPr>
        <w:t>（2）注重</w:t>
      </w:r>
      <w:r>
        <w:rPr>
          <w:rStyle w:val="af9"/>
          <w:rFonts w:asciiTheme="minorEastAsia" w:eastAsiaTheme="minorEastAsia" w:hAnsiTheme="minorEastAsia"/>
        </w:rPr>
        <w:t>过程性培养，</w:t>
      </w:r>
      <w:r>
        <w:rPr>
          <w:rStyle w:val="af9"/>
          <w:rFonts w:asciiTheme="minorEastAsia" w:eastAsiaTheme="minorEastAsia" w:hAnsiTheme="minorEastAsia" w:hint="eastAsia"/>
        </w:rPr>
        <w:t>明确</w:t>
      </w:r>
      <w:proofErr w:type="gramStart"/>
      <w:r>
        <w:rPr>
          <w:rStyle w:val="af9"/>
          <w:rFonts w:asciiTheme="minorEastAsia" w:eastAsiaTheme="minorEastAsia" w:hAnsiTheme="minorEastAsia"/>
        </w:rPr>
        <w:t>退出分流</w:t>
      </w:r>
      <w:proofErr w:type="gramEnd"/>
      <w:r>
        <w:rPr>
          <w:rStyle w:val="af9"/>
          <w:rFonts w:asciiTheme="minorEastAsia" w:eastAsiaTheme="minorEastAsia" w:hAnsiTheme="minorEastAsia"/>
        </w:rPr>
        <w:t>机制，</w:t>
      </w:r>
      <w:r>
        <w:rPr>
          <w:rStyle w:val="af9"/>
          <w:rFonts w:asciiTheme="minorEastAsia" w:eastAsiaTheme="minorEastAsia" w:hAnsiTheme="minorEastAsia" w:hint="eastAsia"/>
        </w:rPr>
        <w:t>导师</w:t>
      </w:r>
      <w:r>
        <w:rPr>
          <w:rStyle w:val="af9"/>
          <w:rFonts w:asciiTheme="minorEastAsia" w:eastAsiaTheme="minorEastAsia" w:hAnsiTheme="minorEastAsia"/>
        </w:rPr>
        <w:t>指导与指导小组集体培养相结合。</w:t>
      </w:r>
    </w:p>
    <w:p w14:paraId="644E53EC" w14:textId="77777777" w:rsidR="00DC7106" w:rsidRPr="00F85A9A" w:rsidRDefault="001142B3">
      <w:pPr>
        <w:spacing w:beforeLines="50" w:before="156" w:afterLines="50" w:after="156"/>
        <w:ind w:firstLineChars="200" w:firstLine="480"/>
        <w:rPr>
          <w:rFonts w:ascii="Times New Roman" w:eastAsia="黑体" w:hAnsi="Times New Roman" w:cs="Times New Roman"/>
          <w:sz w:val="24"/>
          <w:szCs w:val="24"/>
        </w:rPr>
      </w:pPr>
      <w:r w:rsidRPr="00F85A9A">
        <w:rPr>
          <w:rFonts w:ascii="Times New Roman" w:eastAsia="黑体" w:hAnsi="Times New Roman" w:cs="Times New Roman"/>
          <w:sz w:val="24"/>
          <w:szCs w:val="24"/>
        </w:rPr>
        <w:t>三、二级学科（专业）</w:t>
      </w:r>
      <w:r w:rsidRPr="00F85A9A">
        <w:rPr>
          <w:rFonts w:ascii="Times New Roman" w:hAnsi="Times New Roman" w:cs="Times New Roman"/>
          <w:szCs w:val="21"/>
        </w:rPr>
        <w:t xml:space="preserve"> </w:t>
      </w:r>
    </w:p>
    <w:p w14:paraId="2BF66732" w14:textId="77777777" w:rsidR="000D6055" w:rsidRPr="00F85A9A" w:rsidRDefault="000D6055" w:rsidP="000D6055">
      <w:pPr>
        <w:ind w:firstLineChars="200" w:firstLine="420"/>
        <w:rPr>
          <w:rFonts w:ascii="Times New Roman" w:eastAsia="黑体" w:hAnsi="Times New Roman" w:cs="Times New Roman"/>
          <w:szCs w:val="21"/>
        </w:rPr>
      </w:pPr>
      <w:r w:rsidRPr="00F85A9A">
        <w:rPr>
          <w:rFonts w:ascii="Times New Roman" w:eastAsia="黑体" w:hAnsi="Times New Roman" w:cs="Times New Roman"/>
          <w:szCs w:val="21"/>
        </w:rPr>
        <w:t>1.</w:t>
      </w:r>
      <w:r w:rsidRPr="00F85A9A">
        <w:rPr>
          <w:rFonts w:ascii="Times New Roman" w:eastAsia="黑体" w:hAnsi="Times New Roman" w:cs="Times New Roman"/>
          <w:szCs w:val="21"/>
        </w:rPr>
        <w:t>环境科学（</w:t>
      </w:r>
      <w:r w:rsidRPr="00F85A9A">
        <w:rPr>
          <w:rFonts w:ascii="Times New Roman" w:eastAsia="黑体" w:hAnsi="Times New Roman" w:cs="Times New Roman"/>
          <w:szCs w:val="21"/>
        </w:rPr>
        <w:t>077601</w:t>
      </w:r>
      <w:r w:rsidRPr="00F85A9A">
        <w:rPr>
          <w:rFonts w:ascii="Times New Roman" w:eastAsia="黑体" w:hAnsi="Times New Roman" w:cs="Times New Roman"/>
          <w:szCs w:val="21"/>
        </w:rPr>
        <w:t>）</w:t>
      </w:r>
    </w:p>
    <w:p w14:paraId="26E1A735" w14:textId="77777777" w:rsidR="00DC7106" w:rsidRPr="00F85A9A" w:rsidRDefault="000D6055" w:rsidP="000D6055">
      <w:pPr>
        <w:ind w:firstLineChars="200" w:firstLine="420"/>
        <w:rPr>
          <w:rFonts w:ascii="Times New Roman" w:eastAsia="黑体" w:hAnsi="Times New Roman" w:cs="Times New Roman"/>
          <w:szCs w:val="21"/>
        </w:rPr>
      </w:pPr>
      <w:r w:rsidRPr="00F85A9A">
        <w:rPr>
          <w:rFonts w:ascii="Times New Roman" w:eastAsia="黑体" w:hAnsi="Times New Roman" w:cs="Times New Roman"/>
          <w:szCs w:val="21"/>
        </w:rPr>
        <w:t>2.</w:t>
      </w:r>
      <w:r w:rsidRPr="00F85A9A">
        <w:rPr>
          <w:rFonts w:ascii="Times New Roman" w:eastAsia="黑体" w:hAnsi="Times New Roman" w:cs="Times New Roman"/>
          <w:szCs w:val="21"/>
        </w:rPr>
        <w:t>环境工程（</w:t>
      </w:r>
      <w:r w:rsidRPr="00F85A9A">
        <w:rPr>
          <w:rFonts w:ascii="Times New Roman" w:eastAsia="黑体" w:hAnsi="Times New Roman" w:cs="Times New Roman"/>
          <w:szCs w:val="21"/>
        </w:rPr>
        <w:t>083002</w:t>
      </w:r>
      <w:r w:rsidRPr="00F85A9A">
        <w:rPr>
          <w:rFonts w:ascii="Times New Roman" w:eastAsia="黑体" w:hAnsi="Times New Roman" w:cs="Times New Roman"/>
          <w:szCs w:val="21"/>
        </w:rPr>
        <w:t>）</w:t>
      </w:r>
    </w:p>
    <w:p w14:paraId="4B843C0B" w14:textId="33E585BD" w:rsidR="00DC7106" w:rsidRPr="00213537" w:rsidRDefault="001142B3" w:rsidP="00213537">
      <w:pPr>
        <w:spacing w:beforeLines="50" w:before="156" w:afterLines="50" w:after="156"/>
        <w:ind w:firstLineChars="200" w:firstLine="480"/>
        <w:rPr>
          <w:rFonts w:ascii="Times New Roman" w:hAnsi="Times New Roman" w:cs="Times New Roman"/>
          <w:szCs w:val="21"/>
        </w:rPr>
      </w:pPr>
      <w:r w:rsidRPr="00F85A9A">
        <w:rPr>
          <w:rFonts w:ascii="Times New Roman" w:eastAsia="黑体" w:hAnsi="Times New Roman" w:cs="Times New Roman"/>
          <w:sz w:val="24"/>
          <w:szCs w:val="24"/>
        </w:rPr>
        <w:t>四、毕业与学位要求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9"/>
      </w:tblGrid>
      <w:tr w:rsidR="00DC7106" w:rsidRPr="00F85A9A" w14:paraId="50BDA2B2" w14:textId="77777777">
        <w:tc>
          <w:tcPr>
            <w:tcW w:w="1701" w:type="dxa"/>
          </w:tcPr>
          <w:p w14:paraId="2B004CA9" w14:textId="77777777" w:rsidR="00DC7106" w:rsidRPr="00F85A9A" w:rsidRDefault="001142B3">
            <w:pPr>
              <w:spacing w:line="260" w:lineRule="exact"/>
              <w:rPr>
                <w:rFonts w:ascii="Times New Roman" w:eastAsia="宋体" w:hAnsi="Times New Roman" w:cs="Times New Roman"/>
                <w:b/>
                <w:szCs w:val="21"/>
              </w:rPr>
            </w:pPr>
            <w:r w:rsidRPr="00F85A9A">
              <w:rPr>
                <w:rFonts w:ascii="Times New Roman" w:eastAsia="宋体" w:hAnsi="Times New Roman" w:cs="Times New Roman"/>
                <w:b/>
                <w:szCs w:val="21"/>
              </w:rPr>
              <w:t>毕业与学位授予要求（一级指标）</w:t>
            </w:r>
          </w:p>
        </w:tc>
        <w:tc>
          <w:tcPr>
            <w:tcW w:w="7229" w:type="dxa"/>
          </w:tcPr>
          <w:p w14:paraId="4589C0FE" w14:textId="77777777" w:rsidR="00DC7106" w:rsidRPr="00F85A9A" w:rsidRDefault="001142B3">
            <w:pPr>
              <w:spacing w:line="400" w:lineRule="exact"/>
              <w:rPr>
                <w:rFonts w:ascii="Times New Roman" w:eastAsia="宋体" w:hAnsi="Times New Roman" w:cs="Times New Roman"/>
                <w:b/>
                <w:szCs w:val="21"/>
              </w:rPr>
            </w:pPr>
            <w:r w:rsidRPr="00F85A9A">
              <w:rPr>
                <w:rFonts w:ascii="Times New Roman" w:eastAsia="宋体" w:hAnsi="Times New Roman" w:cs="Times New Roman"/>
                <w:b/>
                <w:szCs w:val="21"/>
              </w:rPr>
              <w:t>二级指标点（观测点）及其内涵阐述</w:t>
            </w:r>
          </w:p>
        </w:tc>
      </w:tr>
      <w:tr w:rsidR="00DC7106" w:rsidRPr="00F85A9A" w14:paraId="622C3217" w14:textId="77777777">
        <w:tc>
          <w:tcPr>
            <w:tcW w:w="1701" w:type="dxa"/>
            <w:vMerge w:val="restart"/>
          </w:tcPr>
          <w:p w14:paraId="16175903" w14:textId="1A4FD153" w:rsidR="00DC7106" w:rsidRPr="00E34418" w:rsidRDefault="001142B3">
            <w:pPr>
              <w:spacing w:line="400" w:lineRule="exact"/>
              <w:rPr>
                <w:rStyle w:val="af9"/>
                <w:rFonts w:ascii="Times New Roman" w:eastAsiaTheme="minorEastAsia" w:hAnsi="Times New Roman" w:cs="Times New Roman"/>
              </w:rPr>
            </w:pPr>
            <w:r w:rsidRPr="00213537">
              <w:rPr>
                <w:rFonts w:eastAsia="黑体"/>
              </w:rPr>
              <w:t>1.</w:t>
            </w:r>
            <w:r w:rsidR="00E34418" w:rsidRPr="00213537">
              <w:rPr>
                <w:rFonts w:eastAsia="黑体" w:hint="eastAsia"/>
              </w:rPr>
              <w:t>知识结构要求</w:t>
            </w:r>
          </w:p>
        </w:tc>
        <w:tc>
          <w:tcPr>
            <w:tcW w:w="7229" w:type="dxa"/>
          </w:tcPr>
          <w:p w14:paraId="18BE9378" w14:textId="3E70F43D" w:rsidR="00DC7106" w:rsidRPr="00E34418" w:rsidRDefault="001142B3"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1.1</w:t>
            </w:r>
            <w:r w:rsidR="00E34418" w:rsidRPr="00E34418">
              <w:rPr>
                <w:rStyle w:val="af9"/>
                <w:rFonts w:ascii="Times New Roman" w:eastAsiaTheme="minorEastAsia" w:hAnsi="Times New Roman" w:cs="Times New Roman" w:hint="eastAsia"/>
              </w:rPr>
              <w:t>修读马克思主义理论课，拥护党的基本路线，热爱祖国、遵纪守法、品行端正，具有艰苦奋斗、为人民服务和为社会主义建设事业献身的精神。</w:t>
            </w:r>
          </w:p>
        </w:tc>
      </w:tr>
      <w:tr w:rsidR="00E34418" w:rsidRPr="00F85A9A" w14:paraId="05F8FECA" w14:textId="77777777">
        <w:tc>
          <w:tcPr>
            <w:tcW w:w="1701" w:type="dxa"/>
            <w:vMerge/>
          </w:tcPr>
          <w:p w14:paraId="19998771" w14:textId="77777777" w:rsidR="00E34418" w:rsidRPr="00E34418" w:rsidRDefault="00E34418">
            <w:pPr>
              <w:spacing w:line="400" w:lineRule="exact"/>
              <w:rPr>
                <w:rStyle w:val="af9"/>
                <w:rFonts w:ascii="Times New Roman" w:eastAsiaTheme="minorEastAsia" w:hAnsi="Times New Roman" w:cs="Times New Roman"/>
              </w:rPr>
            </w:pPr>
          </w:p>
        </w:tc>
        <w:tc>
          <w:tcPr>
            <w:tcW w:w="7229" w:type="dxa"/>
          </w:tcPr>
          <w:p w14:paraId="31EDAC55" w14:textId="148A081B" w:rsidR="00E34418" w:rsidRPr="00E34418" w:rsidRDefault="00E34418"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1.2</w:t>
            </w:r>
            <w:r w:rsidRPr="00E34418">
              <w:rPr>
                <w:rStyle w:val="af9"/>
                <w:rFonts w:ascii="Times New Roman" w:eastAsiaTheme="minorEastAsia" w:hAnsi="Times New Roman" w:cs="Times New Roman" w:hint="eastAsia"/>
              </w:rPr>
              <w:t>学习专业理论和高级研究课程，掌握环境学及其相关学科的基础理论知识、</w:t>
            </w:r>
            <w:r w:rsidRPr="00E34418">
              <w:rPr>
                <w:rStyle w:val="af9"/>
                <w:rFonts w:ascii="Times New Roman" w:eastAsiaTheme="minorEastAsia" w:hAnsi="Times New Roman" w:cs="Times New Roman"/>
              </w:rPr>
              <w:lastRenderedPageBreak/>
              <w:t>现代研究方法和手段</w:t>
            </w:r>
            <w:r w:rsidRPr="00E34418">
              <w:rPr>
                <w:rStyle w:val="af9"/>
                <w:rFonts w:ascii="Times New Roman" w:eastAsiaTheme="minorEastAsia" w:hAnsi="Times New Roman" w:cs="Times New Roman" w:hint="eastAsia"/>
              </w:rPr>
              <w:t>，熟悉环境学的理论前沿、应用前景和最新发展动态，具有熟练的实验操作技能。能做到理论和实践相结合，开展具有创新性的研究工作。</w:t>
            </w:r>
          </w:p>
        </w:tc>
      </w:tr>
      <w:tr w:rsidR="00E34418" w:rsidRPr="00F85A9A" w14:paraId="22380A94" w14:textId="77777777">
        <w:tc>
          <w:tcPr>
            <w:tcW w:w="1701" w:type="dxa"/>
            <w:vMerge/>
          </w:tcPr>
          <w:p w14:paraId="6DA39322" w14:textId="77777777" w:rsidR="00E34418" w:rsidRPr="00E34418" w:rsidRDefault="00E34418">
            <w:pPr>
              <w:spacing w:line="400" w:lineRule="exact"/>
              <w:rPr>
                <w:rStyle w:val="af9"/>
                <w:rFonts w:ascii="Times New Roman" w:eastAsiaTheme="minorEastAsia" w:hAnsi="Times New Roman" w:cs="Times New Roman"/>
              </w:rPr>
            </w:pPr>
          </w:p>
        </w:tc>
        <w:tc>
          <w:tcPr>
            <w:tcW w:w="7229" w:type="dxa"/>
          </w:tcPr>
          <w:p w14:paraId="375064CE" w14:textId="1FCB5312" w:rsidR="00E34418" w:rsidRPr="00E34418" w:rsidRDefault="00E34418"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1.</w:t>
            </w:r>
            <w:r w:rsidRPr="00E34418">
              <w:rPr>
                <w:rStyle w:val="af9"/>
                <w:rFonts w:ascii="Times New Roman" w:eastAsiaTheme="minorEastAsia" w:hAnsi="Times New Roman" w:cs="Times New Roman" w:hint="eastAsia"/>
              </w:rPr>
              <w:t>3</w:t>
            </w:r>
            <w:r w:rsidRPr="00E34418">
              <w:rPr>
                <w:rStyle w:val="af9"/>
                <w:rFonts w:ascii="Times New Roman" w:eastAsiaTheme="minorEastAsia" w:hAnsi="Times New Roman" w:cs="Times New Roman" w:hint="eastAsia"/>
              </w:rPr>
              <w:t>学习一门外国语，能够熟练地阅读本专业的外文资料，具有良好的写作能力，能撰写本专业文章，并具有一定的听说能力，具有流畅外语交流的能力。</w:t>
            </w:r>
          </w:p>
        </w:tc>
      </w:tr>
      <w:tr w:rsidR="00DC7106" w:rsidRPr="00F85A9A" w14:paraId="0C9AE5CA" w14:textId="77777777">
        <w:tc>
          <w:tcPr>
            <w:tcW w:w="1701" w:type="dxa"/>
            <w:vMerge/>
          </w:tcPr>
          <w:p w14:paraId="548A91D8" w14:textId="77777777" w:rsidR="00DC7106" w:rsidRPr="00E34418" w:rsidRDefault="00DC7106">
            <w:pPr>
              <w:spacing w:line="400" w:lineRule="exact"/>
              <w:rPr>
                <w:rStyle w:val="af9"/>
                <w:rFonts w:ascii="Times New Roman" w:eastAsiaTheme="minorEastAsia" w:hAnsi="Times New Roman" w:cs="Times New Roman"/>
              </w:rPr>
            </w:pPr>
          </w:p>
        </w:tc>
        <w:tc>
          <w:tcPr>
            <w:tcW w:w="7229" w:type="dxa"/>
          </w:tcPr>
          <w:p w14:paraId="6309DE1D" w14:textId="606ABB23" w:rsidR="00DC7106" w:rsidRPr="00E34418" w:rsidRDefault="00E34418"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1.</w:t>
            </w:r>
            <w:r w:rsidRPr="00E34418">
              <w:rPr>
                <w:rStyle w:val="af9"/>
                <w:rFonts w:ascii="Times New Roman" w:eastAsiaTheme="minorEastAsia" w:hAnsi="Times New Roman" w:cs="Times New Roman" w:hint="eastAsia"/>
              </w:rPr>
              <w:t>4</w:t>
            </w:r>
            <w:r w:rsidRPr="00E34418">
              <w:rPr>
                <w:rStyle w:val="af9"/>
                <w:rFonts w:ascii="Times New Roman" w:eastAsiaTheme="minorEastAsia" w:hAnsi="Times New Roman" w:cs="Times New Roman" w:hint="eastAsia"/>
              </w:rPr>
              <w:t>完成必要的科研实践和学术活动。</w:t>
            </w:r>
          </w:p>
        </w:tc>
      </w:tr>
      <w:tr w:rsidR="00DC7106" w:rsidRPr="00F85A9A" w14:paraId="1E68EF29" w14:textId="77777777">
        <w:tc>
          <w:tcPr>
            <w:tcW w:w="1701" w:type="dxa"/>
            <w:vMerge w:val="restart"/>
          </w:tcPr>
          <w:p w14:paraId="16442C33" w14:textId="44B4970A" w:rsidR="00DC7106" w:rsidRPr="00E34418" w:rsidRDefault="001142B3">
            <w:pPr>
              <w:spacing w:line="400" w:lineRule="exact"/>
              <w:rPr>
                <w:rStyle w:val="af9"/>
                <w:rFonts w:ascii="Times New Roman" w:eastAsiaTheme="minorEastAsia" w:hAnsi="Times New Roman" w:cs="Times New Roman"/>
              </w:rPr>
            </w:pPr>
            <w:r w:rsidRPr="00213537">
              <w:rPr>
                <w:rFonts w:eastAsia="黑体"/>
              </w:rPr>
              <w:t>2.</w:t>
            </w:r>
            <w:r w:rsidR="00E34418" w:rsidRPr="00213537">
              <w:rPr>
                <w:rFonts w:eastAsia="黑体" w:hint="eastAsia"/>
              </w:rPr>
              <w:t>科学素质要求</w:t>
            </w:r>
          </w:p>
        </w:tc>
        <w:tc>
          <w:tcPr>
            <w:tcW w:w="7229" w:type="dxa"/>
          </w:tcPr>
          <w:p w14:paraId="50606E01" w14:textId="579FE984" w:rsidR="00DC7106" w:rsidRPr="00E34418" w:rsidRDefault="001142B3"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2.1</w:t>
            </w:r>
            <w:r w:rsidR="00E34418" w:rsidRPr="00E34418">
              <w:rPr>
                <w:rStyle w:val="af9"/>
                <w:rFonts w:ascii="Times New Roman" w:eastAsiaTheme="minorEastAsia" w:hAnsi="Times New Roman" w:cs="Times New Roman" w:hint="eastAsia"/>
              </w:rPr>
              <w:t>崇尚科学精神，对学术研究有浓厚兴趣。坚守对科学的崇尚精神，在充分熟悉前人研究成果的基础上，通过个人研究，推动专业发展，解决专业问题，促进专业应用，并取得突破性成果。</w:t>
            </w:r>
          </w:p>
        </w:tc>
      </w:tr>
      <w:tr w:rsidR="00DC7106" w:rsidRPr="00F85A9A" w14:paraId="1569378F" w14:textId="77777777">
        <w:tc>
          <w:tcPr>
            <w:tcW w:w="1701" w:type="dxa"/>
            <w:vMerge/>
          </w:tcPr>
          <w:p w14:paraId="3AABC6B8" w14:textId="77777777" w:rsidR="00DC7106" w:rsidRPr="00E34418" w:rsidRDefault="00DC7106">
            <w:pPr>
              <w:spacing w:line="400" w:lineRule="exact"/>
              <w:rPr>
                <w:rStyle w:val="af9"/>
                <w:rFonts w:ascii="Times New Roman" w:eastAsiaTheme="minorEastAsia" w:hAnsi="Times New Roman" w:cs="Times New Roman"/>
              </w:rPr>
            </w:pPr>
          </w:p>
        </w:tc>
        <w:tc>
          <w:tcPr>
            <w:tcW w:w="7229" w:type="dxa"/>
          </w:tcPr>
          <w:p w14:paraId="6AF35DFA" w14:textId="34C4B261" w:rsidR="00DC7106" w:rsidRPr="00E34418" w:rsidRDefault="001142B3"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2.2</w:t>
            </w:r>
            <w:r w:rsidR="00E34418" w:rsidRPr="00E34418">
              <w:rPr>
                <w:rStyle w:val="af9"/>
                <w:rFonts w:ascii="Times New Roman" w:eastAsiaTheme="minorEastAsia" w:hAnsi="Times New Roman" w:cs="Times New Roman" w:hint="eastAsia"/>
              </w:rPr>
              <w:t>具备一定学术潜力。博士生应具备本学科系统知识、问题辨别能力、文献收集能力、概念生成能力、研究设计能力等，最终构成良好的技术性学术能力、自我管理能力和人际关系能力等。能够对环境学专业问题有清晰认识，能够了解前沿研究方向，能够通过设计研究方案和有效执行研究方案、解决科学问题、总结科研成果，能在科学或专门技术上做出创造性成果。</w:t>
            </w:r>
            <w:r w:rsidR="00E34418" w:rsidRPr="00E34418">
              <w:rPr>
                <w:rStyle w:val="af9"/>
                <w:rFonts w:ascii="Times New Roman" w:eastAsiaTheme="minorEastAsia" w:hAnsi="Times New Roman" w:cs="Times New Roman" w:hint="eastAsia"/>
              </w:rPr>
              <w:t xml:space="preserve"> </w:t>
            </w:r>
          </w:p>
        </w:tc>
      </w:tr>
      <w:tr w:rsidR="00E34418" w:rsidRPr="00F85A9A" w14:paraId="6EE8F1A6" w14:textId="77777777">
        <w:tc>
          <w:tcPr>
            <w:tcW w:w="1701" w:type="dxa"/>
            <w:vMerge/>
          </w:tcPr>
          <w:p w14:paraId="0D5E03C7" w14:textId="77777777" w:rsidR="00E34418" w:rsidRPr="00E34418" w:rsidRDefault="00E34418">
            <w:pPr>
              <w:spacing w:line="400" w:lineRule="exact"/>
              <w:rPr>
                <w:rStyle w:val="af9"/>
                <w:rFonts w:ascii="Times New Roman" w:eastAsiaTheme="minorEastAsia" w:hAnsi="Times New Roman" w:cs="Times New Roman"/>
              </w:rPr>
            </w:pPr>
          </w:p>
        </w:tc>
        <w:tc>
          <w:tcPr>
            <w:tcW w:w="7229" w:type="dxa"/>
          </w:tcPr>
          <w:p w14:paraId="6AC3A6F5" w14:textId="22FB50F8" w:rsidR="00E34418" w:rsidRPr="00E34418" w:rsidRDefault="00E34418"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2.3</w:t>
            </w:r>
            <w:r w:rsidRPr="00E34418">
              <w:rPr>
                <w:rStyle w:val="af9"/>
                <w:rFonts w:ascii="Times New Roman" w:eastAsiaTheme="minorEastAsia" w:hAnsi="Times New Roman" w:cs="Times New Roman" w:hint="eastAsia"/>
              </w:rPr>
              <w:t>掌握本学科知识产权及研究伦理等方面知识。在前人研究成果基础上进一步拓展认知范围，推动专业发展和成果应用，了解本学科已有知识产权，避免对他人知识产权无意识的侵害。</w:t>
            </w:r>
          </w:p>
        </w:tc>
      </w:tr>
      <w:tr w:rsidR="00E34418" w:rsidRPr="00F85A9A" w14:paraId="2DAB7724" w14:textId="77777777">
        <w:tc>
          <w:tcPr>
            <w:tcW w:w="1701" w:type="dxa"/>
            <w:vMerge/>
          </w:tcPr>
          <w:p w14:paraId="32900C95" w14:textId="77777777" w:rsidR="00E34418" w:rsidRPr="00E34418" w:rsidRDefault="00E34418">
            <w:pPr>
              <w:spacing w:line="400" w:lineRule="exact"/>
              <w:rPr>
                <w:rStyle w:val="af9"/>
                <w:rFonts w:ascii="Times New Roman" w:eastAsiaTheme="minorEastAsia" w:hAnsi="Times New Roman" w:cs="Times New Roman"/>
              </w:rPr>
            </w:pPr>
          </w:p>
        </w:tc>
        <w:tc>
          <w:tcPr>
            <w:tcW w:w="7229" w:type="dxa"/>
          </w:tcPr>
          <w:p w14:paraId="5B3F7D01" w14:textId="37EC8B23" w:rsidR="00E34418" w:rsidRPr="00E34418" w:rsidRDefault="00E34418" w:rsidP="00153494">
            <w:pPr>
              <w:rPr>
                <w:rStyle w:val="af9"/>
                <w:rFonts w:ascii="Times New Roman" w:eastAsiaTheme="minorEastAsia" w:hAnsi="Times New Roman" w:cs="Times New Roman"/>
              </w:rPr>
            </w:pPr>
            <w:r w:rsidRPr="00E34418">
              <w:rPr>
                <w:rStyle w:val="af9"/>
                <w:rFonts w:ascii="Times New Roman" w:eastAsiaTheme="minorEastAsia" w:hAnsi="Times New Roman" w:cs="Times New Roman"/>
              </w:rPr>
              <w:t>2.4</w:t>
            </w:r>
            <w:r w:rsidRPr="00E34418">
              <w:rPr>
                <w:rStyle w:val="af9"/>
                <w:rFonts w:ascii="Times New Roman" w:eastAsiaTheme="minorEastAsia" w:hAnsi="Times New Roman" w:cs="Times New Roman" w:hint="eastAsia"/>
              </w:rPr>
              <w:t>具备高尚的学术道德，具有献身科技、服务社会的历史使命感和社会责任感；坚持实事求是的科学精神和严谨的治学态度；具有法制观念，保护知识产权，尊重他人劳动和权益；有较高的思想道德修养。</w:t>
            </w:r>
          </w:p>
        </w:tc>
      </w:tr>
      <w:tr w:rsidR="00E34418" w:rsidRPr="00F85A9A" w14:paraId="5AAA85D3" w14:textId="77777777">
        <w:tc>
          <w:tcPr>
            <w:tcW w:w="1701" w:type="dxa"/>
            <w:vMerge w:val="restart"/>
          </w:tcPr>
          <w:p w14:paraId="26D06395" w14:textId="6E7F9296" w:rsidR="00E34418" w:rsidRPr="00E34418" w:rsidRDefault="00E34418">
            <w:pPr>
              <w:spacing w:line="400" w:lineRule="exact"/>
              <w:rPr>
                <w:rStyle w:val="af9"/>
                <w:rFonts w:ascii="Times New Roman" w:eastAsiaTheme="minorEastAsia" w:hAnsi="Times New Roman" w:cs="Times New Roman"/>
              </w:rPr>
            </w:pPr>
            <w:r w:rsidRPr="00213537">
              <w:rPr>
                <w:rFonts w:eastAsia="黑体" w:hint="eastAsia"/>
              </w:rPr>
              <w:t>3</w:t>
            </w:r>
            <w:r w:rsidRPr="00213537">
              <w:rPr>
                <w:rFonts w:eastAsia="黑体"/>
              </w:rPr>
              <w:t>.</w:t>
            </w:r>
            <w:r w:rsidRPr="00213537">
              <w:rPr>
                <w:rFonts w:eastAsia="黑体" w:hint="eastAsia"/>
              </w:rPr>
              <w:t>学术能力要求</w:t>
            </w:r>
          </w:p>
        </w:tc>
        <w:tc>
          <w:tcPr>
            <w:tcW w:w="7229" w:type="dxa"/>
          </w:tcPr>
          <w:p w14:paraId="238905A6" w14:textId="4287B6E7" w:rsidR="00E34418" w:rsidRPr="00BB2C15" w:rsidRDefault="00E34418" w:rsidP="00153494">
            <w:pPr>
              <w:rPr>
                <w:rStyle w:val="af9"/>
                <w:rFonts w:ascii="Times New Roman" w:eastAsiaTheme="minorEastAsia" w:hAnsi="Times New Roman" w:cs="Times New Roman"/>
              </w:rPr>
            </w:pPr>
            <w:r w:rsidRPr="00BB2C15">
              <w:rPr>
                <w:rStyle w:val="af9"/>
                <w:rFonts w:ascii="Times New Roman" w:eastAsiaTheme="minorEastAsia" w:hAnsi="Times New Roman" w:cs="Times New Roman"/>
              </w:rPr>
              <w:t>3.</w:t>
            </w:r>
            <w:r w:rsidRPr="00BB2C15">
              <w:rPr>
                <w:rStyle w:val="af9"/>
                <w:rFonts w:ascii="Times New Roman" w:eastAsiaTheme="minorEastAsia" w:hAnsi="Times New Roman" w:cs="Times New Roman" w:hint="eastAsia"/>
              </w:rPr>
              <w:t>1</w:t>
            </w:r>
            <w:r w:rsidRPr="00BB2C15">
              <w:rPr>
                <w:rStyle w:val="af9"/>
                <w:rFonts w:ascii="Times New Roman" w:eastAsiaTheme="minorEastAsia" w:hAnsi="Times New Roman" w:cs="Times New Roman" w:hint="eastAsia"/>
              </w:rPr>
              <w:t>获取知识能力</w:t>
            </w:r>
            <w:r w:rsidR="00BB2C15"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hint="eastAsia"/>
              </w:rPr>
              <w:t>环境学博士生应有能力获得在环境学领域开展研究所需要的背景知识及最新进展，能够运用这些知识确定研究选题并设计可行的解决方案，并取得新的成果。具备相对广博的知识，能与国内外同行进行有效交流。</w:t>
            </w:r>
          </w:p>
        </w:tc>
      </w:tr>
      <w:tr w:rsidR="00E34418" w:rsidRPr="00F85A9A" w14:paraId="5AD60C01" w14:textId="77777777">
        <w:tc>
          <w:tcPr>
            <w:tcW w:w="1701" w:type="dxa"/>
            <w:vMerge/>
          </w:tcPr>
          <w:p w14:paraId="16B1A478" w14:textId="77777777" w:rsidR="00E34418" w:rsidRPr="00F85A9A" w:rsidRDefault="00E34418">
            <w:pPr>
              <w:spacing w:line="400" w:lineRule="exact"/>
              <w:rPr>
                <w:rFonts w:ascii="Times New Roman" w:eastAsia="宋体" w:hAnsi="Times New Roman" w:cs="Times New Roman"/>
                <w:szCs w:val="21"/>
              </w:rPr>
            </w:pPr>
          </w:p>
        </w:tc>
        <w:tc>
          <w:tcPr>
            <w:tcW w:w="7229" w:type="dxa"/>
          </w:tcPr>
          <w:p w14:paraId="37FF5E6B" w14:textId="1B521FC7" w:rsidR="00E34418" w:rsidRPr="00BB2C15" w:rsidRDefault="00E34418" w:rsidP="00153494">
            <w:pPr>
              <w:rPr>
                <w:rStyle w:val="af9"/>
                <w:rFonts w:ascii="Times New Roman" w:eastAsiaTheme="minorEastAsia" w:hAnsi="Times New Roman" w:cs="Times New Roman"/>
              </w:rPr>
            </w:pPr>
            <w:r w:rsidRPr="00BB2C15">
              <w:rPr>
                <w:rStyle w:val="af9"/>
                <w:rFonts w:ascii="Times New Roman" w:eastAsiaTheme="minorEastAsia" w:hAnsi="Times New Roman" w:cs="Times New Roman"/>
              </w:rPr>
              <w:t>3.2</w:t>
            </w:r>
            <w:r w:rsidRPr="00BB2C15">
              <w:rPr>
                <w:rStyle w:val="af9"/>
                <w:rFonts w:ascii="Times New Roman" w:eastAsiaTheme="minorEastAsia" w:hAnsi="Times New Roman" w:cs="Times New Roman" w:hint="eastAsia"/>
              </w:rPr>
              <w:t>学术鉴别能力</w:t>
            </w:r>
            <w:r w:rsidR="00BB2C15"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hint="eastAsia"/>
              </w:rPr>
              <w:t>博士生需要熟悉环境学研究领域的文献，而且领会文献的学术思想、调研和实验策略、技术方案、实验材料与方法、结果分析与讨论等，在归纳已有相关知识的基础上提出新的理论和观点。在熟悉文献的</w:t>
            </w:r>
            <w:proofErr w:type="gramStart"/>
            <w:r w:rsidRPr="00BB2C15">
              <w:rPr>
                <w:rStyle w:val="af9"/>
                <w:rFonts w:ascii="Times New Roman" w:eastAsiaTheme="minorEastAsia" w:hAnsi="Times New Roman" w:cs="Times New Roman" w:hint="eastAsia"/>
              </w:rPr>
              <w:t>础</w:t>
            </w:r>
            <w:proofErr w:type="gramEnd"/>
            <w:r w:rsidRPr="00BB2C15">
              <w:rPr>
                <w:rStyle w:val="af9"/>
                <w:rFonts w:ascii="Times New Roman" w:eastAsiaTheme="minorEastAsia" w:hAnsi="Times New Roman" w:cs="Times New Roman" w:hint="eastAsia"/>
              </w:rPr>
              <w:t>上，能够判断研究领域的现有成果和研究争论，并根据现有研究基础进行选题论证，开展研究。</w:t>
            </w:r>
          </w:p>
        </w:tc>
      </w:tr>
      <w:tr w:rsidR="00E34418" w:rsidRPr="00F85A9A" w14:paraId="278FEDE8" w14:textId="77777777">
        <w:tc>
          <w:tcPr>
            <w:tcW w:w="1701" w:type="dxa"/>
            <w:vMerge/>
          </w:tcPr>
          <w:p w14:paraId="1C628051" w14:textId="77777777" w:rsidR="00E34418" w:rsidRPr="00F85A9A" w:rsidRDefault="00E34418">
            <w:pPr>
              <w:spacing w:line="400" w:lineRule="exact"/>
              <w:rPr>
                <w:rFonts w:ascii="Times New Roman" w:eastAsia="宋体" w:hAnsi="Times New Roman" w:cs="Times New Roman"/>
                <w:szCs w:val="21"/>
              </w:rPr>
            </w:pPr>
          </w:p>
        </w:tc>
        <w:tc>
          <w:tcPr>
            <w:tcW w:w="7229" w:type="dxa"/>
          </w:tcPr>
          <w:p w14:paraId="09E16943" w14:textId="57E44B4D" w:rsidR="00E34418" w:rsidRPr="00BB2C15" w:rsidRDefault="00E34418" w:rsidP="00153494">
            <w:pPr>
              <w:rPr>
                <w:rStyle w:val="af9"/>
                <w:rFonts w:ascii="Times New Roman" w:eastAsiaTheme="minorEastAsia" w:hAnsi="Times New Roman" w:cs="Times New Roman"/>
              </w:rPr>
            </w:pPr>
            <w:r w:rsidRPr="00BB2C15">
              <w:rPr>
                <w:rStyle w:val="af9"/>
                <w:rFonts w:ascii="Times New Roman" w:eastAsiaTheme="minorEastAsia" w:hAnsi="Times New Roman" w:cs="Times New Roman"/>
              </w:rPr>
              <w:t>3</w:t>
            </w:r>
            <w:r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rPr>
              <w:t>3</w:t>
            </w:r>
            <w:r w:rsidRPr="00BB2C15">
              <w:rPr>
                <w:rStyle w:val="af9"/>
                <w:rFonts w:ascii="Times New Roman" w:eastAsiaTheme="minorEastAsia" w:hAnsi="Times New Roman" w:cs="Times New Roman" w:hint="eastAsia"/>
              </w:rPr>
              <w:t>科学研究能力</w:t>
            </w:r>
            <w:r w:rsidR="00BB2C15"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hint="eastAsia"/>
              </w:rPr>
              <w:t>博士生应具备独立主持环境学领域研究工作的能力。在本学科方向中的某一方向获得足够的实验操作技能、模型模拟手段或</w:t>
            </w:r>
            <w:r w:rsidRPr="00BB2C15">
              <w:rPr>
                <w:rStyle w:val="af9"/>
                <w:rFonts w:ascii="Times New Roman" w:eastAsiaTheme="minorEastAsia" w:hAnsi="Times New Roman" w:cs="Times New Roman"/>
              </w:rPr>
              <w:t>分析调研能力</w:t>
            </w:r>
            <w:r w:rsidRPr="00BB2C15">
              <w:rPr>
                <w:rStyle w:val="af9"/>
                <w:rFonts w:ascii="Times New Roman" w:eastAsiaTheme="minorEastAsia" w:hAnsi="Times New Roman" w:cs="Times New Roman" w:hint="eastAsia"/>
              </w:rPr>
              <w:t>，能够提出有关的科学问题并设计和完成为解决某一科学问题而需要进行的调查或实验，并对所获得的数据进行统计及合理性评价。</w:t>
            </w:r>
          </w:p>
        </w:tc>
      </w:tr>
      <w:tr w:rsidR="00E34418" w:rsidRPr="00F85A9A" w14:paraId="701DBE82" w14:textId="77777777">
        <w:tc>
          <w:tcPr>
            <w:tcW w:w="1701" w:type="dxa"/>
            <w:vMerge/>
          </w:tcPr>
          <w:p w14:paraId="3A12B081" w14:textId="77777777" w:rsidR="00E34418" w:rsidRPr="00F85A9A" w:rsidRDefault="00E34418">
            <w:pPr>
              <w:spacing w:line="400" w:lineRule="exact"/>
              <w:rPr>
                <w:rFonts w:ascii="Times New Roman" w:eastAsia="宋体" w:hAnsi="Times New Roman" w:cs="Times New Roman"/>
                <w:szCs w:val="21"/>
              </w:rPr>
            </w:pPr>
          </w:p>
        </w:tc>
        <w:tc>
          <w:tcPr>
            <w:tcW w:w="7229" w:type="dxa"/>
          </w:tcPr>
          <w:p w14:paraId="7A0A16E8" w14:textId="593E317F" w:rsidR="00E34418" w:rsidRPr="00BB2C15" w:rsidRDefault="00E34418" w:rsidP="00153494">
            <w:pPr>
              <w:rPr>
                <w:rStyle w:val="af9"/>
                <w:rFonts w:ascii="Times New Roman" w:eastAsiaTheme="minorEastAsia" w:hAnsi="Times New Roman" w:cs="Times New Roman"/>
              </w:rPr>
            </w:pPr>
            <w:r w:rsidRPr="00BB2C15">
              <w:rPr>
                <w:rStyle w:val="af9"/>
                <w:rFonts w:ascii="Times New Roman" w:eastAsiaTheme="minorEastAsia" w:hAnsi="Times New Roman" w:cs="Times New Roman"/>
              </w:rPr>
              <w:t>3.4</w:t>
            </w:r>
            <w:r w:rsidRPr="00BB2C15">
              <w:rPr>
                <w:rStyle w:val="af9"/>
                <w:rFonts w:ascii="Times New Roman" w:eastAsiaTheme="minorEastAsia" w:hAnsi="Times New Roman" w:cs="Times New Roman" w:hint="eastAsia"/>
              </w:rPr>
              <w:t>学术创新能力</w:t>
            </w:r>
            <w:r w:rsidR="00BB2C15"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hint="eastAsia"/>
              </w:rPr>
              <w:t>创新性思维和创新性研究是环境学博士生的基本素质。博士生应开展具有原始创新意义的探索性研究工作。</w:t>
            </w:r>
            <w:r w:rsidRPr="00BB2C15">
              <w:rPr>
                <w:rStyle w:val="af9"/>
                <w:rFonts w:ascii="Times New Roman" w:eastAsiaTheme="minorEastAsia" w:hAnsi="Times New Roman" w:cs="Times New Roman"/>
              </w:rPr>
              <w:t>基础研究方向毕业生具备较</w:t>
            </w:r>
            <w:r w:rsidRPr="00BB2C15">
              <w:rPr>
                <w:rStyle w:val="af9"/>
                <w:rFonts w:ascii="Times New Roman" w:eastAsiaTheme="minorEastAsia" w:hAnsi="Times New Roman" w:cs="Times New Roman" w:hint="eastAsia"/>
              </w:rPr>
              <w:t>宽的</w:t>
            </w:r>
            <w:r w:rsidRPr="00BB2C15">
              <w:rPr>
                <w:rStyle w:val="af9"/>
                <w:rFonts w:ascii="Times New Roman" w:eastAsiaTheme="minorEastAsia" w:hAnsi="Times New Roman" w:cs="Times New Roman"/>
              </w:rPr>
              <w:t>国际</w:t>
            </w:r>
            <w:r w:rsidRPr="00BB2C15">
              <w:rPr>
                <w:rStyle w:val="af9"/>
                <w:rFonts w:ascii="Times New Roman" w:eastAsiaTheme="minorEastAsia" w:hAnsi="Times New Roman" w:cs="Times New Roman" w:hint="eastAsia"/>
              </w:rPr>
              <w:t>学术</w:t>
            </w:r>
            <w:r w:rsidRPr="00BB2C15">
              <w:rPr>
                <w:rStyle w:val="af9"/>
                <w:rFonts w:ascii="Times New Roman" w:eastAsiaTheme="minorEastAsia" w:hAnsi="Times New Roman" w:cs="Times New Roman"/>
              </w:rPr>
              <w:t>视野</w:t>
            </w:r>
            <w:r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rPr>
              <w:t>具有解决</w:t>
            </w:r>
            <w:r w:rsidRPr="00BB2C15">
              <w:rPr>
                <w:rStyle w:val="af9"/>
                <w:rFonts w:ascii="Times New Roman" w:eastAsiaTheme="minorEastAsia" w:hAnsi="Times New Roman" w:cs="Times New Roman" w:hint="eastAsia"/>
              </w:rPr>
              <w:t>所在方向（</w:t>
            </w:r>
            <w:r w:rsidRPr="00BB2C15">
              <w:rPr>
                <w:rStyle w:val="af9"/>
                <w:rFonts w:ascii="Times New Roman" w:eastAsiaTheme="minorEastAsia" w:hAnsi="Times New Roman" w:cs="Times New Roman"/>
              </w:rPr>
              <w:t>领域</w:t>
            </w:r>
            <w:r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rPr>
              <w:t>的国际重大前沿理论问题的潜力；应用基础方向毕业生具备务实钻研态度，以及较强的解决</w:t>
            </w:r>
            <w:r w:rsidRPr="00BB2C15">
              <w:rPr>
                <w:rStyle w:val="af9"/>
                <w:rFonts w:ascii="Times New Roman" w:eastAsiaTheme="minorEastAsia" w:hAnsi="Times New Roman" w:cs="Times New Roman" w:hint="eastAsia"/>
              </w:rPr>
              <w:t>所在</w:t>
            </w:r>
            <w:r w:rsidRPr="00BB2C15">
              <w:rPr>
                <w:rStyle w:val="af9"/>
                <w:rFonts w:ascii="Times New Roman" w:eastAsiaTheme="minorEastAsia" w:hAnsi="Times New Roman" w:cs="Times New Roman"/>
              </w:rPr>
              <w:t>方向</w:t>
            </w:r>
            <w:r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rPr>
              <w:t>领域</w:t>
            </w:r>
            <w:r w:rsidRPr="00BB2C15">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rPr>
              <w:t>的国家和地方重大需求中关键科学问题的潜能</w:t>
            </w:r>
            <w:r w:rsidRPr="00BB2C15">
              <w:rPr>
                <w:rStyle w:val="af9"/>
                <w:rFonts w:ascii="Times New Roman" w:eastAsiaTheme="minorEastAsia" w:hAnsi="Times New Roman" w:cs="Times New Roman" w:hint="eastAsia"/>
              </w:rPr>
              <w:t>。能与相应领域的国内外同行专家建立广泛的联系，参与对本学科问题的讨论，参加不同学科的学术报告，拓宽自己的视野，获得与其他科学家合作的能力。</w:t>
            </w:r>
            <w:r w:rsidR="00213537" w:rsidRPr="00BB2C15">
              <w:rPr>
                <w:rStyle w:val="af9"/>
                <w:rFonts w:ascii="Times New Roman" w:eastAsiaTheme="minorEastAsia" w:hAnsi="Times New Roman" w:cs="Times New Roman" w:hint="eastAsia"/>
              </w:rPr>
              <w:t>完成本培养方案创新成果考核中的相应科研要求</w:t>
            </w:r>
            <w:r w:rsidR="00213537">
              <w:rPr>
                <w:rStyle w:val="af9"/>
                <w:rFonts w:ascii="Times New Roman" w:eastAsiaTheme="minorEastAsia" w:hAnsi="Times New Roman" w:cs="Times New Roman" w:hint="eastAsia"/>
              </w:rPr>
              <w:t>，</w:t>
            </w:r>
            <w:r w:rsidRPr="00BB2C15">
              <w:rPr>
                <w:rStyle w:val="af9"/>
                <w:rFonts w:ascii="Times New Roman" w:eastAsiaTheme="minorEastAsia" w:hAnsi="Times New Roman" w:cs="Times New Roman" w:hint="eastAsia"/>
              </w:rPr>
              <w:t>主要研究成果能够获得同行专家、学者的认可</w:t>
            </w:r>
            <w:r w:rsidR="00213537">
              <w:rPr>
                <w:rStyle w:val="af9"/>
                <w:rFonts w:ascii="Times New Roman" w:eastAsiaTheme="minorEastAsia" w:hAnsi="Times New Roman" w:cs="Times New Roman" w:hint="eastAsia"/>
              </w:rPr>
              <w:t>。</w:t>
            </w:r>
          </w:p>
        </w:tc>
      </w:tr>
      <w:tr w:rsidR="00E34418" w:rsidRPr="00F85A9A" w14:paraId="1E296308" w14:textId="77777777">
        <w:tc>
          <w:tcPr>
            <w:tcW w:w="1701" w:type="dxa"/>
            <w:vMerge/>
          </w:tcPr>
          <w:p w14:paraId="1EA47EA8" w14:textId="77777777" w:rsidR="00E34418" w:rsidRPr="00F85A9A" w:rsidRDefault="00E34418">
            <w:pPr>
              <w:spacing w:line="400" w:lineRule="exact"/>
              <w:rPr>
                <w:rFonts w:ascii="Times New Roman" w:eastAsia="宋体" w:hAnsi="Times New Roman" w:cs="Times New Roman"/>
                <w:szCs w:val="21"/>
              </w:rPr>
            </w:pPr>
          </w:p>
        </w:tc>
        <w:tc>
          <w:tcPr>
            <w:tcW w:w="7229" w:type="dxa"/>
          </w:tcPr>
          <w:p w14:paraId="279BC6E1" w14:textId="2AB715DF" w:rsidR="00E34418" w:rsidRPr="00BB2C15" w:rsidRDefault="00BB2C15" w:rsidP="00153494">
            <w:pPr>
              <w:rPr>
                <w:rStyle w:val="af9"/>
                <w:rFonts w:ascii="Times New Roman" w:eastAsiaTheme="minorEastAsia" w:hAnsi="Times New Roman" w:cs="Times New Roman"/>
              </w:rPr>
            </w:pPr>
            <w:r w:rsidRPr="00BB2C15">
              <w:rPr>
                <w:rStyle w:val="af9"/>
                <w:rFonts w:ascii="Times New Roman" w:eastAsiaTheme="minorEastAsia" w:hAnsi="Times New Roman" w:cs="Times New Roman"/>
              </w:rPr>
              <w:t>3.</w:t>
            </w:r>
            <w:r w:rsidR="00E34418" w:rsidRPr="00BB2C15">
              <w:rPr>
                <w:rStyle w:val="af9"/>
                <w:rFonts w:ascii="Times New Roman" w:eastAsiaTheme="minorEastAsia" w:hAnsi="Times New Roman" w:cs="Times New Roman"/>
              </w:rPr>
              <w:t>5</w:t>
            </w:r>
            <w:r w:rsidR="00E34418" w:rsidRPr="00BB2C15">
              <w:rPr>
                <w:rStyle w:val="af9"/>
                <w:rFonts w:ascii="Times New Roman" w:eastAsiaTheme="minorEastAsia" w:hAnsi="Times New Roman" w:cs="Times New Roman" w:hint="eastAsia"/>
              </w:rPr>
              <w:t>学术交流能力</w:t>
            </w:r>
            <w:r w:rsidRPr="00BB2C15">
              <w:rPr>
                <w:rStyle w:val="af9"/>
                <w:rFonts w:ascii="Times New Roman" w:eastAsiaTheme="minorEastAsia" w:hAnsi="Times New Roman" w:cs="Times New Roman" w:hint="eastAsia"/>
              </w:rPr>
              <w:t>。</w:t>
            </w:r>
            <w:r w:rsidR="00E34418" w:rsidRPr="00BB2C15">
              <w:rPr>
                <w:rStyle w:val="af9"/>
                <w:rFonts w:ascii="Times New Roman" w:eastAsiaTheme="minorEastAsia" w:hAnsi="Times New Roman" w:cs="Times New Roman" w:hint="eastAsia"/>
              </w:rPr>
              <w:t>博士生应通过实践来逐步培养符合逻辑的辩论、条理清楚的演讲和简明准确的写作能力。能够发表国际论文、熟练地做学术报告等。</w:t>
            </w:r>
          </w:p>
        </w:tc>
      </w:tr>
      <w:tr w:rsidR="00E34418" w:rsidRPr="00F85A9A" w14:paraId="28585AA6" w14:textId="77777777">
        <w:tc>
          <w:tcPr>
            <w:tcW w:w="1701" w:type="dxa"/>
            <w:vMerge/>
          </w:tcPr>
          <w:p w14:paraId="6C7ED8C0" w14:textId="77777777" w:rsidR="00E34418" w:rsidRPr="00F85A9A" w:rsidRDefault="00E34418">
            <w:pPr>
              <w:spacing w:line="400" w:lineRule="exact"/>
              <w:rPr>
                <w:rFonts w:ascii="Times New Roman" w:eastAsia="宋体" w:hAnsi="Times New Roman" w:cs="Times New Roman"/>
                <w:szCs w:val="21"/>
              </w:rPr>
            </w:pPr>
          </w:p>
        </w:tc>
        <w:tc>
          <w:tcPr>
            <w:tcW w:w="7229" w:type="dxa"/>
          </w:tcPr>
          <w:p w14:paraId="594E351C" w14:textId="435A98B9" w:rsidR="00E34418" w:rsidRPr="00BB2C15" w:rsidRDefault="00BB2C15" w:rsidP="00153494">
            <w:pPr>
              <w:rPr>
                <w:rStyle w:val="af9"/>
                <w:rFonts w:ascii="Times New Roman" w:eastAsiaTheme="minorEastAsia" w:hAnsi="Times New Roman" w:cs="Times New Roman"/>
              </w:rPr>
            </w:pPr>
            <w:r w:rsidRPr="00BB2C15">
              <w:rPr>
                <w:rStyle w:val="af9"/>
                <w:rFonts w:ascii="Times New Roman" w:eastAsiaTheme="minorEastAsia" w:hAnsi="Times New Roman" w:cs="Times New Roman"/>
              </w:rPr>
              <w:t>3.</w:t>
            </w:r>
            <w:r w:rsidR="00E34418" w:rsidRPr="00BB2C15">
              <w:rPr>
                <w:rStyle w:val="af9"/>
                <w:rFonts w:ascii="Times New Roman" w:eastAsiaTheme="minorEastAsia" w:hAnsi="Times New Roman" w:cs="Times New Roman" w:hint="eastAsia"/>
              </w:rPr>
              <w:t xml:space="preserve">6 </w:t>
            </w:r>
            <w:r w:rsidR="00E34418" w:rsidRPr="00BB2C15">
              <w:rPr>
                <w:rStyle w:val="af9"/>
                <w:rFonts w:ascii="Times New Roman" w:eastAsiaTheme="minorEastAsia" w:hAnsi="Times New Roman" w:cs="Times New Roman" w:hint="eastAsia"/>
              </w:rPr>
              <w:t>其他能力</w:t>
            </w:r>
            <w:r w:rsidRPr="00BB2C15">
              <w:rPr>
                <w:rStyle w:val="af9"/>
                <w:rFonts w:ascii="Times New Roman" w:eastAsiaTheme="minorEastAsia" w:hAnsi="Times New Roman" w:cs="Times New Roman"/>
              </w:rPr>
              <w:t>。</w:t>
            </w:r>
            <w:r w:rsidR="00E34418" w:rsidRPr="00BB2C15">
              <w:rPr>
                <w:rStyle w:val="af9"/>
                <w:rFonts w:ascii="Times New Roman" w:eastAsiaTheme="minorEastAsia" w:hAnsi="Times New Roman" w:cs="Times New Roman" w:hint="eastAsia"/>
              </w:rPr>
              <w:t>博士生应该同时具备多种其他方面的能力，如学习能力、计算</w:t>
            </w:r>
            <w:r w:rsidR="00E34418" w:rsidRPr="00BB2C15">
              <w:rPr>
                <w:rStyle w:val="af9"/>
                <w:rFonts w:ascii="Times New Roman" w:eastAsiaTheme="minorEastAsia" w:hAnsi="Times New Roman" w:cs="Times New Roman" w:hint="eastAsia"/>
              </w:rPr>
              <w:lastRenderedPageBreak/>
              <w:t>机技能、外语能力等。应该具有团队精神和与他人合作的能力。</w:t>
            </w:r>
          </w:p>
        </w:tc>
      </w:tr>
    </w:tbl>
    <w:p w14:paraId="215D98CF" w14:textId="77777777" w:rsidR="00DC7106" w:rsidRPr="00F85A9A" w:rsidRDefault="00DC7106">
      <w:pPr>
        <w:spacing w:line="400" w:lineRule="exact"/>
        <w:rPr>
          <w:rFonts w:ascii="Times New Roman" w:eastAsia="宋体" w:hAnsi="Times New Roman" w:cs="Times New Roman"/>
          <w:szCs w:val="21"/>
        </w:rPr>
      </w:pPr>
    </w:p>
    <w:p w14:paraId="1EBC050F" w14:textId="77777777" w:rsidR="00DC7106" w:rsidRPr="00F85A9A" w:rsidRDefault="001142B3">
      <w:pPr>
        <w:ind w:firstLineChars="200" w:firstLine="480"/>
        <w:rPr>
          <w:rFonts w:ascii="Times New Roman" w:hAnsi="Times New Roman" w:cs="Times New Roman"/>
          <w:szCs w:val="21"/>
        </w:rPr>
      </w:pPr>
      <w:r w:rsidRPr="00F85A9A">
        <w:rPr>
          <w:rFonts w:ascii="Times New Roman" w:eastAsia="黑体" w:hAnsi="Times New Roman" w:cs="Times New Roman"/>
          <w:sz w:val="24"/>
          <w:szCs w:val="24"/>
        </w:rPr>
        <w:t>五、学习年限与培养方式</w:t>
      </w:r>
    </w:p>
    <w:p w14:paraId="2E1ACB58" w14:textId="77777777" w:rsidR="00DC7106" w:rsidRPr="00F85A9A" w:rsidRDefault="001142B3">
      <w:pPr>
        <w:spacing w:beforeLines="50" w:before="156" w:afterLines="50" w:after="156"/>
        <w:ind w:firstLineChars="200" w:firstLine="420"/>
        <w:rPr>
          <w:rFonts w:ascii="Times New Roman" w:hAnsi="Times New Roman" w:cs="Times New Roman"/>
          <w:b/>
          <w:szCs w:val="21"/>
        </w:rPr>
      </w:pPr>
      <w:r w:rsidRPr="00F85A9A">
        <w:rPr>
          <w:rFonts w:ascii="Times New Roman" w:eastAsia="黑体" w:hAnsi="Times New Roman" w:cs="Times New Roman"/>
          <w:szCs w:val="21"/>
        </w:rPr>
        <w:t>1.</w:t>
      </w:r>
      <w:r w:rsidRPr="00F85A9A">
        <w:rPr>
          <w:rFonts w:ascii="Times New Roman" w:eastAsia="黑体" w:hAnsi="Times New Roman" w:cs="Times New Roman"/>
          <w:szCs w:val="21"/>
        </w:rPr>
        <w:t>学习年限</w:t>
      </w:r>
    </w:p>
    <w:p w14:paraId="54F7BFF7"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1</w:t>
      </w:r>
      <w:r w:rsidRPr="00F85A9A">
        <w:rPr>
          <w:rFonts w:ascii="Times New Roman" w:hAnsi="Times New Roman" w:cs="Times New Roman"/>
          <w:szCs w:val="21"/>
        </w:rPr>
        <w:t>）普通博士研究生基本学习年限为</w:t>
      </w:r>
      <w:r w:rsidRPr="00F85A9A">
        <w:rPr>
          <w:rFonts w:ascii="Times New Roman" w:hAnsi="Times New Roman" w:cs="Times New Roman"/>
          <w:szCs w:val="21"/>
        </w:rPr>
        <w:t>4</w:t>
      </w:r>
      <w:r w:rsidRPr="00F85A9A">
        <w:rPr>
          <w:rFonts w:ascii="Times New Roman" w:hAnsi="Times New Roman" w:cs="Times New Roman"/>
          <w:szCs w:val="21"/>
        </w:rPr>
        <w:t>年，最长学习年限为</w:t>
      </w:r>
      <w:r w:rsidRPr="00F85A9A">
        <w:rPr>
          <w:rFonts w:ascii="Times New Roman" w:hAnsi="Times New Roman" w:cs="Times New Roman"/>
          <w:szCs w:val="21"/>
        </w:rPr>
        <w:t>6</w:t>
      </w:r>
      <w:r w:rsidRPr="00F85A9A">
        <w:rPr>
          <w:rFonts w:ascii="Times New Roman" w:hAnsi="Times New Roman" w:cs="Times New Roman"/>
          <w:szCs w:val="21"/>
        </w:rPr>
        <w:t>年。</w:t>
      </w:r>
      <w:r w:rsidRPr="00F85A9A">
        <w:rPr>
          <w:rFonts w:ascii="Times New Roman" w:hAnsi="Times New Roman" w:cs="Times New Roman"/>
          <w:szCs w:val="21"/>
        </w:rPr>
        <w:t xml:space="preserve"> </w:t>
      </w:r>
    </w:p>
    <w:p w14:paraId="3F8C4E22"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2</w:t>
      </w:r>
      <w:r w:rsidRPr="00F85A9A">
        <w:rPr>
          <w:rFonts w:ascii="Times New Roman" w:hAnsi="Times New Roman" w:cs="Times New Roman"/>
          <w:szCs w:val="21"/>
        </w:rPr>
        <w:t>）硕博连读研究生基本学习年限为</w:t>
      </w:r>
      <w:r w:rsidRPr="00F85A9A">
        <w:rPr>
          <w:rFonts w:ascii="Times New Roman" w:hAnsi="Times New Roman" w:cs="Times New Roman"/>
          <w:szCs w:val="21"/>
        </w:rPr>
        <w:t>6</w:t>
      </w:r>
      <w:r w:rsidRPr="00F85A9A">
        <w:rPr>
          <w:rFonts w:ascii="Times New Roman" w:hAnsi="Times New Roman" w:cs="Times New Roman"/>
          <w:szCs w:val="21"/>
        </w:rPr>
        <w:t>年，最长学习年限为</w:t>
      </w:r>
      <w:r w:rsidRPr="00F85A9A">
        <w:rPr>
          <w:rFonts w:ascii="Times New Roman" w:hAnsi="Times New Roman" w:cs="Times New Roman"/>
          <w:szCs w:val="21"/>
        </w:rPr>
        <w:t>7</w:t>
      </w:r>
      <w:r w:rsidRPr="00F85A9A">
        <w:rPr>
          <w:rFonts w:ascii="Times New Roman" w:hAnsi="Times New Roman" w:cs="Times New Roman"/>
          <w:szCs w:val="21"/>
        </w:rPr>
        <w:t>年。</w:t>
      </w:r>
    </w:p>
    <w:p w14:paraId="049E3B4F"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3</w:t>
      </w:r>
      <w:r w:rsidRPr="00F85A9A">
        <w:rPr>
          <w:rFonts w:ascii="Times New Roman" w:hAnsi="Times New Roman" w:cs="Times New Roman"/>
          <w:szCs w:val="21"/>
        </w:rPr>
        <w:t>）</w:t>
      </w:r>
      <w:proofErr w:type="gramStart"/>
      <w:r w:rsidRPr="00F85A9A">
        <w:rPr>
          <w:rFonts w:ascii="Times New Roman" w:hAnsi="Times New Roman" w:cs="Times New Roman"/>
          <w:szCs w:val="21"/>
        </w:rPr>
        <w:t>本科直博研究生</w:t>
      </w:r>
      <w:proofErr w:type="gramEnd"/>
      <w:r w:rsidRPr="00F85A9A">
        <w:rPr>
          <w:rFonts w:ascii="Times New Roman" w:hAnsi="Times New Roman" w:cs="Times New Roman"/>
          <w:szCs w:val="21"/>
        </w:rPr>
        <w:t>基本学习年限为</w:t>
      </w:r>
      <w:r w:rsidRPr="00F85A9A">
        <w:rPr>
          <w:rFonts w:ascii="Times New Roman" w:hAnsi="Times New Roman" w:cs="Times New Roman"/>
          <w:szCs w:val="21"/>
        </w:rPr>
        <w:t>5</w:t>
      </w:r>
      <w:r w:rsidRPr="00F85A9A">
        <w:rPr>
          <w:rFonts w:ascii="Times New Roman" w:hAnsi="Times New Roman" w:cs="Times New Roman"/>
          <w:szCs w:val="21"/>
        </w:rPr>
        <w:t>年，最长学习年限为</w:t>
      </w:r>
      <w:r w:rsidRPr="00F85A9A">
        <w:rPr>
          <w:rFonts w:ascii="Times New Roman" w:hAnsi="Times New Roman" w:cs="Times New Roman"/>
          <w:szCs w:val="21"/>
        </w:rPr>
        <w:t>7</w:t>
      </w:r>
      <w:r w:rsidRPr="00F85A9A">
        <w:rPr>
          <w:rFonts w:ascii="Times New Roman" w:hAnsi="Times New Roman" w:cs="Times New Roman"/>
          <w:szCs w:val="21"/>
        </w:rPr>
        <w:t>年。</w:t>
      </w:r>
      <w:r w:rsidRPr="00F85A9A">
        <w:rPr>
          <w:rFonts w:ascii="Times New Roman" w:hAnsi="Times New Roman" w:cs="Times New Roman"/>
          <w:szCs w:val="21"/>
        </w:rPr>
        <w:t xml:space="preserve"> </w:t>
      </w:r>
    </w:p>
    <w:p w14:paraId="4555E7B7" w14:textId="77777777" w:rsidR="00DC7106" w:rsidRPr="00F85A9A" w:rsidRDefault="001142B3">
      <w:pPr>
        <w:spacing w:beforeLines="50" w:before="156" w:afterLines="50" w:after="156"/>
        <w:ind w:firstLineChars="200" w:firstLine="420"/>
        <w:rPr>
          <w:rFonts w:ascii="Times New Roman" w:eastAsia="黑体" w:hAnsi="Times New Roman" w:cs="Times New Roman"/>
          <w:szCs w:val="21"/>
        </w:rPr>
      </w:pPr>
      <w:r w:rsidRPr="00F85A9A">
        <w:rPr>
          <w:rFonts w:ascii="Times New Roman" w:eastAsia="黑体" w:hAnsi="Times New Roman" w:cs="Times New Roman"/>
          <w:szCs w:val="21"/>
        </w:rPr>
        <w:t>2.</w:t>
      </w:r>
      <w:r w:rsidRPr="00F85A9A">
        <w:rPr>
          <w:rFonts w:ascii="Times New Roman" w:eastAsia="黑体" w:hAnsi="Times New Roman" w:cs="Times New Roman"/>
          <w:szCs w:val="21"/>
        </w:rPr>
        <w:t>培养方式</w:t>
      </w:r>
    </w:p>
    <w:p w14:paraId="2AC809AF" w14:textId="77777777" w:rsidR="000D6055" w:rsidRPr="00F85A9A" w:rsidRDefault="000D6055" w:rsidP="00F85A9A">
      <w:pPr>
        <w:spacing w:beforeLines="50" w:before="156" w:afterLines="50" w:after="156"/>
        <w:ind w:firstLineChars="200" w:firstLine="420"/>
        <w:rPr>
          <w:rFonts w:asciiTheme="minorEastAsia" w:hAnsiTheme="minorEastAsia" w:cs="Times New Roman"/>
          <w:szCs w:val="21"/>
        </w:rPr>
      </w:pPr>
      <w:r w:rsidRPr="00F85A9A">
        <w:rPr>
          <w:rStyle w:val="af9"/>
          <w:rFonts w:asciiTheme="minorEastAsia" w:eastAsiaTheme="minorEastAsia" w:hAnsiTheme="minorEastAsia" w:cs="Times New Roman"/>
        </w:rPr>
        <w:t>博士研究生的培养实行导师指导和指导小组集体培养相结合；鼓励、支持和推动跨学科、跨专业的培养方式，在需要和可能的前提下，也可采取和国内外同行学者或学术单位联合培养的方式。</w:t>
      </w:r>
    </w:p>
    <w:p w14:paraId="5728423C" w14:textId="77777777" w:rsidR="00DC7106" w:rsidRPr="00F85A9A" w:rsidRDefault="001142B3">
      <w:pPr>
        <w:spacing w:beforeLines="50" w:before="156" w:afterLines="50" w:after="156"/>
        <w:ind w:firstLineChars="200" w:firstLine="480"/>
        <w:rPr>
          <w:rFonts w:ascii="Times New Roman" w:hAnsi="Times New Roman" w:cs="Times New Roman"/>
          <w:szCs w:val="21"/>
        </w:rPr>
      </w:pPr>
      <w:r w:rsidRPr="00F85A9A">
        <w:rPr>
          <w:rFonts w:ascii="Times New Roman" w:eastAsia="黑体" w:hAnsi="Times New Roman" w:cs="Times New Roman"/>
          <w:sz w:val="24"/>
          <w:szCs w:val="24"/>
        </w:rPr>
        <w:t>六、课程体系及学分要求</w:t>
      </w:r>
      <w:r w:rsidRPr="00F85A9A">
        <w:rPr>
          <w:rFonts w:ascii="Times New Roman" w:hAnsi="Times New Roman" w:cs="Times New Roman"/>
          <w:szCs w:val="21"/>
        </w:rPr>
        <w:t xml:space="preserve"> </w:t>
      </w:r>
    </w:p>
    <w:p w14:paraId="1573CA78" w14:textId="77777777" w:rsidR="00DC7106" w:rsidRPr="00F85A9A" w:rsidRDefault="001142B3">
      <w:pPr>
        <w:spacing w:beforeLines="50" w:before="156" w:afterLines="50" w:after="156"/>
        <w:ind w:firstLineChars="200" w:firstLine="420"/>
        <w:rPr>
          <w:rFonts w:ascii="Times New Roman" w:hAnsi="Times New Roman" w:cs="Times New Roman"/>
          <w:sz w:val="18"/>
          <w:szCs w:val="18"/>
        </w:rPr>
      </w:pPr>
      <w:r w:rsidRPr="00F85A9A">
        <w:rPr>
          <w:rFonts w:ascii="Times New Roman" w:eastAsia="黑体" w:hAnsi="Times New Roman" w:cs="Times New Roman"/>
          <w:szCs w:val="21"/>
        </w:rPr>
        <w:t>1.</w:t>
      </w:r>
      <w:r w:rsidRPr="00F85A9A">
        <w:rPr>
          <w:rFonts w:ascii="Times New Roman" w:eastAsia="黑体" w:hAnsi="Times New Roman" w:cs="Times New Roman"/>
          <w:szCs w:val="21"/>
        </w:rPr>
        <w:t>学分要求</w:t>
      </w:r>
    </w:p>
    <w:p w14:paraId="162B09A8"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1</w:t>
      </w:r>
      <w:r w:rsidRPr="00F85A9A">
        <w:rPr>
          <w:rFonts w:ascii="Times New Roman" w:hAnsi="Times New Roman" w:cs="Times New Roman"/>
          <w:szCs w:val="21"/>
        </w:rPr>
        <w:t>）普通博士研究生修读总学分</w:t>
      </w:r>
      <w:r w:rsidRPr="00F85A9A">
        <w:rPr>
          <w:rFonts w:ascii="Times New Roman" w:hAnsi="Times New Roman" w:cs="Times New Roman"/>
          <w:szCs w:val="21"/>
        </w:rPr>
        <w:t>_</w:t>
      </w:r>
      <w:r w:rsidR="000D6055" w:rsidRPr="00F85A9A">
        <w:rPr>
          <w:rFonts w:ascii="Times New Roman" w:hAnsi="Times New Roman" w:cs="Times New Roman"/>
          <w:szCs w:val="21"/>
        </w:rPr>
        <w:t>13</w:t>
      </w:r>
      <w:r w:rsidRPr="00F85A9A">
        <w:rPr>
          <w:rFonts w:ascii="Times New Roman" w:hAnsi="Times New Roman" w:cs="Times New Roman"/>
          <w:szCs w:val="21"/>
        </w:rPr>
        <w:t>__</w:t>
      </w:r>
      <w:r w:rsidRPr="00F85A9A">
        <w:rPr>
          <w:rFonts w:ascii="Times New Roman" w:hAnsi="Times New Roman" w:cs="Times New Roman"/>
          <w:szCs w:val="21"/>
        </w:rPr>
        <w:t>。各类别学分要求如下：</w:t>
      </w:r>
    </w:p>
    <w:p w14:paraId="0C1E1E05"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学位公共课</w:t>
      </w:r>
      <w:r w:rsidR="006B7E39" w:rsidRPr="00F85A9A">
        <w:rPr>
          <w:rFonts w:ascii="Times New Roman" w:hAnsi="Times New Roman" w:cs="Times New Roman"/>
          <w:szCs w:val="21"/>
        </w:rPr>
        <w:t>（</w:t>
      </w:r>
      <w:r w:rsidRPr="00F85A9A">
        <w:rPr>
          <w:rFonts w:ascii="Times New Roman" w:hAnsi="Times New Roman" w:cs="Times New Roman"/>
          <w:szCs w:val="21"/>
        </w:rPr>
        <w:t>必修</w:t>
      </w:r>
      <w:r w:rsidR="006B7E39" w:rsidRPr="00F85A9A">
        <w:rPr>
          <w:rFonts w:ascii="Times New Roman" w:hAnsi="Times New Roman" w:cs="Times New Roman"/>
          <w:szCs w:val="21"/>
        </w:rPr>
        <w:t>）</w:t>
      </w:r>
      <w:r w:rsidRPr="00F85A9A">
        <w:rPr>
          <w:rFonts w:ascii="Times New Roman" w:hAnsi="Times New Roman" w:cs="Times New Roman"/>
          <w:szCs w:val="21"/>
        </w:rPr>
        <w:t>5</w:t>
      </w:r>
      <w:r w:rsidRPr="00F85A9A">
        <w:rPr>
          <w:rFonts w:ascii="Times New Roman" w:hAnsi="Times New Roman" w:cs="Times New Roman"/>
          <w:szCs w:val="21"/>
        </w:rPr>
        <w:t>学分，学位基础课</w:t>
      </w:r>
      <w:r w:rsidRPr="00F85A9A">
        <w:rPr>
          <w:rFonts w:ascii="Times New Roman" w:hAnsi="Times New Roman" w:cs="Times New Roman"/>
          <w:szCs w:val="21"/>
        </w:rPr>
        <w:t>_</w:t>
      </w:r>
      <w:r w:rsidR="000D6055" w:rsidRPr="00F85A9A">
        <w:rPr>
          <w:rFonts w:ascii="Times New Roman" w:hAnsi="Times New Roman" w:cs="Times New Roman"/>
          <w:szCs w:val="21"/>
        </w:rPr>
        <w:t>2</w:t>
      </w:r>
      <w:r w:rsidRPr="00F85A9A">
        <w:rPr>
          <w:rFonts w:ascii="Times New Roman" w:hAnsi="Times New Roman" w:cs="Times New Roman"/>
          <w:szCs w:val="21"/>
        </w:rPr>
        <w:t>__</w:t>
      </w:r>
      <w:r w:rsidRPr="00F85A9A">
        <w:rPr>
          <w:rFonts w:ascii="Times New Roman" w:hAnsi="Times New Roman" w:cs="Times New Roman"/>
          <w:szCs w:val="21"/>
        </w:rPr>
        <w:t>学分，学位专业课（必修）</w:t>
      </w:r>
      <w:r w:rsidR="000D6055" w:rsidRPr="00F85A9A">
        <w:rPr>
          <w:rFonts w:ascii="Times New Roman" w:hAnsi="Times New Roman" w:cs="Times New Roman"/>
          <w:szCs w:val="21"/>
        </w:rPr>
        <w:t>2</w:t>
      </w:r>
      <w:r w:rsidRPr="00F85A9A">
        <w:rPr>
          <w:rFonts w:ascii="Times New Roman" w:hAnsi="Times New Roman" w:cs="Times New Roman"/>
          <w:szCs w:val="21"/>
        </w:rPr>
        <w:t>学分，学位专业课（选修）</w:t>
      </w:r>
      <w:r w:rsidR="000D6055" w:rsidRPr="00F85A9A">
        <w:rPr>
          <w:rFonts w:ascii="Times New Roman" w:hAnsi="Times New Roman" w:cs="Times New Roman"/>
          <w:szCs w:val="21"/>
        </w:rPr>
        <w:t>2</w:t>
      </w:r>
      <w:r w:rsidRPr="00F85A9A">
        <w:rPr>
          <w:rFonts w:ascii="Times New Roman" w:hAnsi="Times New Roman" w:cs="Times New Roman"/>
          <w:szCs w:val="21"/>
        </w:rPr>
        <w:t>学分，跨一级学科课程</w:t>
      </w:r>
      <w:r w:rsidR="000D6055" w:rsidRPr="00F85A9A">
        <w:rPr>
          <w:rFonts w:ascii="Times New Roman" w:hAnsi="Times New Roman" w:cs="Times New Roman"/>
          <w:szCs w:val="21"/>
        </w:rPr>
        <w:t>2</w:t>
      </w:r>
      <w:r w:rsidRPr="00F85A9A">
        <w:rPr>
          <w:rFonts w:ascii="Times New Roman" w:hAnsi="Times New Roman" w:cs="Times New Roman"/>
          <w:szCs w:val="21"/>
        </w:rPr>
        <w:t>_</w:t>
      </w:r>
      <w:r w:rsidRPr="00F85A9A">
        <w:rPr>
          <w:rFonts w:ascii="Times New Roman" w:hAnsi="Times New Roman" w:cs="Times New Roman"/>
          <w:szCs w:val="21"/>
        </w:rPr>
        <w:t>学分。</w:t>
      </w:r>
    </w:p>
    <w:p w14:paraId="7A724AD4"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2</w:t>
      </w:r>
      <w:r w:rsidRPr="00F85A9A">
        <w:rPr>
          <w:rFonts w:ascii="Times New Roman" w:hAnsi="Times New Roman" w:cs="Times New Roman"/>
          <w:szCs w:val="21"/>
        </w:rPr>
        <w:t>）硕博连读研究生修读总学分：</w:t>
      </w:r>
      <w:r w:rsidRPr="00F85A9A">
        <w:rPr>
          <w:rFonts w:ascii="Times New Roman" w:hAnsi="Times New Roman" w:cs="Times New Roman"/>
          <w:szCs w:val="21"/>
        </w:rPr>
        <w:t>__</w:t>
      </w:r>
      <w:r w:rsidR="000D6055" w:rsidRPr="00F85A9A">
        <w:rPr>
          <w:rFonts w:ascii="Times New Roman" w:hAnsi="Times New Roman" w:cs="Times New Roman"/>
          <w:szCs w:val="21"/>
        </w:rPr>
        <w:t>23</w:t>
      </w:r>
      <w:r w:rsidRPr="00F85A9A">
        <w:rPr>
          <w:rFonts w:ascii="Times New Roman" w:hAnsi="Times New Roman" w:cs="Times New Roman"/>
          <w:szCs w:val="21"/>
        </w:rPr>
        <w:t>___</w:t>
      </w:r>
      <w:r w:rsidRPr="00F85A9A">
        <w:rPr>
          <w:rFonts w:ascii="Times New Roman" w:hAnsi="Times New Roman" w:cs="Times New Roman"/>
          <w:szCs w:val="21"/>
        </w:rPr>
        <w:t>。各类别学分要求如下：</w:t>
      </w:r>
    </w:p>
    <w:p w14:paraId="0DAD9CE2"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学位公共课（必修）</w:t>
      </w:r>
      <w:r w:rsidRPr="00F85A9A">
        <w:rPr>
          <w:rFonts w:ascii="Times New Roman" w:hAnsi="Times New Roman" w:cs="Times New Roman"/>
          <w:szCs w:val="21"/>
        </w:rPr>
        <w:t>6</w:t>
      </w:r>
      <w:r w:rsidRPr="00F85A9A">
        <w:rPr>
          <w:rFonts w:ascii="Times New Roman" w:hAnsi="Times New Roman" w:cs="Times New Roman"/>
          <w:szCs w:val="21"/>
        </w:rPr>
        <w:t>学分，学位公共课（选修）</w:t>
      </w:r>
      <w:r w:rsidRPr="00F85A9A">
        <w:rPr>
          <w:rFonts w:ascii="Times New Roman" w:hAnsi="Times New Roman" w:cs="Times New Roman"/>
          <w:szCs w:val="21"/>
        </w:rPr>
        <w:t>_</w:t>
      </w:r>
      <w:r w:rsidR="000D6055" w:rsidRPr="00F85A9A">
        <w:rPr>
          <w:rFonts w:ascii="Times New Roman" w:hAnsi="Times New Roman" w:cs="Times New Roman"/>
          <w:szCs w:val="21"/>
        </w:rPr>
        <w:t>2</w:t>
      </w:r>
      <w:r w:rsidRPr="00F85A9A">
        <w:rPr>
          <w:rFonts w:ascii="Times New Roman" w:hAnsi="Times New Roman" w:cs="Times New Roman"/>
          <w:szCs w:val="21"/>
        </w:rPr>
        <w:t>_</w:t>
      </w:r>
      <w:r w:rsidRPr="00F85A9A">
        <w:rPr>
          <w:rFonts w:ascii="Times New Roman" w:hAnsi="Times New Roman" w:cs="Times New Roman"/>
          <w:szCs w:val="21"/>
        </w:rPr>
        <w:t>学分，学位基础课</w:t>
      </w:r>
      <w:r w:rsidRPr="00F85A9A">
        <w:rPr>
          <w:rFonts w:ascii="Times New Roman" w:hAnsi="Times New Roman" w:cs="Times New Roman"/>
          <w:szCs w:val="21"/>
        </w:rPr>
        <w:t>_</w:t>
      </w:r>
      <w:r w:rsidR="000D6055" w:rsidRPr="00F85A9A">
        <w:rPr>
          <w:rFonts w:ascii="Times New Roman" w:hAnsi="Times New Roman" w:cs="Times New Roman"/>
          <w:szCs w:val="21"/>
        </w:rPr>
        <w:t>4</w:t>
      </w:r>
      <w:r w:rsidRPr="00F85A9A">
        <w:rPr>
          <w:rFonts w:ascii="Times New Roman" w:hAnsi="Times New Roman" w:cs="Times New Roman"/>
          <w:szCs w:val="21"/>
        </w:rPr>
        <w:t>_</w:t>
      </w:r>
      <w:r w:rsidRPr="00F85A9A">
        <w:rPr>
          <w:rFonts w:ascii="Times New Roman" w:hAnsi="Times New Roman" w:cs="Times New Roman"/>
          <w:szCs w:val="21"/>
        </w:rPr>
        <w:t>学分，学位专业课（必修）</w:t>
      </w:r>
      <w:r w:rsidRPr="00F85A9A">
        <w:rPr>
          <w:rFonts w:ascii="Times New Roman" w:hAnsi="Times New Roman" w:cs="Times New Roman"/>
          <w:szCs w:val="21"/>
        </w:rPr>
        <w:t>__</w:t>
      </w:r>
      <w:r w:rsidR="000D6055" w:rsidRPr="00F85A9A">
        <w:rPr>
          <w:rFonts w:ascii="Times New Roman" w:hAnsi="Times New Roman" w:cs="Times New Roman"/>
          <w:szCs w:val="21"/>
        </w:rPr>
        <w:t>5</w:t>
      </w:r>
      <w:r w:rsidRPr="00F85A9A">
        <w:rPr>
          <w:rFonts w:ascii="Times New Roman" w:hAnsi="Times New Roman" w:cs="Times New Roman"/>
          <w:szCs w:val="21"/>
        </w:rPr>
        <w:t>__</w:t>
      </w:r>
      <w:r w:rsidRPr="00F85A9A">
        <w:rPr>
          <w:rFonts w:ascii="Times New Roman" w:hAnsi="Times New Roman" w:cs="Times New Roman"/>
          <w:szCs w:val="21"/>
        </w:rPr>
        <w:t>学分，学位专业课（选修）</w:t>
      </w:r>
      <w:r w:rsidRPr="00F85A9A">
        <w:rPr>
          <w:rFonts w:ascii="Times New Roman" w:hAnsi="Times New Roman" w:cs="Times New Roman"/>
          <w:szCs w:val="21"/>
        </w:rPr>
        <w:t>_</w:t>
      </w:r>
      <w:r w:rsidR="000D6055" w:rsidRPr="00F85A9A">
        <w:rPr>
          <w:rFonts w:ascii="Times New Roman" w:hAnsi="Times New Roman" w:cs="Times New Roman"/>
          <w:szCs w:val="21"/>
        </w:rPr>
        <w:t>4</w:t>
      </w:r>
      <w:r w:rsidRPr="00F85A9A">
        <w:rPr>
          <w:rFonts w:ascii="Times New Roman" w:hAnsi="Times New Roman" w:cs="Times New Roman"/>
          <w:szCs w:val="21"/>
        </w:rPr>
        <w:t>___</w:t>
      </w:r>
      <w:r w:rsidRPr="00F85A9A">
        <w:rPr>
          <w:rFonts w:ascii="Times New Roman" w:hAnsi="Times New Roman" w:cs="Times New Roman"/>
          <w:szCs w:val="21"/>
        </w:rPr>
        <w:t>学分，跨一级学科课程</w:t>
      </w:r>
      <w:r w:rsidRPr="00F85A9A">
        <w:rPr>
          <w:rFonts w:ascii="Times New Roman" w:hAnsi="Times New Roman" w:cs="Times New Roman"/>
          <w:szCs w:val="21"/>
        </w:rPr>
        <w:t>__</w:t>
      </w:r>
      <w:r w:rsidR="000D6055" w:rsidRPr="00F85A9A">
        <w:rPr>
          <w:rFonts w:ascii="Times New Roman" w:hAnsi="Times New Roman" w:cs="Times New Roman"/>
          <w:szCs w:val="21"/>
        </w:rPr>
        <w:t>2</w:t>
      </w:r>
      <w:r w:rsidRPr="00F85A9A">
        <w:rPr>
          <w:rFonts w:ascii="Times New Roman" w:hAnsi="Times New Roman" w:cs="Times New Roman"/>
          <w:szCs w:val="21"/>
        </w:rPr>
        <w:t>__</w:t>
      </w:r>
      <w:r w:rsidRPr="00F85A9A">
        <w:rPr>
          <w:rFonts w:ascii="Times New Roman" w:hAnsi="Times New Roman" w:cs="Times New Roman"/>
          <w:szCs w:val="21"/>
        </w:rPr>
        <w:t>学分。</w:t>
      </w:r>
      <w:r w:rsidRPr="00F85A9A">
        <w:rPr>
          <w:rFonts w:ascii="Times New Roman" w:hAnsi="Times New Roman" w:cs="Times New Roman"/>
          <w:szCs w:val="21"/>
        </w:rPr>
        <w:t xml:space="preserve">   </w:t>
      </w:r>
    </w:p>
    <w:p w14:paraId="586832F0"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3</w:t>
      </w:r>
      <w:r w:rsidRPr="00F85A9A">
        <w:rPr>
          <w:rFonts w:ascii="Times New Roman" w:hAnsi="Times New Roman" w:cs="Times New Roman"/>
          <w:szCs w:val="21"/>
        </w:rPr>
        <w:t>）</w:t>
      </w:r>
      <w:proofErr w:type="gramStart"/>
      <w:r w:rsidRPr="00F85A9A">
        <w:rPr>
          <w:rFonts w:ascii="Times New Roman" w:hAnsi="Times New Roman" w:cs="Times New Roman"/>
          <w:szCs w:val="21"/>
        </w:rPr>
        <w:t>本科直博研究生</w:t>
      </w:r>
      <w:proofErr w:type="gramEnd"/>
      <w:r w:rsidRPr="00F85A9A">
        <w:rPr>
          <w:rFonts w:ascii="Times New Roman" w:hAnsi="Times New Roman" w:cs="Times New Roman"/>
          <w:szCs w:val="21"/>
        </w:rPr>
        <w:t>修读总学分</w:t>
      </w:r>
      <w:r w:rsidRPr="00F85A9A">
        <w:rPr>
          <w:rFonts w:ascii="Times New Roman" w:hAnsi="Times New Roman" w:cs="Times New Roman"/>
          <w:szCs w:val="21"/>
        </w:rPr>
        <w:t>__</w:t>
      </w:r>
      <w:r w:rsidR="000D6055" w:rsidRPr="00F85A9A">
        <w:rPr>
          <w:rFonts w:ascii="Times New Roman" w:hAnsi="Times New Roman" w:cs="Times New Roman"/>
          <w:szCs w:val="21"/>
        </w:rPr>
        <w:t>22</w:t>
      </w:r>
      <w:r w:rsidRPr="00F85A9A">
        <w:rPr>
          <w:rFonts w:ascii="Times New Roman" w:hAnsi="Times New Roman" w:cs="Times New Roman"/>
          <w:szCs w:val="21"/>
        </w:rPr>
        <w:t>__</w:t>
      </w:r>
      <w:r w:rsidRPr="00F85A9A">
        <w:rPr>
          <w:rFonts w:ascii="Times New Roman" w:hAnsi="Times New Roman" w:cs="Times New Roman"/>
          <w:szCs w:val="21"/>
        </w:rPr>
        <w:t>；各类别学分要求如下：</w:t>
      </w:r>
    </w:p>
    <w:p w14:paraId="3076FACE"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学位公共课（必修）</w:t>
      </w:r>
      <w:r w:rsidRPr="00F85A9A">
        <w:rPr>
          <w:rFonts w:ascii="Times New Roman" w:hAnsi="Times New Roman" w:cs="Times New Roman"/>
          <w:szCs w:val="21"/>
        </w:rPr>
        <w:t>5</w:t>
      </w:r>
      <w:r w:rsidRPr="00F85A9A">
        <w:rPr>
          <w:rFonts w:ascii="Times New Roman" w:hAnsi="Times New Roman" w:cs="Times New Roman"/>
          <w:szCs w:val="21"/>
        </w:rPr>
        <w:t>学分，学位公共课（选修）</w:t>
      </w:r>
      <w:r w:rsidRPr="00F85A9A">
        <w:rPr>
          <w:rFonts w:ascii="Times New Roman" w:hAnsi="Times New Roman" w:cs="Times New Roman"/>
          <w:szCs w:val="21"/>
        </w:rPr>
        <w:t>_</w:t>
      </w:r>
      <w:r w:rsidR="000D6055" w:rsidRPr="00F85A9A">
        <w:rPr>
          <w:rFonts w:ascii="Times New Roman" w:hAnsi="Times New Roman" w:cs="Times New Roman"/>
          <w:szCs w:val="21"/>
        </w:rPr>
        <w:t>2</w:t>
      </w:r>
      <w:r w:rsidRPr="00F85A9A">
        <w:rPr>
          <w:rFonts w:ascii="Times New Roman" w:hAnsi="Times New Roman" w:cs="Times New Roman"/>
          <w:szCs w:val="21"/>
        </w:rPr>
        <w:t>___</w:t>
      </w:r>
      <w:r w:rsidRPr="00F85A9A">
        <w:rPr>
          <w:rFonts w:ascii="Times New Roman" w:hAnsi="Times New Roman" w:cs="Times New Roman"/>
          <w:szCs w:val="21"/>
        </w:rPr>
        <w:t>学分，学位基础课</w:t>
      </w:r>
      <w:r w:rsidRPr="00F85A9A">
        <w:rPr>
          <w:rFonts w:ascii="Times New Roman" w:hAnsi="Times New Roman" w:cs="Times New Roman"/>
          <w:szCs w:val="21"/>
        </w:rPr>
        <w:t>_</w:t>
      </w:r>
      <w:r w:rsidR="000D6055" w:rsidRPr="00F85A9A">
        <w:rPr>
          <w:rFonts w:ascii="Times New Roman" w:hAnsi="Times New Roman" w:cs="Times New Roman"/>
          <w:szCs w:val="21"/>
        </w:rPr>
        <w:t>4</w:t>
      </w:r>
      <w:r w:rsidRPr="00F85A9A">
        <w:rPr>
          <w:rFonts w:ascii="Times New Roman" w:hAnsi="Times New Roman" w:cs="Times New Roman"/>
          <w:szCs w:val="21"/>
        </w:rPr>
        <w:t>_</w:t>
      </w:r>
      <w:r w:rsidRPr="00F85A9A">
        <w:rPr>
          <w:rFonts w:ascii="Times New Roman" w:hAnsi="Times New Roman" w:cs="Times New Roman"/>
          <w:szCs w:val="21"/>
        </w:rPr>
        <w:t>学分，学位专业课（必修）</w:t>
      </w:r>
      <w:r w:rsidRPr="00F85A9A">
        <w:rPr>
          <w:rFonts w:ascii="Times New Roman" w:hAnsi="Times New Roman" w:cs="Times New Roman"/>
          <w:szCs w:val="21"/>
        </w:rPr>
        <w:t>_</w:t>
      </w:r>
      <w:r w:rsidR="000D6055" w:rsidRPr="00F85A9A">
        <w:rPr>
          <w:rFonts w:ascii="Times New Roman" w:hAnsi="Times New Roman" w:cs="Times New Roman"/>
          <w:szCs w:val="21"/>
        </w:rPr>
        <w:t>5</w:t>
      </w:r>
      <w:r w:rsidRPr="00F85A9A">
        <w:rPr>
          <w:rFonts w:ascii="Times New Roman" w:hAnsi="Times New Roman" w:cs="Times New Roman"/>
          <w:szCs w:val="21"/>
        </w:rPr>
        <w:t>__</w:t>
      </w:r>
      <w:r w:rsidRPr="00F85A9A">
        <w:rPr>
          <w:rFonts w:ascii="Times New Roman" w:hAnsi="Times New Roman" w:cs="Times New Roman"/>
          <w:szCs w:val="21"/>
        </w:rPr>
        <w:t>学分，学位专业课（选修）</w:t>
      </w:r>
      <w:r w:rsidRPr="00F85A9A">
        <w:rPr>
          <w:rFonts w:ascii="Times New Roman" w:hAnsi="Times New Roman" w:cs="Times New Roman"/>
          <w:szCs w:val="21"/>
        </w:rPr>
        <w:t>_</w:t>
      </w:r>
      <w:r w:rsidR="000D6055" w:rsidRPr="00F85A9A">
        <w:rPr>
          <w:rFonts w:ascii="Times New Roman" w:hAnsi="Times New Roman" w:cs="Times New Roman"/>
          <w:szCs w:val="21"/>
        </w:rPr>
        <w:t>4</w:t>
      </w:r>
      <w:r w:rsidRPr="00F85A9A">
        <w:rPr>
          <w:rFonts w:ascii="Times New Roman" w:hAnsi="Times New Roman" w:cs="Times New Roman"/>
          <w:szCs w:val="21"/>
        </w:rPr>
        <w:t>__</w:t>
      </w:r>
      <w:r w:rsidRPr="00F85A9A">
        <w:rPr>
          <w:rFonts w:ascii="Times New Roman" w:hAnsi="Times New Roman" w:cs="Times New Roman"/>
          <w:szCs w:val="21"/>
        </w:rPr>
        <w:t>学分，跨一级学科课程</w:t>
      </w:r>
      <w:r w:rsidRPr="00F85A9A">
        <w:rPr>
          <w:rFonts w:ascii="Times New Roman" w:hAnsi="Times New Roman" w:cs="Times New Roman"/>
          <w:szCs w:val="21"/>
        </w:rPr>
        <w:t>_</w:t>
      </w:r>
      <w:r w:rsidR="000D6055" w:rsidRPr="00F85A9A">
        <w:rPr>
          <w:rFonts w:ascii="Times New Roman" w:hAnsi="Times New Roman" w:cs="Times New Roman"/>
          <w:szCs w:val="21"/>
        </w:rPr>
        <w:t>2</w:t>
      </w:r>
      <w:r w:rsidRPr="00F85A9A">
        <w:rPr>
          <w:rFonts w:ascii="Times New Roman" w:hAnsi="Times New Roman" w:cs="Times New Roman"/>
          <w:szCs w:val="21"/>
        </w:rPr>
        <w:t>__</w:t>
      </w:r>
      <w:r w:rsidRPr="00F85A9A">
        <w:rPr>
          <w:rFonts w:ascii="Times New Roman" w:hAnsi="Times New Roman" w:cs="Times New Roman"/>
          <w:szCs w:val="21"/>
        </w:rPr>
        <w:t>学分。</w:t>
      </w:r>
    </w:p>
    <w:p w14:paraId="5F806D9A"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4</w:t>
      </w:r>
      <w:r w:rsidRPr="00F85A9A">
        <w:rPr>
          <w:rFonts w:ascii="Times New Roman" w:hAnsi="Times New Roman" w:cs="Times New Roman"/>
          <w:szCs w:val="21"/>
        </w:rPr>
        <w:t>）补修课程要求：跨学科入学的研究生，应当在导师指导下补修本学科硕士研究生或本科专业的有关课程，所得学分记为非学位课程学分，不计</w:t>
      </w:r>
      <w:proofErr w:type="gramStart"/>
      <w:r w:rsidRPr="00F85A9A">
        <w:rPr>
          <w:rFonts w:ascii="Times New Roman" w:hAnsi="Times New Roman" w:cs="Times New Roman"/>
          <w:szCs w:val="21"/>
        </w:rPr>
        <w:t>入培养</w:t>
      </w:r>
      <w:proofErr w:type="gramEnd"/>
      <w:r w:rsidRPr="00F85A9A">
        <w:rPr>
          <w:rFonts w:ascii="Times New Roman" w:hAnsi="Times New Roman" w:cs="Times New Roman"/>
          <w:szCs w:val="21"/>
        </w:rPr>
        <w:t>方案总学分。</w:t>
      </w:r>
    </w:p>
    <w:p w14:paraId="5CF992B2"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5</w:t>
      </w:r>
      <w:r w:rsidRPr="00F85A9A">
        <w:rPr>
          <w:rFonts w:ascii="Times New Roman" w:hAnsi="Times New Roman" w:cs="Times New Roman"/>
          <w:szCs w:val="21"/>
        </w:rPr>
        <w:t>）港澳台博士生可免修学位公共必修课《中国马克思主义与当代》，代之以修读《中国概况》。</w:t>
      </w:r>
    </w:p>
    <w:p w14:paraId="6D7DAA20" w14:textId="77777777" w:rsidR="00DC7106" w:rsidRPr="00F85A9A" w:rsidRDefault="001142B3" w:rsidP="00F85A9A">
      <w:pPr>
        <w:ind w:firstLineChars="200" w:firstLine="420"/>
        <w:rPr>
          <w:rFonts w:ascii="Times New Roman" w:hAnsi="Times New Roman" w:cs="Times New Roman"/>
          <w:szCs w:val="21"/>
        </w:rPr>
      </w:pPr>
      <w:r w:rsidRPr="00F85A9A">
        <w:rPr>
          <w:rFonts w:ascii="Times New Roman" w:hAnsi="Times New Roman" w:cs="Times New Roman"/>
          <w:szCs w:val="21"/>
        </w:rPr>
        <w:t>（</w:t>
      </w:r>
      <w:r w:rsidRPr="00F85A9A">
        <w:rPr>
          <w:rFonts w:ascii="Times New Roman" w:hAnsi="Times New Roman" w:cs="Times New Roman"/>
          <w:szCs w:val="21"/>
        </w:rPr>
        <w:t>6</w:t>
      </w:r>
      <w:r w:rsidRPr="00F85A9A">
        <w:rPr>
          <w:rFonts w:ascii="Times New Roman" w:hAnsi="Times New Roman" w:cs="Times New Roman"/>
          <w:szCs w:val="21"/>
        </w:rPr>
        <w:t>）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14:paraId="08F48A4F" w14:textId="77777777" w:rsidR="00DC7106" w:rsidRPr="00F85A9A" w:rsidRDefault="001142B3">
      <w:pPr>
        <w:spacing w:beforeLines="50" w:before="156" w:afterLines="50" w:after="156"/>
        <w:ind w:firstLineChars="200" w:firstLine="420"/>
        <w:rPr>
          <w:rFonts w:ascii="Times New Roman" w:hAnsi="Times New Roman" w:cs="Times New Roman"/>
          <w:b/>
          <w:szCs w:val="21"/>
        </w:rPr>
      </w:pPr>
      <w:r w:rsidRPr="00F85A9A">
        <w:rPr>
          <w:rFonts w:ascii="Times New Roman" w:eastAsia="黑体" w:hAnsi="Times New Roman" w:cs="Times New Roman"/>
          <w:szCs w:val="21"/>
        </w:rPr>
        <w:t>2.</w:t>
      </w:r>
      <w:r w:rsidRPr="00F85A9A">
        <w:rPr>
          <w:rFonts w:ascii="Times New Roman" w:eastAsia="黑体" w:hAnsi="Times New Roman" w:cs="Times New Roman"/>
          <w:szCs w:val="21"/>
        </w:rPr>
        <w:t>课程体系</w:t>
      </w:r>
    </w:p>
    <w:tbl>
      <w:tblPr>
        <w:tblW w:w="9923" w:type="dxa"/>
        <w:jc w:val="center"/>
        <w:tblLayout w:type="fixed"/>
        <w:tblLook w:val="04A0" w:firstRow="1" w:lastRow="0" w:firstColumn="1" w:lastColumn="0" w:noHBand="0" w:noVBand="1"/>
      </w:tblPr>
      <w:tblGrid>
        <w:gridCol w:w="709"/>
        <w:gridCol w:w="1628"/>
        <w:gridCol w:w="3901"/>
        <w:gridCol w:w="567"/>
        <w:gridCol w:w="708"/>
        <w:gridCol w:w="709"/>
        <w:gridCol w:w="709"/>
        <w:gridCol w:w="992"/>
      </w:tblGrid>
      <w:tr w:rsidR="00DC7106" w:rsidRPr="00F85A9A" w14:paraId="2AFCE577" w14:textId="77777777" w:rsidTr="00236028">
        <w:trPr>
          <w:trHeight w:val="841"/>
          <w:jc w:val="center"/>
        </w:trPr>
        <w:tc>
          <w:tcPr>
            <w:tcW w:w="709" w:type="dxa"/>
            <w:tcBorders>
              <w:top w:val="single" w:sz="4" w:space="0" w:color="auto"/>
              <w:left w:val="single" w:sz="4" w:space="0" w:color="auto"/>
              <w:bottom w:val="single" w:sz="6" w:space="0" w:color="auto"/>
              <w:right w:val="single" w:sz="6" w:space="0" w:color="auto"/>
            </w:tcBorders>
            <w:vAlign w:val="center"/>
          </w:tcPr>
          <w:p w14:paraId="286AB5C4" w14:textId="77777777" w:rsidR="00DC7106" w:rsidRPr="00F85A9A" w:rsidRDefault="001142B3">
            <w:pPr>
              <w:rPr>
                <w:rFonts w:ascii="Times New Roman" w:hAnsi="Times New Roman" w:cs="Times New Roman"/>
                <w:b/>
                <w:szCs w:val="21"/>
              </w:rPr>
            </w:pPr>
            <w:r w:rsidRPr="00F85A9A">
              <w:rPr>
                <w:rFonts w:ascii="Times New Roman" w:hAnsi="Times New Roman" w:cs="Times New Roman"/>
                <w:b/>
                <w:szCs w:val="21"/>
              </w:rPr>
              <w:t>课程</w:t>
            </w:r>
          </w:p>
          <w:p w14:paraId="20CBFB78" w14:textId="77777777" w:rsidR="00DC7106" w:rsidRPr="00F85A9A" w:rsidRDefault="001142B3">
            <w:pPr>
              <w:rPr>
                <w:rFonts w:ascii="Times New Roman" w:hAnsi="Times New Roman" w:cs="Times New Roman"/>
                <w:b/>
                <w:szCs w:val="21"/>
              </w:rPr>
            </w:pPr>
            <w:r w:rsidRPr="00F85A9A">
              <w:rPr>
                <w:rFonts w:ascii="Times New Roman" w:hAnsi="Times New Roman" w:cs="Times New Roman"/>
                <w:b/>
                <w:szCs w:val="21"/>
              </w:rPr>
              <w:t>类别</w:t>
            </w:r>
          </w:p>
        </w:tc>
        <w:tc>
          <w:tcPr>
            <w:tcW w:w="1628" w:type="dxa"/>
            <w:tcBorders>
              <w:top w:val="single" w:sz="4" w:space="0" w:color="auto"/>
              <w:left w:val="single" w:sz="6" w:space="0" w:color="auto"/>
              <w:bottom w:val="single" w:sz="6" w:space="0" w:color="auto"/>
              <w:right w:val="single" w:sz="6" w:space="0" w:color="auto"/>
            </w:tcBorders>
            <w:vAlign w:val="center"/>
          </w:tcPr>
          <w:p w14:paraId="4C7AE736"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b/>
                <w:szCs w:val="21"/>
              </w:rPr>
              <w:t>课程编号</w:t>
            </w:r>
          </w:p>
        </w:tc>
        <w:tc>
          <w:tcPr>
            <w:tcW w:w="3901" w:type="dxa"/>
            <w:tcBorders>
              <w:top w:val="single" w:sz="4" w:space="0" w:color="auto"/>
              <w:left w:val="single" w:sz="6" w:space="0" w:color="auto"/>
              <w:bottom w:val="single" w:sz="6" w:space="0" w:color="auto"/>
              <w:right w:val="single" w:sz="6" w:space="0" w:color="auto"/>
            </w:tcBorders>
            <w:vAlign w:val="center"/>
          </w:tcPr>
          <w:p w14:paraId="2204DA6F"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b/>
                <w:szCs w:val="21"/>
              </w:rPr>
              <w:t>课程中英文名称</w:t>
            </w:r>
          </w:p>
        </w:tc>
        <w:tc>
          <w:tcPr>
            <w:tcW w:w="567" w:type="dxa"/>
            <w:tcBorders>
              <w:top w:val="single" w:sz="4" w:space="0" w:color="auto"/>
              <w:left w:val="single" w:sz="6" w:space="0" w:color="auto"/>
              <w:bottom w:val="single" w:sz="6" w:space="0" w:color="auto"/>
              <w:right w:val="single" w:sz="6" w:space="0" w:color="auto"/>
            </w:tcBorders>
            <w:vAlign w:val="center"/>
          </w:tcPr>
          <w:p w14:paraId="2F3CA9AB"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b/>
                <w:szCs w:val="21"/>
              </w:rPr>
              <w:t>学分</w:t>
            </w:r>
          </w:p>
        </w:tc>
        <w:tc>
          <w:tcPr>
            <w:tcW w:w="708" w:type="dxa"/>
            <w:tcBorders>
              <w:top w:val="single" w:sz="4" w:space="0" w:color="auto"/>
              <w:left w:val="single" w:sz="6" w:space="0" w:color="auto"/>
              <w:bottom w:val="single" w:sz="6" w:space="0" w:color="auto"/>
              <w:right w:val="single" w:sz="6" w:space="0" w:color="auto"/>
            </w:tcBorders>
            <w:vAlign w:val="center"/>
          </w:tcPr>
          <w:p w14:paraId="4545DAB0"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b/>
                <w:szCs w:val="21"/>
              </w:rPr>
              <w:t>开课</w:t>
            </w:r>
          </w:p>
          <w:p w14:paraId="23E37C6A" w14:textId="77777777" w:rsidR="00DC7106" w:rsidRPr="00F85A9A" w:rsidRDefault="001142B3">
            <w:pPr>
              <w:jc w:val="center"/>
              <w:rPr>
                <w:rFonts w:ascii="Times New Roman" w:hAnsi="Times New Roman" w:cs="Times New Roman"/>
                <w:szCs w:val="21"/>
              </w:rPr>
            </w:pPr>
            <w:r w:rsidRPr="00F85A9A">
              <w:rPr>
                <w:rFonts w:ascii="Times New Roman" w:hAnsi="Times New Roman" w:cs="Times New Roman"/>
                <w:b/>
                <w:szCs w:val="21"/>
              </w:rPr>
              <w:t>学期</w:t>
            </w:r>
          </w:p>
        </w:tc>
        <w:tc>
          <w:tcPr>
            <w:tcW w:w="709" w:type="dxa"/>
            <w:tcBorders>
              <w:top w:val="single" w:sz="4" w:space="0" w:color="auto"/>
              <w:left w:val="single" w:sz="6" w:space="0" w:color="auto"/>
              <w:bottom w:val="single" w:sz="6" w:space="0" w:color="auto"/>
              <w:right w:val="single" w:sz="4" w:space="0" w:color="auto"/>
            </w:tcBorders>
            <w:vAlign w:val="center"/>
          </w:tcPr>
          <w:p w14:paraId="6928A641" w14:textId="77777777" w:rsidR="00DC7106" w:rsidRPr="00F85A9A" w:rsidRDefault="001142B3">
            <w:pPr>
              <w:rPr>
                <w:rFonts w:ascii="Times New Roman" w:hAnsi="Times New Roman" w:cs="Times New Roman"/>
                <w:b/>
                <w:szCs w:val="21"/>
              </w:rPr>
            </w:pPr>
            <w:proofErr w:type="gramStart"/>
            <w:r w:rsidRPr="00F85A9A">
              <w:rPr>
                <w:rFonts w:ascii="Times New Roman" w:hAnsi="Times New Roman" w:cs="Times New Roman"/>
                <w:b/>
                <w:szCs w:val="21"/>
              </w:rPr>
              <w:t>普博</w:t>
            </w:r>
            <w:proofErr w:type="gramEnd"/>
          </w:p>
        </w:tc>
        <w:tc>
          <w:tcPr>
            <w:tcW w:w="709" w:type="dxa"/>
            <w:tcBorders>
              <w:top w:val="single" w:sz="4" w:space="0" w:color="auto"/>
              <w:left w:val="single" w:sz="6" w:space="0" w:color="auto"/>
              <w:bottom w:val="single" w:sz="6" w:space="0" w:color="auto"/>
              <w:right w:val="single" w:sz="4" w:space="0" w:color="auto"/>
            </w:tcBorders>
            <w:vAlign w:val="center"/>
          </w:tcPr>
          <w:p w14:paraId="577EEAD9"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b/>
                <w:szCs w:val="21"/>
              </w:rPr>
              <w:t>硕博连读</w:t>
            </w:r>
          </w:p>
        </w:tc>
        <w:tc>
          <w:tcPr>
            <w:tcW w:w="992" w:type="dxa"/>
            <w:tcBorders>
              <w:top w:val="single" w:sz="4" w:space="0" w:color="auto"/>
              <w:left w:val="single" w:sz="6" w:space="0" w:color="auto"/>
              <w:bottom w:val="single" w:sz="6" w:space="0" w:color="auto"/>
              <w:right w:val="single" w:sz="4" w:space="0" w:color="auto"/>
            </w:tcBorders>
            <w:vAlign w:val="center"/>
          </w:tcPr>
          <w:p w14:paraId="3B045B80"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b/>
                <w:szCs w:val="21"/>
              </w:rPr>
              <w:t>本科</w:t>
            </w:r>
          </w:p>
          <w:p w14:paraId="31372115" w14:textId="77777777" w:rsidR="00DC7106" w:rsidRPr="00F85A9A" w:rsidRDefault="001142B3">
            <w:pPr>
              <w:jc w:val="center"/>
              <w:rPr>
                <w:rFonts w:ascii="Times New Roman" w:hAnsi="Times New Roman" w:cs="Times New Roman"/>
                <w:b/>
                <w:szCs w:val="21"/>
              </w:rPr>
            </w:pPr>
            <w:proofErr w:type="gramStart"/>
            <w:r w:rsidRPr="00F85A9A">
              <w:rPr>
                <w:rFonts w:ascii="Times New Roman" w:hAnsi="Times New Roman" w:cs="Times New Roman"/>
                <w:b/>
                <w:szCs w:val="21"/>
              </w:rPr>
              <w:t>直博</w:t>
            </w:r>
            <w:proofErr w:type="gramEnd"/>
          </w:p>
        </w:tc>
      </w:tr>
      <w:tr w:rsidR="00DC7106" w:rsidRPr="00F85A9A" w14:paraId="4EB9032C" w14:textId="77777777" w:rsidTr="00236028">
        <w:trPr>
          <w:trHeight w:val="694"/>
          <w:jc w:val="center"/>
        </w:trPr>
        <w:tc>
          <w:tcPr>
            <w:tcW w:w="709" w:type="dxa"/>
            <w:vMerge w:val="restart"/>
            <w:tcBorders>
              <w:top w:val="single" w:sz="6" w:space="0" w:color="auto"/>
              <w:left w:val="single" w:sz="4" w:space="0" w:color="auto"/>
              <w:bottom w:val="single" w:sz="4" w:space="0" w:color="auto"/>
              <w:right w:val="single" w:sz="6" w:space="0" w:color="auto"/>
            </w:tcBorders>
            <w:vAlign w:val="center"/>
          </w:tcPr>
          <w:p w14:paraId="42FBE0F8" w14:textId="77777777" w:rsidR="00DC7106" w:rsidRPr="00F85A9A" w:rsidRDefault="001142B3">
            <w:pPr>
              <w:rPr>
                <w:rFonts w:ascii="Times New Roman" w:hAnsi="Times New Roman" w:cs="Times New Roman"/>
                <w:b/>
                <w:szCs w:val="21"/>
              </w:rPr>
            </w:pPr>
            <w:r w:rsidRPr="00F85A9A">
              <w:rPr>
                <w:rFonts w:ascii="Times New Roman" w:hAnsi="Times New Roman" w:cs="Times New Roman"/>
                <w:b/>
                <w:szCs w:val="21"/>
              </w:rPr>
              <w:t>学位公共课</w:t>
            </w:r>
          </w:p>
        </w:tc>
        <w:tc>
          <w:tcPr>
            <w:tcW w:w="1628" w:type="dxa"/>
            <w:tcBorders>
              <w:top w:val="single" w:sz="4" w:space="0" w:color="auto"/>
              <w:left w:val="single" w:sz="6" w:space="0" w:color="auto"/>
              <w:bottom w:val="single" w:sz="6" w:space="0" w:color="auto"/>
              <w:right w:val="single" w:sz="6" w:space="0" w:color="auto"/>
            </w:tcBorders>
            <w:vAlign w:val="center"/>
          </w:tcPr>
          <w:p w14:paraId="53F262A8" w14:textId="77777777" w:rsidR="00DC7106" w:rsidRPr="00F85A9A" w:rsidRDefault="001142B3">
            <w:pPr>
              <w:jc w:val="center"/>
              <w:rPr>
                <w:rFonts w:ascii="Times New Roman" w:hAnsi="Times New Roman" w:cs="Times New Roman"/>
                <w:b/>
                <w:szCs w:val="21"/>
              </w:rPr>
            </w:pPr>
            <w:r w:rsidRPr="00F85A9A">
              <w:rPr>
                <w:rFonts w:ascii="Times New Roman" w:hAnsi="Times New Roman" w:cs="Times New Roman"/>
                <w:sz w:val="18"/>
                <w:szCs w:val="18"/>
              </w:rPr>
              <w:t>TYKC0321101001</w:t>
            </w:r>
          </w:p>
        </w:tc>
        <w:tc>
          <w:tcPr>
            <w:tcW w:w="3901" w:type="dxa"/>
            <w:tcBorders>
              <w:top w:val="single" w:sz="4" w:space="0" w:color="auto"/>
              <w:left w:val="single" w:sz="6" w:space="0" w:color="auto"/>
              <w:bottom w:val="single" w:sz="6" w:space="0" w:color="auto"/>
              <w:right w:val="single" w:sz="6" w:space="0" w:color="auto"/>
            </w:tcBorders>
            <w:vAlign w:val="center"/>
          </w:tcPr>
          <w:p w14:paraId="14BFBBB3" w14:textId="72CE6928"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中国马克思主义与当代</w:t>
            </w:r>
          </w:p>
          <w:p w14:paraId="1A906E63" w14:textId="77777777" w:rsidR="00DC7106" w:rsidRPr="00A92A08" w:rsidRDefault="001142B3">
            <w:pPr>
              <w:spacing w:line="260" w:lineRule="exact"/>
              <w:rPr>
                <w:rFonts w:ascii="Times New Roman" w:hAnsi="Times New Roman" w:cs="Times New Roman"/>
                <w:b/>
                <w:szCs w:val="21"/>
              </w:rPr>
            </w:pPr>
            <w:r w:rsidRPr="00A92A08">
              <w:rPr>
                <w:rFonts w:ascii="Times New Roman" w:hAnsi="Times New Roman" w:cs="Times New Roman"/>
                <w:sz w:val="18"/>
                <w:szCs w:val="18"/>
              </w:rPr>
              <w:t>Chinese Marxism and Contemporary World</w:t>
            </w:r>
          </w:p>
        </w:tc>
        <w:tc>
          <w:tcPr>
            <w:tcW w:w="567" w:type="dxa"/>
            <w:tcBorders>
              <w:top w:val="single" w:sz="4" w:space="0" w:color="auto"/>
              <w:left w:val="single" w:sz="6" w:space="0" w:color="auto"/>
              <w:bottom w:val="single" w:sz="6" w:space="0" w:color="auto"/>
              <w:right w:val="single" w:sz="6" w:space="0" w:color="auto"/>
            </w:tcBorders>
            <w:vAlign w:val="center"/>
          </w:tcPr>
          <w:p w14:paraId="31E793D2" w14:textId="77777777" w:rsidR="00DC7106" w:rsidRPr="00A92A08" w:rsidRDefault="001142B3">
            <w:pPr>
              <w:spacing w:line="260" w:lineRule="exact"/>
              <w:jc w:val="center"/>
              <w:rPr>
                <w:rFonts w:ascii="Times New Roman" w:hAnsi="Times New Roman" w:cs="Times New Roman"/>
                <w:b/>
                <w:szCs w:val="21"/>
              </w:rPr>
            </w:pPr>
            <w:r w:rsidRPr="00A92A08">
              <w:rPr>
                <w:rFonts w:ascii="Times New Roman" w:hAnsi="Times New Roman" w:cs="Times New Roman"/>
                <w:sz w:val="18"/>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1C1EC08C" w14:textId="77777777" w:rsidR="00DC7106" w:rsidRPr="00A92A08" w:rsidRDefault="001142B3">
            <w:pPr>
              <w:spacing w:line="260" w:lineRule="exact"/>
              <w:jc w:val="center"/>
              <w:rPr>
                <w:rFonts w:ascii="Times New Roman" w:hAnsi="Times New Roman" w:cs="Times New Roman"/>
                <w:b/>
                <w:szCs w:val="21"/>
              </w:rPr>
            </w:pPr>
            <w:r w:rsidRPr="00A92A08">
              <w:rPr>
                <w:rFonts w:ascii="Times New Roman" w:hAnsi="Times New Roman" w:cs="Times New Roman"/>
                <w:sz w:val="18"/>
                <w:szCs w:val="18"/>
              </w:rPr>
              <w:t>秋</w:t>
            </w:r>
          </w:p>
        </w:tc>
        <w:tc>
          <w:tcPr>
            <w:tcW w:w="709" w:type="dxa"/>
            <w:tcBorders>
              <w:top w:val="single" w:sz="4" w:space="0" w:color="auto"/>
              <w:left w:val="single" w:sz="6" w:space="0" w:color="auto"/>
              <w:bottom w:val="single" w:sz="6" w:space="0" w:color="auto"/>
              <w:right w:val="single" w:sz="4" w:space="0" w:color="auto"/>
            </w:tcBorders>
            <w:vAlign w:val="center"/>
          </w:tcPr>
          <w:p w14:paraId="62CD8BDB" w14:textId="77777777" w:rsidR="00DC7106" w:rsidRPr="00A92A08" w:rsidRDefault="001142B3">
            <w:pPr>
              <w:spacing w:line="260" w:lineRule="exact"/>
              <w:jc w:val="center"/>
              <w:rPr>
                <w:rFonts w:ascii="Times New Roman" w:hAnsi="Times New Roman" w:cs="Times New Roman"/>
                <w:b/>
                <w:szCs w:val="21"/>
              </w:rPr>
            </w:pPr>
            <w:r w:rsidRPr="00A92A08">
              <w:rPr>
                <w:rFonts w:ascii="Times New Roman" w:hAnsi="Times New Roman" w:cs="Times New Roman"/>
                <w:sz w:val="18"/>
                <w:szCs w:val="18"/>
              </w:rPr>
              <w:t>必选</w:t>
            </w:r>
          </w:p>
        </w:tc>
        <w:tc>
          <w:tcPr>
            <w:tcW w:w="709" w:type="dxa"/>
            <w:tcBorders>
              <w:top w:val="single" w:sz="4" w:space="0" w:color="auto"/>
              <w:left w:val="single" w:sz="6" w:space="0" w:color="auto"/>
              <w:bottom w:val="single" w:sz="6" w:space="0" w:color="auto"/>
              <w:right w:val="single" w:sz="4" w:space="0" w:color="auto"/>
            </w:tcBorders>
            <w:vAlign w:val="center"/>
          </w:tcPr>
          <w:p w14:paraId="027B37F7" w14:textId="77777777" w:rsidR="00DC7106" w:rsidRPr="00A92A08" w:rsidRDefault="00DC7106">
            <w:pPr>
              <w:spacing w:line="260" w:lineRule="exact"/>
              <w:jc w:val="center"/>
              <w:rPr>
                <w:rFonts w:ascii="Times New Roman" w:hAnsi="Times New Roman" w:cs="Times New Roman"/>
                <w:b/>
                <w:szCs w:val="21"/>
              </w:rPr>
            </w:pPr>
          </w:p>
        </w:tc>
        <w:tc>
          <w:tcPr>
            <w:tcW w:w="992" w:type="dxa"/>
            <w:tcBorders>
              <w:top w:val="single" w:sz="4" w:space="0" w:color="auto"/>
              <w:left w:val="single" w:sz="6" w:space="0" w:color="auto"/>
              <w:bottom w:val="single" w:sz="6" w:space="0" w:color="auto"/>
              <w:right w:val="single" w:sz="4" w:space="0" w:color="auto"/>
            </w:tcBorders>
            <w:vAlign w:val="center"/>
          </w:tcPr>
          <w:p w14:paraId="4C1EA551" w14:textId="77777777" w:rsidR="00DC7106" w:rsidRPr="00A92A08" w:rsidRDefault="001142B3">
            <w:pPr>
              <w:spacing w:line="260" w:lineRule="exact"/>
              <w:jc w:val="center"/>
              <w:rPr>
                <w:rFonts w:ascii="Times New Roman" w:hAnsi="Times New Roman" w:cs="Times New Roman"/>
                <w:b/>
                <w:szCs w:val="21"/>
              </w:rPr>
            </w:pPr>
            <w:r w:rsidRPr="00A92A08">
              <w:rPr>
                <w:rFonts w:ascii="Times New Roman" w:hAnsi="Times New Roman" w:cs="Times New Roman"/>
                <w:sz w:val="18"/>
                <w:szCs w:val="18"/>
              </w:rPr>
              <w:t>必选</w:t>
            </w:r>
          </w:p>
        </w:tc>
      </w:tr>
      <w:tr w:rsidR="00DC7106" w:rsidRPr="00F85A9A" w14:paraId="74BD47B3"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2ABB8B4C" w14:textId="77777777" w:rsidR="00DC7106" w:rsidRPr="00F85A9A" w:rsidRDefault="00DC7106">
            <w:pPr>
              <w:rPr>
                <w:rFonts w:ascii="Times New Roman" w:hAnsi="Times New Roman" w:cs="Times New Roman"/>
                <w:b/>
                <w:szCs w:val="21"/>
              </w:rPr>
            </w:pPr>
          </w:p>
        </w:tc>
        <w:tc>
          <w:tcPr>
            <w:tcW w:w="1628" w:type="dxa"/>
            <w:tcBorders>
              <w:top w:val="single" w:sz="6" w:space="0" w:color="auto"/>
              <w:left w:val="single" w:sz="6" w:space="0" w:color="auto"/>
              <w:bottom w:val="single" w:sz="4" w:space="0" w:color="auto"/>
              <w:right w:val="single" w:sz="6" w:space="0" w:color="auto"/>
            </w:tcBorders>
          </w:tcPr>
          <w:p w14:paraId="77DBB40E" w14:textId="77777777" w:rsidR="00DC7106" w:rsidRPr="00F85A9A" w:rsidRDefault="001142B3">
            <w:pPr>
              <w:rPr>
                <w:rFonts w:ascii="Times New Roman" w:hAnsi="Times New Roman" w:cs="Times New Roman"/>
                <w:b/>
                <w:szCs w:val="21"/>
              </w:rPr>
            </w:pPr>
            <w:r w:rsidRPr="00F85A9A">
              <w:rPr>
                <w:rFonts w:ascii="Times New Roman" w:hAnsi="Times New Roman" w:cs="Times New Roman"/>
                <w:sz w:val="18"/>
                <w:szCs w:val="18"/>
              </w:rPr>
              <w:t>TYKC0611101002</w:t>
            </w:r>
          </w:p>
        </w:tc>
        <w:tc>
          <w:tcPr>
            <w:tcW w:w="3901" w:type="dxa"/>
            <w:tcBorders>
              <w:top w:val="single" w:sz="6" w:space="0" w:color="auto"/>
              <w:left w:val="single" w:sz="6" w:space="0" w:color="auto"/>
              <w:bottom w:val="single" w:sz="4" w:space="0" w:color="auto"/>
              <w:right w:val="single" w:sz="6" w:space="0" w:color="auto"/>
            </w:tcBorders>
            <w:vAlign w:val="center"/>
          </w:tcPr>
          <w:p w14:paraId="429767EF"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新时代中国特色社会主义理论与实践</w:t>
            </w:r>
          </w:p>
          <w:p w14:paraId="457B1690"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Theory and Practice of Socialism with Chinese characteristics in the new era</w:t>
            </w:r>
          </w:p>
        </w:tc>
        <w:tc>
          <w:tcPr>
            <w:tcW w:w="567" w:type="dxa"/>
            <w:tcBorders>
              <w:top w:val="single" w:sz="6" w:space="0" w:color="auto"/>
              <w:left w:val="single" w:sz="6" w:space="0" w:color="auto"/>
              <w:bottom w:val="single" w:sz="4" w:space="0" w:color="auto"/>
              <w:right w:val="single" w:sz="6" w:space="0" w:color="auto"/>
            </w:tcBorders>
            <w:vAlign w:val="center"/>
          </w:tcPr>
          <w:p w14:paraId="1E1D6AE1"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2</w:t>
            </w:r>
          </w:p>
        </w:tc>
        <w:tc>
          <w:tcPr>
            <w:tcW w:w="708" w:type="dxa"/>
            <w:tcBorders>
              <w:top w:val="single" w:sz="6" w:space="0" w:color="auto"/>
              <w:left w:val="single" w:sz="6" w:space="0" w:color="auto"/>
              <w:bottom w:val="single" w:sz="4" w:space="0" w:color="auto"/>
              <w:right w:val="single" w:sz="6" w:space="0" w:color="auto"/>
            </w:tcBorders>
            <w:vAlign w:val="center"/>
          </w:tcPr>
          <w:p w14:paraId="699A0809"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秋</w:t>
            </w:r>
          </w:p>
        </w:tc>
        <w:tc>
          <w:tcPr>
            <w:tcW w:w="709" w:type="dxa"/>
            <w:tcBorders>
              <w:top w:val="single" w:sz="6" w:space="0" w:color="auto"/>
              <w:left w:val="single" w:sz="6" w:space="0" w:color="auto"/>
              <w:bottom w:val="single" w:sz="4" w:space="0" w:color="auto"/>
              <w:right w:val="single" w:sz="4" w:space="0" w:color="auto"/>
            </w:tcBorders>
          </w:tcPr>
          <w:p w14:paraId="55333A5A" w14:textId="77777777" w:rsidR="00DC7106" w:rsidRPr="00A92A08" w:rsidRDefault="00DC7106">
            <w:pPr>
              <w:spacing w:line="260" w:lineRule="exact"/>
              <w:jc w:val="center"/>
              <w:rPr>
                <w:rFonts w:ascii="Times New Roman" w:hAnsi="Times New Roman" w:cs="Times New Roman"/>
                <w:sz w:val="18"/>
                <w:szCs w:val="18"/>
              </w:rPr>
            </w:pPr>
          </w:p>
        </w:tc>
        <w:tc>
          <w:tcPr>
            <w:tcW w:w="709" w:type="dxa"/>
            <w:tcBorders>
              <w:top w:val="single" w:sz="6" w:space="0" w:color="auto"/>
              <w:left w:val="single" w:sz="6" w:space="0" w:color="auto"/>
              <w:bottom w:val="single" w:sz="4" w:space="0" w:color="auto"/>
              <w:right w:val="single" w:sz="4" w:space="0" w:color="auto"/>
            </w:tcBorders>
          </w:tcPr>
          <w:p w14:paraId="29527CEB"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c>
          <w:tcPr>
            <w:tcW w:w="992" w:type="dxa"/>
            <w:tcBorders>
              <w:top w:val="single" w:sz="6" w:space="0" w:color="auto"/>
              <w:left w:val="single" w:sz="6" w:space="0" w:color="auto"/>
              <w:bottom w:val="single" w:sz="4" w:space="0" w:color="auto"/>
              <w:right w:val="single" w:sz="4" w:space="0" w:color="auto"/>
            </w:tcBorders>
          </w:tcPr>
          <w:p w14:paraId="5C8EFE43" w14:textId="77777777" w:rsidR="00DC7106" w:rsidRPr="00A92A08" w:rsidRDefault="00DC7106">
            <w:pPr>
              <w:jc w:val="center"/>
              <w:rPr>
                <w:rFonts w:ascii="Times New Roman" w:hAnsi="Times New Roman" w:cs="Times New Roman"/>
                <w:sz w:val="18"/>
                <w:szCs w:val="18"/>
              </w:rPr>
            </w:pPr>
          </w:p>
        </w:tc>
      </w:tr>
      <w:tr w:rsidR="00DC7106" w:rsidRPr="00F85A9A" w14:paraId="0F9A3E20"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1C74856E" w14:textId="77777777" w:rsidR="00DC7106" w:rsidRPr="00F85A9A" w:rsidRDefault="00DC7106">
            <w:pPr>
              <w:rPr>
                <w:rFonts w:ascii="Times New Roman" w:hAnsi="Times New Roman" w:cs="Times New Roman"/>
                <w:b/>
                <w:szCs w:val="21"/>
              </w:rPr>
            </w:pPr>
          </w:p>
        </w:tc>
        <w:tc>
          <w:tcPr>
            <w:tcW w:w="1628" w:type="dxa"/>
            <w:tcBorders>
              <w:top w:val="single" w:sz="4" w:space="0" w:color="auto"/>
              <w:left w:val="single" w:sz="6" w:space="0" w:color="auto"/>
              <w:bottom w:val="single" w:sz="4" w:space="0" w:color="auto"/>
              <w:right w:val="single" w:sz="6" w:space="0" w:color="auto"/>
            </w:tcBorders>
          </w:tcPr>
          <w:p w14:paraId="3D2F99EA" w14:textId="77777777" w:rsidR="00DC7106" w:rsidRPr="00F85A9A" w:rsidRDefault="001142B3">
            <w:pPr>
              <w:rPr>
                <w:rFonts w:ascii="Times New Roman" w:hAnsi="Times New Roman" w:cs="Times New Roman"/>
                <w:sz w:val="18"/>
                <w:szCs w:val="18"/>
              </w:rPr>
            </w:pPr>
            <w:r w:rsidRPr="00F85A9A">
              <w:rPr>
                <w:rFonts w:ascii="Times New Roman" w:hAnsi="Times New Roman" w:cs="Times New Roman"/>
                <w:sz w:val="18"/>
                <w:szCs w:val="18"/>
              </w:rPr>
              <w:t>TYKC0611101003</w:t>
            </w:r>
          </w:p>
        </w:tc>
        <w:tc>
          <w:tcPr>
            <w:tcW w:w="3901" w:type="dxa"/>
            <w:tcBorders>
              <w:top w:val="single" w:sz="4" w:space="0" w:color="auto"/>
              <w:left w:val="single" w:sz="6" w:space="0" w:color="auto"/>
              <w:bottom w:val="single" w:sz="4" w:space="0" w:color="auto"/>
              <w:right w:val="single" w:sz="6" w:space="0" w:color="auto"/>
            </w:tcBorders>
            <w:vAlign w:val="center"/>
          </w:tcPr>
          <w:p w14:paraId="66306E63"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自然辩证法</w:t>
            </w:r>
          </w:p>
          <w:p w14:paraId="6B07B7A2"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 xml:space="preserve">The Outline of Dialectics </w:t>
            </w:r>
            <w:proofErr w:type="gramStart"/>
            <w:r w:rsidRPr="00A92A08">
              <w:rPr>
                <w:rFonts w:ascii="Times New Roman" w:hAnsi="Times New Roman" w:cs="Times New Roman"/>
                <w:sz w:val="18"/>
                <w:szCs w:val="18"/>
              </w:rPr>
              <w:t>of  Nature</w:t>
            </w:r>
            <w:proofErr w:type="gramEnd"/>
          </w:p>
        </w:tc>
        <w:tc>
          <w:tcPr>
            <w:tcW w:w="567" w:type="dxa"/>
            <w:tcBorders>
              <w:top w:val="single" w:sz="4" w:space="0" w:color="auto"/>
              <w:left w:val="single" w:sz="6" w:space="0" w:color="auto"/>
              <w:bottom w:val="single" w:sz="4" w:space="0" w:color="auto"/>
              <w:right w:val="single" w:sz="6" w:space="0" w:color="auto"/>
            </w:tcBorders>
            <w:vAlign w:val="center"/>
          </w:tcPr>
          <w:p w14:paraId="221CC2BB"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1</w:t>
            </w:r>
          </w:p>
        </w:tc>
        <w:tc>
          <w:tcPr>
            <w:tcW w:w="708" w:type="dxa"/>
            <w:tcBorders>
              <w:top w:val="single" w:sz="4" w:space="0" w:color="auto"/>
              <w:left w:val="single" w:sz="6" w:space="0" w:color="auto"/>
              <w:bottom w:val="single" w:sz="4" w:space="0" w:color="auto"/>
              <w:right w:val="single" w:sz="6" w:space="0" w:color="auto"/>
            </w:tcBorders>
            <w:vAlign w:val="center"/>
          </w:tcPr>
          <w:p w14:paraId="44674398"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秋</w:t>
            </w:r>
          </w:p>
        </w:tc>
        <w:tc>
          <w:tcPr>
            <w:tcW w:w="709" w:type="dxa"/>
            <w:tcBorders>
              <w:top w:val="single" w:sz="4" w:space="0" w:color="auto"/>
              <w:left w:val="single" w:sz="6" w:space="0" w:color="auto"/>
              <w:bottom w:val="single" w:sz="4" w:space="0" w:color="auto"/>
              <w:right w:val="single" w:sz="4" w:space="0" w:color="auto"/>
            </w:tcBorders>
          </w:tcPr>
          <w:p w14:paraId="4898F8E2" w14:textId="77777777" w:rsidR="00DC7106" w:rsidRPr="00A92A08" w:rsidRDefault="00DC7106">
            <w:pPr>
              <w:spacing w:line="260" w:lineRule="exact"/>
              <w:jc w:val="center"/>
              <w:rPr>
                <w:rFonts w:ascii="Times New Roman" w:hAnsi="Times New Roman" w:cs="Times New Roman"/>
                <w:sz w:val="18"/>
                <w:szCs w:val="18"/>
              </w:rPr>
            </w:pPr>
          </w:p>
        </w:tc>
        <w:tc>
          <w:tcPr>
            <w:tcW w:w="709" w:type="dxa"/>
            <w:tcBorders>
              <w:top w:val="single" w:sz="4" w:space="0" w:color="auto"/>
              <w:left w:val="single" w:sz="6" w:space="0" w:color="auto"/>
              <w:bottom w:val="single" w:sz="4" w:space="0" w:color="auto"/>
              <w:right w:val="single" w:sz="4" w:space="0" w:color="auto"/>
            </w:tcBorders>
          </w:tcPr>
          <w:p w14:paraId="2F90C7B3"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理工必选</w:t>
            </w:r>
          </w:p>
        </w:tc>
        <w:tc>
          <w:tcPr>
            <w:tcW w:w="992" w:type="dxa"/>
            <w:tcBorders>
              <w:top w:val="single" w:sz="4" w:space="0" w:color="auto"/>
              <w:left w:val="single" w:sz="6" w:space="0" w:color="auto"/>
              <w:bottom w:val="single" w:sz="4" w:space="0" w:color="auto"/>
              <w:right w:val="single" w:sz="4" w:space="0" w:color="auto"/>
            </w:tcBorders>
          </w:tcPr>
          <w:p w14:paraId="6049F072" w14:textId="77777777" w:rsidR="00DC7106" w:rsidRPr="00A92A08" w:rsidRDefault="00DC7106">
            <w:pPr>
              <w:jc w:val="center"/>
              <w:rPr>
                <w:rFonts w:ascii="Times New Roman" w:hAnsi="Times New Roman" w:cs="Times New Roman"/>
                <w:sz w:val="18"/>
                <w:szCs w:val="18"/>
              </w:rPr>
            </w:pPr>
          </w:p>
        </w:tc>
      </w:tr>
      <w:tr w:rsidR="00DC7106" w:rsidRPr="00F85A9A" w14:paraId="2AC00E07"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2B4E1D01" w14:textId="77777777" w:rsidR="00DC7106" w:rsidRPr="00F85A9A" w:rsidRDefault="00DC7106">
            <w:pPr>
              <w:rPr>
                <w:rFonts w:ascii="Times New Roman" w:hAnsi="Times New Roman" w:cs="Times New Roman"/>
                <w:b/>
                <w:szCs w:val="21"/>
              </w:rPr>
            </w:pPr>
          </w:p>
        </w:tc>
        <w:tc>
          <w:tcPr>
            <w:tcW w:w="1628" w:type="dxa"/>
            <w:tcBorders>
              <w:top w:val="single" w:sz="4" w:space="0" w:color="auto"/>
              <w:left w:val="single" w:sz="6" w:space="0" w:color="auto"/>
              <w:bottom w:val="single" w:sz="6" w:space="0" w:color="auto"/>
              <w:right w:val="single" w:sz="6" w:space="0" w:color="auto"/>
            </w:tcBorders>
          </w:tcPr>
          <w:p w14:paraId="6EBB7EDC" w14:textId="77777777" w:rsidR="00DC7106" w:rsidRPr="00F85A9A" w:rsidRDefault="00DC7106">
            <w:pPr>
              <w:jc w:val="center"/>
              <w:rPr>
                <w:rFonts w:ascii="Times New Roman" w:hAnsi="Times New Roman" w:cs="Times New Roman"/>
                <w:b/>
                <w:szCs w:val="21"/>
              </w:rPr>
            </w:pPr>
          </w:p>
        </w:tc>
        <w:tc>
          <w:tcPr>
            <w:tcW w:w="3901" w:type="dxa"/>
            <w:tcBorders>
              <w:top w:val="single" w:sz="4" w:space="0" w:color="auto"/>
              <w:left w:val="single" w:sz="6" w:space="0" w:color="auto"/>
              <w:bottom w:val="single" w:sz="6" w:space="0" w:color="auto"/>
              <w:right w:val="single" w:sz="6" w:space="0" w:color="auto"/>
            </w:tcBorders>
            <w:vAlign w:val="center"/>
          </w:tcPr>
          <w:p w14:paraId="29FEB369"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外国语</w:t>
            </w:r>
          </w:p>
          <w:p w14:paraId="2B3595CB"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English</w:t>
            </w:r>
          </w:p>
        </w:tc>
        <w:tc>
          <w:tcPr>
            <w:tcW w:w="567" w:type="dxa"/>
            <w:tcBorders>
              <w:top w:val="single" w:sz="4" w:space="0" w:color="auto"/>
              <w:left w:val="single" w:sz="6" w:space="0" w:color="auto"/>
              <w:bottom w:val="single" w:sz="6" w:space="0" w:color="auto"/>
              <w:right w:val="single" w:sz="6" w:space="0" w:color="auto"/>
            </w:tcBorders>
            <w:vAlign w:val="center"/>
          </w:tcPr>
          <w:p w14:paraId="41C04DA2"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096F253C"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春</w:t>
            </w:r>
            <w:r w:rsidRPr="00A92A08">
              <w:rPr>
                <w:rFonts w:ascii="Times New Roman" w:hAnsi="Times New Roman" w:cs="Times New Roman"/>
                <w:sz w:val="18"/>
                <w:szCs w:val="18"/>
              </w:rPr>
              <w:t>/</w:t>
            </w:r>
            <w:r w:rsidRPr="00A92A08">
              <w:rPr>
                <w:rFonts w:ascii="Times New Roman" w:hAnsi="Times New Roman" w:cs="Times New Roman"/>
                <w:sz w:val="18"/>
                <w:szCs w:val="18"/>
              </w:rPr>
              <w:t>秋</w:t>
            </w:r>
          </w:p>
        </w:tc>
        <w:tc>
          <w:tcPr>
            <w:tcW w:w="709" w:type="dxa"/>
            <w:tcBorders>
              <w:top w:val="single" w:sz="4" w:space="0" w:color="auto"/>
              <w:left w:val="single" w:sz="6" w:space="0" w:color="auto"/>
              <w:bottom w:val="single" w:sz="6" w:space="0" w:color="auto"/>
              <w:right w:val="single" w:sz="4" w:space="0" w:color="auto"/>
            </w:tcBorders>
          </w:tcPr>
          <w:p w14:paraId="07F4190F"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c>
          <w:tcPr>
            <w:tcW w:w="709" w:type="dxa"/>
            <w:tcBorders>
              <w:top w:val="single" w:sz="4" w:space="0" w:color="auto"/>
              <w:left w:val="single" w:sz="6" w:space="0" w:color="auto"/>
              <w:bottom w:val="single" w:sz="6" w:space="0" w:color="auto"/>
              <w:right w:val="single" w:sz="4" w:space="0" w:color="auto"/>
            </w:tcBorders>
          </w:tcPr>
          <w:p w14:paraId="3A721902"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c>
          <w:tcPr>
            <w:tcW w:w="992" w:type="dxa"/>
            <w:tcBorders>
              <w:top w:val="single" w:sz="4" w:space="0" w:color="auto"/>
              <w:left w:val="single" w:sz="6" w:space="0" w:color="auto"/>
              <w:bottom w:val="single" w:sz="6" w:space="0" w:color="auto"/>
              <w:right w:val="single" w:sz="4" w:space="0" w:color="auto"/>
            </w:tcBorders>
          </w:tcPr>
          <w:p w14:paraId="46364348"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r>
      <w:tr w:rsidR="00DC7106" w:rsidRPr="00F85A9A" w14:paraId="55FB99FC"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24E6F976" w14:textId="77777777" w:rsidR="00DC7106" w:rsidRPr="00F85A9A" w:rsidRDefault="00DC7106">
            <w:pPr>
              <w:rPr>
                <w:rFonts w:ascii="Times New Roman" w:hAnsi="Times New Roman" w:cs="Times New Roman"/>
                <w:b/>
                <w:szCs w:val="21"/>
              </w:rPr>
            </w:pPr>
          </w:p>
        </w:tc>
        <w:tc>
          <w:tcPr>
            <w:tcW w:w="1628" w:type="dxa"/>
            <w:tcBorders>
              <w:top w:val="single" w:sz="4" w:space="0" w:color="auto"/>
              <w:left w:val="single" w:sz="6" w:space="0" w:color="auto"/>
              <w:bottom w:val="single" w:sz="6" w:space="0" w:color="auto"/>
              <w:right w:val="single" w:sz="6" w:space="0" w:color="auto"/>
            </w:tcBorders>
          </w:tcPr>
          <w:p w14:paraId="4BFCF251" w14:textId="77777777" w:rsidR="00DC7106" w:rsidRPr="00F85A9A" w:rsidRDefault="00DC7106">
            <w:pPr>
              <w:jc w:val="center"/>
              <w:rPr>
                <w:rFonts w:ascii="Times New Roman" w:hAnsi="Times New Roman" w:cs="Times New Roman"/>
                <w:b/>
                <w:szCs w:val="21"/>
              </w:rPr>
            </w:pPr>
          </w:p>
        </w:tc>
        <w:tc>
          <w:tcPr>
            <w:tcW w:w="3901" w:type="dxa"/>
            <w:tcBorders>
              <w:top w:val="single" w:sz="4" w:space="0" w:color="auto"/>
              <w:left w:val="single" w:sz="6" w:space="0" w:color="auto"/>
              <w:bottom w:val="single" w:sz="6" w:space="0" w:color="auto"/>
              <w:right w:val="single" w:sz="6" w:space="0" w:color="auto"/>
            </w:tcBorders>
            <w:vAlign w:val="center"/>
          </w:tcPr>
          <w:p w14:paraId="41E8EE15"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研究伦理与学术规范类课程</w:t>
            </w:r>
          </w:p>
          <w:p w14:paraId="2002819C" w14:textId="77777777" w:rsidR="00DC7106" w:rsidRPr="00A92A08" w:rsidRDefault="001142B3">
            <w:pPr>
              <w:spacing w:line="260" w:lineRule="exact"/>
              <w:rPr>
                <w:rFonts w:ascii="Times New Roman" w:hAnsi="Times New Roman" w:cs="Times New Roman"/>
                <w:sz w:val="18"/>
                <w:szCs w:val="18"/>
              </w:rPr>
            </w:pPr>
            <w:r w:rsidRPr="00A92A08">
              <w:rPr>
                <w:rFonts w:ascii="Times New Roman" w:hAnsi="Times New Roman" w:cs="Times New Roman"/>
                <w:sz w:val="18"/>
                <w:szCs w:val="18"/>
              </w:rPr>
              <w:t>Discipline and Ethics in Academic Research</w:t>
            </w:r>
          </w:p>
        </w:tc>
        <w:tc>
          <w:tcPr>
            <w:tcW w:w="567" w:type="dxa"/>
            <w:tcBorders>
              <w:top w:val="single" w:sz="4" w:space="0" w:color="auto"/>
              <w:left w:val="single" w:sz="6" w:space="0" w:color="auto"/>
              <w:bottom w:val="single" w:sz="6" w:space="0" w:color="auto"/>
              <w:right w:val="single" w:sz="6" w:space="0" w:color="auto"/>
            </w:tcBorders>
            <w:vAlign w:val="center"/>
          </w:tcPr>
          <w:p w14:paraId="1B32F951"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1</w:t>
            </w:r>
          </w:p>
        </w:tc>
        <w:tc>
          <w:tcPr>
            <w:tcW w:w="708" w:type="dxa"/>
            <w:tcBorders>
              <w:top w:val="single" w:sz="4" w:space="0" w:color="auto"/>
              <w:left w:val="single" w:sz="6" w:space="0" w:color="auto"/>
              <w:bottom w:val="single" w:sz="6" w:space="0" w:color="auto"/>
              <w:right w:val="single" w:sz="6" w:space="0" w:color="auto"/>
            </w:tcBorders>
            <w:vAlign w:val="center"/>
          </w:tcPr>
          <w:p w14:paraId="0D936262" w14:textId="77777777" w:rsidR="00DC7106" w:rsidRPr="00A92A08" w:rsidRDefault="00DC7106">
            <w:pPr>
              <w:spacing w:line="260" w:lineRule="exact"/>
              <w:jc w:val="center"/>
              <w:rPr>
                <w:rFonts w:ascii="Times New Roman" w:hAnsi="Times New Roman" w:cs="Times New Roman"/>
                <w:sz w:val="18"/>
                <w:szCs w:val="18"/>
              </w:rPr>
            </w:pPr>
          </w:p>
        </w:tc>
        <w:tc>
          <w:tcPr>
            <w:tcW w:w="709" w:type="dxa"/>
            <w:tcBorders>
              <w:top w:val="single" w:sz="4" w:space="0" w:color="auto"/>
              <w:left w:val="single" w:sz="6" w:space="0" w:color="auto"/>
              <w:bottom w:val="single" w:sz="6" w:space="0" w:color="auto"/>
              <w:right w:val="single" w:sz="4" w:space="0" w:color="auto"/>
            </w:tcBorders>
          </w:tcPr>
          <w:p w14:paraId="6A3207CA"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c>
          <w:tcPr>
            <w:tcW w:w="709" w:type="dxa"/>
            <w:tcBorders>
              <w:top w:val="single" w:sz="4" w:space="0" w:color="auto"/>
              <w:left w:val="single" w:sz="6" w:space="0" w:color="auto"/>
              <w:bottom w:val="single" w:sz="6" w:space="0" w:color="auto"/>
              <w:right w:val="single" w:sz="4" w:space="0" w:color="auto"/>
            </w:tcBorders>
          </w:tcPr>
          <w:p w14:paraId="1C61C772"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c>
          <w:tcPr>
            <w:tcW w:w="992" w:type="dxa"/>
            <w:tcBorders>
              <w:top w:val="single" w:sz="4" w:space="0" w:color="auto"/>
              <w:left w:val="single" w:sz="6" w:space="0" w:color="auto"/>
              <w:bottom w:val="single" w:sz="6" w:space="0" w:color="auto"/>
              <w:right w:val="single" w:sz="4" w:space="0" w:color="auto"/>
            </w:tcBorders>
          </w:tcPr>
          <w:p w14:paraId="6E2D2BF0" w14:textId="77777777" w:rsidR="00DC7106" w:rsidRPr="00A92A08" w:rsidRDefault="001142B3">
            <w:pPr>
              <w:spacing w:line="260" w:lineRule="exact"/>
              <w:jc w:val="center"/>
              <w:rPr>
                <w:rFonts w:ascii="Times New Roman" w:hAnsi="Times New Roman" w:cs="Times New Roman"/>
                <w:sz w:val="18"/>
                <w:szCs w:val="18"/>
              </w:rPr>
            </w:pPr>
            <w:r w:rsidRPr="00A92A08">
              <w:rPr>
                <w:rFonts w:ascii="Times New Roman" w:hAnsi="Times New Roman" w:cs="Times New Roman"/>
                <w:sz w:val="18"/>
                <w:szCs w:val="18"/>
              </w:rPr>
              <w:t>必选</w:t>
            </w:r>
          </w:p>
        </w:tc>
      </w:tr>
      <w:tr w:rsidR="00DC7106" w:rsidRPr="00F85A9A" w14:paraId="18CE0CEC" w14:textId="77777777" w:rsidTr="00236028">
        <w:trPr>
          <w:trHeight w:val="481"/>
          <w:jc w:val="center"/>
        </w:trPr>
        <w:tc>
          <w:tcPr>
            <w:tcW w:w="709" w:type="dxa"/>
            <w:vMerge/>
            <w:tcBorders>
              <w:left w:val="single" w:sz="4" w:space="0" w:color="auto"/>
              <w:bottom w:val="single" w:sz="4" w:space="0" w:color="auto"/>
              <w:right w:val="single" w:sz="6" w:space="0" w:color="auto"/>
            </w:tcBorders>
            <w:vAlign w:val="center"/>
          </w:tcPr>
          <w:p w14:paraId="304F45DE" w14:textId="77777777" w:rsidR="00DC7106" w:rsidRPr="00F85A9A" w:rsidRDefault="00DC7106">
            <w:pPr>
              <w:rPr>
                <w:rFonts w:ascii="Times New Roman" w:hAnsi="Times New Roman" w:cs="Times New Roman"/>
                <w:b/>
                <w:szCs w:val="21"/>
              </w:rPr>
            </w:pPr>
          </w:p>
        </w:tc>
        <w:tc>
          <w:tcPr>
            <w:tcW w:w="1628" w:type="dxa"/>
            <w:tcBorders>
              <w:top w:val="single" w:sz="4" w:space="0" w:color="auto"/>
              <w:left w:val="single" w:sz="6" w:space="0" w:color="auto"/>
              <w:bottom w:val="single" w:sz="6" w:space="0" w:color="auto"/>
              <w:right w:val="single" w:sz="6" w:space="0" w:color="auto"/>
            </w:tcBorders>
          </w:tcPr>
          <w:p w14:paraId="6C383002" w14:textId="77777777" w:rsidR="00DC7106" w:rsidRPr="00F85A9A" w:rsidRDefault="00DC7106">
            <w:pPr>
              <w:jc w:val="center"/>
              <w:rPr>
                <w:rFonts w:ascii="Times New Roman" w:hAnsi="Times New Roman" w:cs="Times New Roman"/>
                <w:b/>
                <w:szCs w:val="21"/>
              </w:rPr>
            </w:pPr>
          </w:p>
        </w:tc>
        <w:tc>
          <w:tcPr>
            <w:tcW w:w="3901" w:type="dxa"/>
            <w:tcBorders>
              <w:top w:val="single" w:sz="4" w:space="0" w:color="auto"/>
              <w:left w:val="single" w:sz="6" w:space="0" w:color="auto"/>
              <w:bottom w:val="single" w:sz="6" w:space="0" w:color="auto"/>
              <w:right w:val="single" w:sz="6" w:space="0" w:color="auto"/>
            </w:tcBorders>
            <w:vAlign w:val="center"/>
          </w:tcPr>
          <w:p w14:paraId="4296BF2D" w14:textId="77777777" w:rsidR="00DC7106" w:rsidRPr="00A92A08" w:rsidRDefault="001142B3">
            <w:pPr>
              <w:rPr>
                <w:rFonts w:ascii="Times New Roman" w:hAnsi="Times New Roman" w:cs="Times New Roman"/>
                <w:sz w:val="18"/>
                <w:szCs w:val="18"/>
              </w:rPr>
            </w:pPr>
            <w:r w:rsidRPr="00A92A08">
              <w:rPr>
                <w:rFonts w:ascii="Times New Roman" w:hAnsi="Times New Roman" w:cs="Times New Roman"/>
                <w:sz w:val="18"/>
                <w:szCs w:val="18"/>
              </w:rPr>
              <w:t>通识选修类课程</w:t>
            </w:r>
          </w:p>
        </w:tc>
        <w:tc>
          <w:tcPr>
            <w:tcW w:w="567" w:type="dxa"/>
            <w:tcBorders>
              <w:top w:val="single" w:sz="4" w:space="0" w:color="auto"/>
              <w:left w:val="single" w:sz="6" w:space="0" w:color="auto"/>
              <w:bottom w:val="single" w:sz="6" w:space="0" w:color="auto"/>
              <w:right w:val="single" w:sz="6" w:space="0" w:color="auto"/>
            </w:tcBorders>
            <w:vAlign w:val="center"/>
          </w:tcPr>
          <w:p w14:paraId="2C310454" w14:textId="77777777" w:rsidR="00DC7106" w:rsidRPr="00A92A08" w:rsidRDefault="001142B3">
            <w:pPr>
              <w:jc w:val="center"/>
              <w:rPr>
                <w:rFonts w:ascii="Times New Roman" w:hAnsi="Times New Roman" w:cs="Times New Roman"/>
                <w:sz w:val="18"/>
                <w:szCs w:val="18"/>
              </w:rPr>
            </w:pPr>
            <w:r w:rsidRPr="00A92A08">
              <w:rPr>
                <w:rFonts w:ascii="Times New Roman" w:hAnsi="Times New Roman" w:cs="Times New Roman"/>
                <w:sz w:val="18"/>
                <w:szCs w:val="18"/>
              </w:rPr>
              <w:t>2</w:t>
            </w:r>
          </w:p>
        </w:tc>
        <w:tc>
          <w:tcPr>
            <w:tcW w:w="708" w:type="dxa"/>
            <w:tcBorders>
              <w:top w:val="single" w:sz="4" w:space="0" w:color="auto"/>
              <w:left w:val="single" w:sz="6" w:space="0" w:color="auto"/>
              <w:bottom w:val="single" w:sz="6" w:space="0" w:color="auto"/>
              <w:right w:val="single" w:sz="6" w:space="0" w:color="auto"/>
            </w:tcBorders>
            <w:vAlign w:val="center"/>
          </w:tcPr>
          <w:p w14:paraId="6F7FE254" w14:textId="77777777" w:rsidR="00DC7106" w:rsidRPr="00A92A08" w:rsidRDefault="00DC7106">
            <w:pPr>
              <w:jc w:val="center"/>
              <w:rPr>
                <w:rFonts w:ascii="Times New Roman" w:hAnsi="Times New Roman" w:cs="Times New Roman"/>
                <w:sz w:val="18"/>
                <w:szCs w:val="18"/>
              </w:rPr>
            </w:pPr>
          </w:p>
        </w:tc>
        <w:tc>
          <w:tcPr>
            <w:tcW w:w="709" w:type="dxa"/>
            <w:tcBorders>
              <w:top w:val="single" w:sz="4" w:space="0" w:color="auto"/>
              <w:left w:val="single" w:sz="6" w:space="0" w:color="auto"/>
              <w:bottom w:val="single" w:sz="6" w:space="0" w:color="auto"/>
              <w:right w:val="single" w:sz="4" w:space="0" w:color="auto"/>
            </w:tcBorders>
          </w:tcPr>
          <w:p w14:paraId="181AAC3A" w14:textId="77777777" w:rsidR="00DC7106" w:rsidRPr="00A92A08" w:rsidRDefault="00DC7106">
            <w:pPr>
              <w:jc w:val="center"/>
              <w:rPr>
                <w:rFonts w:ascii="Times New Roman" w:hAnsi="Times New Roman" w:cs="Times New Roman"/>
                <w:sz w:val="18"/>
                <w:szCs w:val="18"/>
              </w:rPr>
            </w:pPr>
          </w:p>
        </w:tc>
        <w:tc>
          <w:tcPr>
            <w:tcW w:w="709" w:type="dxa"/>
            <w:tcBorders>
              <w:top w:val="single" w:sz="4" w:space="0" w:color="auto"/>
              <w:left w:val="single" w:sz="6" w:space="0" w:color="auto"/>
              <w:bottom w:val="single" w:sz="6" w:space="0" w:color="auto"/>
              <w:right w:val="single" w:sz="4" w:space="0" w:color="auto"/>
            </w:tcBorders>
          </w:tcPr>
          <w:p w14:paraId="524DDC59" w14:textId="77777777" w:rsidR="00DC7106" w:rsidRPr="00A92A08" w:rsidRDefault="001142B3">
            <w:pPr>
              <w:jc w:val="center"/>
              <w:rPr>
                <w:rFonts w:ascii="Times New Roman" w:hAnsi="Times New Roman" w:cs="Times New Roman"/>
                <w:sz w:val="18"/>
                <w:szCs w:val="18"/>
              </w:rPr>
            </w:pPr>
            <w:r w:rsidRPr="00A92A08">
              <w:rPr>
                <w:rFonts w:ascii="Times New Roman" w:hAnsi="Times New Roman" w:cs="Times New Roman"/>
                <w:sz w:val="18"/>
                <w:szCs w:val="18"/>
              </w:rPr>
              <w:t>必选</w:t>
            </w:r>
          </w:p>
        </w:tc>
        <w:tc>
          <w:tcPr>
            <w:tcW w:w="992" w:type="dxa"/>
            <w:tcBorders>
              <w:top w:val="single" w:sz="4" w:space="0" w:color="auto"/>
              <w:left w:val="single" w:sz="6" w:space="0" w:color="auto"/>
              <w:bottom w:val="single" w:sz="6" w:space="0" w:color="auto"/>
              <w:right w:val="single" w:sz="4" w:space="0" w:color="auto"/>
            </w:tcBorders>
          </w:tcPr>
          <w:p w14:paraId="100B33C7" w14:textId="77777777" w:rsidR="00DC7106" w:rsidRPr="00A92A08" w:rsidRDefault="001142B3">
            <w:pPr>
              <w:jc w:val="center"/>
              <w:rPr>
                <w:rFonts w:ascii="Times New Roman" w:hAnsi="Times New Roman" w:cs="Times New Roman"/>
                <w:sz w:val="18"/>
                <w:szCs w:val="18"/>
              </w:rPr>
            </w:pPr>
            <w:r w:rsidRPr="00A92A08">
              <w:rPr>
                <w:rFonts w:ascii="Times New Roman" w:hAnsi="Times New Roman" w:cs="Times New Roman"/>
                <w:sz w:val="18"/>
                <w:szCs w:val="18"/>
              </w:rPr>
              <w:t>必选</w:t>
            </w:r>
          </w:p>
        </w:tc>
      </w:tr>
      <w:tr w:rsidR="00DC7106" w:rsidRPr="00F85A9A" w14:paraId="152503DB" w14:textId="77777777" w:rsidTr="00236028">
        <w:trPr>
          <w:trHeight w:val="404"/>
          <w:jc w:val="center"/>
        </w:trPr>
        <w:tc>
          <w:tcPr>
            <w:tcW w:w="709" w:type="dxa"/>
            <w:vMerge/>
            <w:tcBorders>
              <w:left w:val="single" w:sz="4" w:space="0" w:color="auto"/>
              <w:bottom w:val="single" w:sz="4" w:space="0" w:color="auto"/>
              <w:right w:val="single" w:sz="6" w:space="0" w:color="auto"/>
            </w:tcBorders>
            <w:vAlign w:val="center"/>
          </w:tcPr>
          <w:p w14:paraId="33D272FB" w14:textId="77777777" w:rsidR="00DC7106" w:rsidRPr="00F85A9A" w:rsidRDefault="00DC7106">
            <w:pPr>
              <w:rPr>
                <w:rFonts w:ascii="Times New Roman" w:hAnsi="Times New Roman" w:cs="Times New Roman"/>
                <w:b/>
                <w:szCs w:val="21"/>
              </w:rPr>
            </w:pPr>
          </w:p>
        </w:tc>
        <w:tc>
          <w:tcPr>
            <w:tcW w:w="9214" w:type="dxa"/>
            <w:gridSpan w:val="7"/>
            <w:tcBorders>
              <w:top w:val="single" w:sz="4" w:space="0" w:color="auto"/>
              <w:left w:val="single" w:sz="6" w:space="0" w:color="auto"/>
              <w:bottom w:val="single" w:sz="6" w:space="0" w:color="auto"/>
              <w:right w:val="single" w:sz="4" w:space="0" w:color="auto"/>
            </w:tcBorders>
          </w:tcPr>
          <w:p w14:paraId="2B91D855" w14:textId="77777777" w:rsidR="00DC7106" w:rsidRPr="00F85A9A" w:rsidRDefault="001142B3">
            <w:pPr>
              <w:ind w:firstLineChars="400" w:firstLine="723"/>
              <w:jc w:val="center"/>
              <w:rPr>
                <w:rFonts w:ascii="Times New Roman" w:hAnsi="Times New Roman" w:cs="Times New Roman"/>
                <w:sz w:val="18"/>
                <w:szCs w:val="18"/>
              </w:rPr>
            </w:pPr>
            <w:r w:rsidRPr="00F85A9A">
              <w:rPr>
                <w:rFonts w:ascii="Times New Roman" w:hAnsi="Times New Roman" w:cs="Times New Roman"/>
                <w:b/>
                <w:sz w:val="18"/>
                <w:szCs w:val="18"/>
              </w:rPr>
              <w:t>学分要求</w:t>
            </w:r>
            <w:r w:rsidRPr="00F85A9A">
              <w:rPr>
                <w:rFonts w:ascii="Times New Roman" w:hAnsi="Times New Roman" w:cs="Times New Roman"/>
                <w:sz w:val="18"/>
                <w:szCs w:val="18"/>
              </w:rPr>
              <w:t>：</w:t>
            </w:r>
            <w:proofErr w:type="gramStart"/>
            <w:r w:rsidRPr="00F85A9A">
              <w:rPr>
                <w:rFonts w:ascii="Times New Roman" w:hAnsi="Times New Roman" w:cs="Times New Roman"/>
                <w:sz w:val="18"/>
                <w:szCs w:val="18"/>
              </w:rPr>
              <w:t>普博生</w:t>
            </w:r>
            <w:proofErr w:type="gramEnd"/>
            <w:r w:rsidRPr="00F85A9A">
              <w:rPr>
                <w:rFonts w:ascii="Times New Roman" w:hAnsi="Times New Roman" w:cs="Times New Roman"/>
                <w:sz w:val="18"/>
                <w:szCs w:val="18"/>
              </w:rPr>
              <w:t>≥5</w:t>
            </w:r>
            <w:r w:rsidRPr="00F85A9A">
              <w:rPr>
                <w:rFonts w:ascii="Times New Roman" w:hAnsi="Times New Roman" w:cs="Times New Roman"/>
                <w:sz w:val="18"/>
                <w:szCs w:val="18"/>
              </w:rPr>
              <w:t>学分；</w:t>
            </w:r>
            <w:r w:rsidRPr="00F85A9A">
              <w:rPr>
                <w:rFonts w:ascii="Times New Roman" w:hAnsi="Times New Roman" w:cs="Times New Roman"/>
                <w:sz w:val="18"/>
                <w:szCs w:val="18"/>
              </w:rPr>
              <w:t xml:space="preserve"> </w:t>
            </w:r>
            <w:r w:rsidRPr="00F85A9A">
              <w:rPr>
                <w:rFonts w:ascii="Times New Roman" w:hAnsi="Times New Roman" w:cs="Times New Roman"/>
                <w:sz w:val="18"/>
                <w:szCs w:val="18"/>
              </w:rPr>
              <w:t>硕博生</w:t>
            </w:r>
            <w:r w:rsidRPr="00F85A9A">
              <w:rPr>
                <w:rFonts w:ascii="Times New Roman" w:hAnsi="Times New Roman" w:cs="Times New Roman"/>
                <w:sz w:val="18"/>
                <w:szCs w:val="18"/>
              </w:rPr>
              <w:t>≥8</w:t>
            </w:r>
            <w:r w:rsidRPr="00F85A9A">
              <w:rPr>
                <w:rFonts w:ascii="Times New Roman" w:hAnsi="Times New Roman" w:cs="Times New Roman"/>
                <w:sz w:val="18"/>
                <w:szCs w:val="18"/>
              </w:rPr>
              <w:t>学分；</w:t>
            </w:r>
            <w:proofErr w:type="gramStart"/>
            <w:r w:rsidRPr="00F85A9A">
              <w:rPr>
                <w:rFonts w:ascii="Times New Roman" w:hAnsi="Times New Roman" w:cs="Times New Roman"/>
                <w:sz w:val="18"/>
                <w:szCs w:val="18"/>
              </w:rPr>
              <w:t>本博生</w:t>
            </w:r>
            <w:proofErr w:type="gramEnd"/>
            <w:r w:rsidRPr="00F85A9A">
              <w:rPr>
                <w:rFonts w:ascii="Times New Roman" w:hAnsi="Times New Roman" w:cs="Times New Roman"/>
                <w:sz w:val="18"/>
                <w:szCs w:val="18"/>
              </w:rPr>
              <w:t>≥7</w:t>
            </w:r>
            <w:r w:rsidRPr="00F85A9A">
              <w:rPr>
                <w:rFonts w:ascii="Times New Roman" w:hAnsi="Times New Roman" w:cs="Times New Roman"/>
                <w:sz w:val="18"/>
                <w:szCs w:val="18"/>
              </w:rPr>
              <w:t>学分；</w:t>
            </w:r>
          </w:p>
        </w:tc>
      </w:tr>
      <w:tr w:rsidR="0092312A" w:rsidRPr="00F85A9A" w14:paraId="4D9A69C9" w14:textId="77777777" w:rsidTr="00236028">
        <w:trPr>
          <w:jc w:val="center"/>
        </w:trPr>
        <w:tc>
          <w:tcPr>
            <w:tcW w:w="709" w:type="dxa"/>
            <w:vMerge w:val="restart"/>
            <w:tcBorders>
              <w:top w:val="single" w:sz="4" w:space="0" w:color="auto"/>
              <w:left w:val="single" w:sz="4" w:space="0" w:color="auto"/>
              <w:right w:val="single" w:sz="6" w:space="0" w:color="auto"/>
            </w:tcBorders>
            <w:vAlign w:val="center"/>
          </w:tcPr>
          <w:p w14:paraId="4811AD45" w14:textId="77777777" w:rsidR="0092312A" w:rsidRPr="00F85A9A" w:rsidRDefault="0092312A" w:rsidP="0092312A">
            <w:pPr>
              <w:jc w:val="center"/>
              <w:rPr>
                <w:rFonts w:ascii="Times New Roman" w:hAnsi="Times New Roman" w:cs="Times New Roman"/>
                <w:b/>
                <w:szCs w:val="21"/>
              </w:rPr>
            </w:pPr>
            <w:r w:rsidRPr="00F85A9A">
              <w:rPr>
                <w:rFonts w:ascii="Times New Roman" w:hAnsi="Times New Roman" w:cs="Times New Roman"/>
                <w:b/>
                <w:szCs w:val="21"/>
              </w:rPr>
              <w:t>学位</w:t>
            </w:r>
          </w:p>
          <w:p w14:paraId="6930F932" w14:textId="77777777" w:rsidR="0092312A" w:rsidRPr="00F85A9A" w:rsidRDefault="0092312A" w:rsidP="0092312A">
            <w:pPr>
              <w:jc w:val="center"/>
              <w:rPr>
                <w:rFonts w:ascii="Times New Roman" w:hAnsi="Times New Roman" w:cs="Times New Roman"/>
                <w:szCs w:val="21"/>
              </w:rPr>
            </w:pPr>
            <w:r w:rsidRPr="00F85A9A">
              <w:rPr>
                <w:rFonts w:ascii="Times New Roman" w:hAnsi="Times New Roman" w:cs="Times New Roman"/>
                <w:b/>
                <w:szCs w:val="21"/>
              </w:rPr>
              <w:t>基础课</w:t>
            </w:r>
          </w:p>
        </w:tc>
        <w:tc>
          <w:tcPr>
            <w:tcW w:w="1628" w:type="dxa"/>
            <w:tcBorders>
              <w:top w:val="single" w:sz="6" w:space="0" w:color="auto"/>
              <w:left w:val="single" w:sz="6" w:space="0" w:color="auto"/>
              <w:bottom w:val="single" w:sz="4" w:space="0" w:color="auto"/>
              <w:right w:val="single" w:sz="6" w:space="0" w:color="auto"/>
            </w:tcBorders>
            <w:vAlign w:val="center"/>
          </w:tcPr>
          <w:p w14:paraId="16D4D7CC" w14:textId="77777777" w:rsidR="0092312A" w:rsidRPr="00F85A9A" w:rsidRDefault="0092312A" w:rsidP="0092312A">
            <w:pPr>
              <w:pStyle w:val="af8"/>
              <w:jc w:val="center"/>
              <w:rPr>
                <w:rFonts w:ascii="Times New Roman" w:hAnsi="Times New Roman" w:cs="Times New Roman"/>
              </w:rPr>
            </w:pPr>
            <w:r w:rsidRPr="00F85A9A">
              <w:rPr>
                <w:rFonts w:ascii="Times New Roman" w:hAnsi="Times New Roman" w:cs="Times New Roman"/>
              </w:rPr>
              <w:t>ENSE3211102035</w:t>
            </w:r>
          </w:p>
        </w:tc>
        <w:tc>
          <w:tcPr>
            <w:tcW w:w="3901" w:type="dxa"/>
            <w:tcBorders>
              <w:top w:val="single" w:sz="6" w:space="0" w:color="auto"/>
              <w:left w:val="single" w:sz="6" w:space="0" w:color="auto"/>
              <w:bottom w:val="single" w:sz="4" w:space="0" w:color="auto"/>
              <w:right w:val="single" w:sz="6" w:space="0" w:color="auto"/>
            </w:tcBorders>
            <w:vAlign w:val="center"/>
          </w:tcPr>
          <w:p w14:paraId="30B17091" w14:textId="77777777" w:rsidR="00A92A08" w:rsidRPr="00A92A08" w:rsidRDefault="0092312A" w:rsidP="0092312A">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环境科学与工程研究进展</w:t>
            </w:r>
          </w:p>
          <w:p w14:paraId="7E675E69" w14:textId="361A796F" w:rsidR="0092312A" w:rsidRPr="00A92A08" w:rsidRDefault="0092312A" w:rsidP="0092312A">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Research progress in Environmental Science and Engineering</w:t>
            </w:r>
          </w:p>
        </w:tc>
        <w:tc>
          <w:tcPr>
            <w:tcW w:w="567" w:type="dxa"/>
            <w:tcBorders>
              <w:top w:val="single" w:sz="6" w:space="0" w:color="auto"/>
              <w:left w:val="single" w:sz="6" w:space="0" w:color="auto"/>
              <w:bottom w:val="single" w:sz="4" w:space="0" w:color="auto"/>
              <w:right w:val="single" w:sz="6" w:space="0" w:color="auto"/>
            </w:tcBorders>
            <w:vAlign w:val="center"/>
          </w:tcPr>
          <w:p w14:paraId="5E9DCFEA" w14:textId="77777777" w:rsidR="0092312A" w:rsidRPr="00A92A08" w:rsidRDefault="0092312A" w:rsidP="0092312A">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4" w:space="0" w:color="auto"/>
              <w:right w:val="single" w:sz="6" w:space="0" w:color="auto"/>
            </w:tcBorders>
            <w:vAlign w:val="center"/>
          </w:tcPr>
          <w:p w14:paraId="673E21E4" w14:textId="77777777" w:rsidR="0092312A" w:rsidRPr="00A92A08" w:rsidRDefault="0092312A" w:rsidP="0092312A">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4" w:space="0" w:color="auto"/>
              <w:left w:val="single" w:sz="6" w:space="0" w:color="auto"/>
              <w:bottom w:val="single" w:sz="6" w:space="0" w:color="auto"/>
              <w:right w:val="single" w:sz="4" w:space="0" w:color="auto"/>
            </w:tcBorders>
            <w:vAlign w:val="center"/>
          </w:tcPr>
          <w:p w14:paraId="55A71885" w14:textId="77777777" w:rsidR="0092312A" w:rsidRPr="00F85A9A" w:rsidRDefault="0092312A" w:rsidP="0092312A">
            <w:pPr>
              <w:pStyle w:val="af8"/>
              <w:jc w:val="center"/>
              <w:rPr>
                <w:rFonts w:ascii="Times New Roman" w:hAnsi="Times New Roman" w:cs="Times New Roman"/>
              </w:rPr>
            </w:pPr>
          </w:p>
        </w:tc>
        <w:tc>
          <w:tcPr>
            <w:tcW w:w="709" w:type="dxa"/>
            <w:tcBorders>
              <w:top w:val="single" w:sz="4" w:space="0" w:color="auto"/>
              <w:left w:val="single" w:sz="6" w:space="0" w:color="auto"/>
              <w:bottom w:val="single" w:sz="6" w:space="0" w:color="auto"/>
              <w:right w:val="single" w:sz="4" w:space="0" w:color="auto"/>
            </w:tcBorders>
            <w:vAlign w:val="center"/>
          </w:tcPr>
          <w:p w14:paraId="0664875A" w14:textId="77777777" w:rsidR="0092312A" w:rsidRPr="00F85A9A" w:rsidRDefault="0092312A" w:rsidP="0092312A">
            <w:pPr>
              <w:pStyle w:val="af8"/>
              <w:jc w:val="center"/>
              <w:rPr>
                <w:rFonts w:ascii="Times New Roman" w:hAnsi="Times New Roman" w:cs="Times New Roman"/>
              </w:rPr>
            </w:pPr>
          </w:p>
        </w:tc>
        <w:tc>
          <w:tcPr>
            <w:tcW w:w="992" w:type="dxa"/>
            <w:tcBorders>
              <w:top w:val="single" w:sz="4" w:space="0" w:color="auto"/>
              <w:left w:val="single" w:sz="6" w:space="0" w:color="auto"/>
              <w:bottom w:val="single" w:sz="6" w:space="0" w:color="auto"/>
              <w:right w:val="single" w:sz="4" w:space="0" w:color="auto"/>
            </w:tcBorders>
            <w:vAlign w:val="center"/>
          </w:tcPr>
          <w:p w14:paraId="59A943C9" w14:textId="77777777" w:rsidR="0092312A" w:rsidRPr="00F85A9A" w:rsidRDefault="0092312A" w:rsidP="0092312A">
            <w:pPr>
              <w:pStyle w:val="af8"/>
              <w:jc w:val="center"/>
              <w:rPr>
                <w:rFonts w:ascii="Times New Roman" w:hAnsi="Times New Roman" w:cs="Times New Roman"/>
              </w:rPr>
            </w:pPr>
          </w:p>
        </w:tc>
      </w:tr>
      <w:tr w:rsidR="0071285E" w:rsidRPr="00F85A9A" w14:paraId="4C6C6AB2" w14:textId="77777777" w:rsidTr="00236028">
        <w:trPr>
          <w:jc w:val="center"/>
        </w:trPr>
        <w:tc>
          <w:tcPr>
            <w:tcW w:w="709" w:type="dxa"/>
            <w:vMerge/>
            <w:tcBorders>
              <w:left w:val="single" w:sz="4" w:space="0" w:color="auto"/>
              <w:right w:val="single" w:sz="6" w:space="0" w:color="auto"/>
            </w:tcBorders>
            <w:vAlign w:val="center"/>
          </w:tcPr>
          <w:p w14:paraId="6171841F" w14:textId="77777777" w:rsidR="0071285E" w:rsidRPr="00F85A9A" w:rsidRDefault="0071285E" w:rsidP="0071285E">
            <w:pPr>
              <w:jc w:val="center"/>
              <w:rPr>
                <w:rFonts w:ascii="Times New Roman" w:hAnsi="Times New Roman" w:cs="Times New Roman"/>
                <w:szCs w:val="21"/>
              </w:rPr>
            </w:pPr>
          </w:p>
        </w:tc>
        <w:tc>
          <w:tcPr>
            <w:tcW w:w="1628" w:type="dxa"/>
            <w:tcBorders>
              <w:left w:val="single" w:sz="6" w:space="0" w:color="auto"/>
              <w:bottom w:val="single" w:sz="6" w:space="0" w:color="auto"/>
              <w:right w:val="single" w:sz="6" w:space="0" w:color="auto"/>
            </w:tcBorders>
            <w:vAlign w:val="center"/>
          </w:tcPr>
          <w:p w14:paraId="5AE676D9" w14:textId="46B777AC" w:rsidR="0071285E" w:rsidRPr="00F85A9A" w:rsidRDefault="00213537" w:rsidP="0071285E">
            <w:pPr>
              <w:pStyle w:val="af8"/>
              <w:jc w:val="center"/>
              <w:rPr>
                <w:rFonts w:ascii="Times New Roman" w:hAnsi="Times New Roman" w:cs="Times New Roman"/>
              </w:rPr>
            </w:pPr>
            <w:r>
              <w:rPr>
                <w:rFonts w:ascii="Times New Roman" w:hAnsi="Times New Roman" w:cs="Times New Roman" w:hint="eastAsia"/>
              </w:rPr>
              <w:t>新</w:t>
            </w:r>
          </w:p>
        </w:tc>
        <w:tc>
          <w:tcPr>
            <w:tcW w:w="3901" w:type="dxa"/>
            <w:tcBorders>
              <w:top w:val="single" w:sz="4" w:space="0" w:color="auto"/>
              <w:left w:val="single" w:sz="6" w:space="0" w:color="auto"/>
              <w:bottom w:val="single" w:sz="6" w:space="0" w:color="auto"/>
              <w:right w:val="single" w:sz="6" w:space="0" w:color="auto"/>
            </w:tcBorders>
            <w:vAlign w:val="center"/>
          </w:tcPr>
          <w:p w14:paraId="1174D0C3" w14:textId="2620E37B" w:rsidR="0071285E" w:rsidRPr="00213537" w:rsidRDefault="0071285E" w:rsidP="0071285E">
            <w:pPr>
              <w:pStyle w:val="af8"/>
              <w:jc w:val="left"/>
              <w:rPr>
                <w:rFonts w:ascii="Times New Roman" w:eastAsiaTheme="minorEastAsia" w:hAnsi="Times New Roman" w:cs="Times New Roman"/>
              </w:rPr>
            </w:pPr>
            <w:r w:rsidRPr="00213537">
              <w:rPr>
                <w:rFonts w:ascii="Times New Roman" w:eastAsiaTheme="minorEastAsia" w:hAnsi="Times New Roman" w:cs="Times New Roman"/>
              </w:rPr>
              <w:t>研究生科研素养必备</w:t>
            </w:r>
          </w:p>
          <w:p w14:paraId="566A37A6" w14:textId="49797EA4" w:rsidR="0071285E" w:rsidRPr="00213537" w:rsidRDefault="0071285E" w:rsidP="0071285E">
            <w:pPr>
              <w:pStyle w:val="af8"/>
              <w:jc w:val="left"/>
              <w:rPr>
                <w:rFonts w:ascii="Times New Roman" w:eastAsiaTheme="minorEastAsia" w:hAnsi="Times New Roman" w:cs="Times New Roman"/>
              </w:rPr>
            </w:pPr>
            <w:r w:rsidRPr="00213537">
              <w:rPr>
                <w:rFonts w:ascii="Times New Roman" w:eastAsiaTheme="minorEastAsia" w:hAnsi="Times New Roman" w:cs="Times New Roman"/>
              </w:rPr>
              <w:t>How to Do Research</w:t>
            </w:r>
          </w:p>
        </w:tc>
        <w:tc>
          <w:tcPr>
            <w:tcW w:w="567" w:type="dxa"/>
            <w:tcBorders>
              <w:top w:val="single" w:sz="4" w:space="0" w:color="auto"/>
              <w:left w:val="single" w:sz="6" w:space="0" w:color="auto"/>
              <w:bottom w:val="single" w:sz="6" w:space="0" w:color="auto"/>
              <w:right w:val="single" w:sz="6" w:space="0" w:color="auto"/>
            </w:tcBorders>
            <w:vAlign w:val="center"/>
          </w:tcPr>
          <w:p w14:paraId="43E5CCD2" w14:textId="54FC3417" w:rsidR="0071285E" w:rsidRPr="00213537" w:rsidRDefault="0071285E" w:rsidP="0071285E">
            <w:pPr>
              <w:pStyle w:val="af8"/>
              <w:jc w:val="center"/>
              <w:rPr>
                <w:rFonts w:ascii="Times New Roman" w:eastAsiaTheme="minorEastAsia" w:hAnsi="Times New Roman" w:cs="Times New Roman"/>
              </w:rPr>
            </w:pPr>
            <w:r w:rsidRPr="00213537">
              <w:rPr>
                <w:rFonts w:ascii="Times New Roman" w:eastAsiaTheme="minorEastAsia" w:hAnsi="Times New Roman" w:cs="Times New Roman"/>
              </w:rPr>
              <w:t>2</w:t>
            </w:r>
          </w:p>
        </w:tc>
        <w:tc>
          <w:tcPr>
            <w:tcW w:w="708" w:type="dxa"/>
            <w:tcBorders>
              <w:top w:val="single" w:sz="4" w:space="0" w:color="auto"/>
              <w:left w:val="single" w:sz="6" w:space="0" w:color="auto"/>
              <w:bottom w:val="single" w:sz="6" w:space="0" w:color="auto"/>
              <w:right w:val="single" w:sz="6" w:space="0" w:color="auto"/>
            </w:tcBorders>
            <w:vAlign w:val="center"/>
          </w:tcPr>
          <w:p w14:paraId="61EF753F" w14:textId="0999D2B7" w:rsidR="0071285E" w:rsidRPr="00213537" w:rsidRDefault="000C24EE" w:rsidP="0071285E">
            <w:pPr>
              <w:pStyle w:val="af8"/>
              <w:jc w:val="center"/>
              <w:rPr>
                <w:rFonts w:ascii="Times New Roman" w:eastAsiaTheme="minorEastAsia" w:hAnsi="Times New Roman" w:cs="Times New Roman"/>
              </w:rPr>
            </w:pPr>
            <w:r w:rsidRPr="00213537">
              <w:rPr>
                <w:rFonts w:ascii="Times New Roman" w:eastAsiaTheme="minorEastAsia" w:hAnsi="Times New Roman" w:cs="Times New Roman" w:hint="eastAsia"/>
              </w:rPr>
              <w:t>秋</w:t>
            </w:r>
          </w:p>
        </w:tc>
        <w:tc>
          <w:tcPr>
            <w:tcW w:w="709" w:type="dxa"/>
            <w:tcBorders>
              <w:top w:val="single" w:sz="4" w:space="0" w:color="auto"/>
              <w:left w:val="single" w:sz="6" w:space="0" w:color="auto"/>
              <w:bottom w:val="single" w:sz="6" w:space="0" w:color="auto"/>
              <w:right w:val="single" w:sz="4" w:space="0" w:color="auto"/>
            </w:tcBorders>
            <w:vAlign w:val="center"/>
          </w:tcPr>
          <w:p w14:paraId="3A71CD60" w14:textId="77777777" w:rsidR="0071285E" w:rsidRPr="00F85A9A" w:rsidRDefault="0071285E" w:rsidP="0071285E">
            <w:pPr>
              <w:pStyle w:val="af8"/>
              <w:jc w:val="center"/>
              <w:rPr>
                <w:rFonts w:ascii="Times New Roman" w:hAnsi="Times New Roman" w:cs="Times New Roman"/>
              </w:rPr>
            </w:pPr>
          </w:p>
        </w:tc>
        <w:tc>
          <w:tcPr>
            <w:tcW w:w="709" w:type="dxa"/>
            <w:tcBorders>
              <w:top w:val="single" w:sz="4" w:space="0" w:color="auto"/>
              <w:left w:val="single" w:sz="6" w:space="0" w:color="auto"/>
              <w:bottom w:val="single" w:sz="6" w:space="0" w:color="auto"/>
              <w:right w:val="single" w:sz="4" w:space="0" w:color="auto"/>
            </w:tcBorders>
            <w:vAlign w:val="center"/>
          </w:tcPr>
          <w:p w14:paraId="3AE0AD66" w14:textId="77777777" w:rsidR="0071285E" w:rsidRPr="00F85A9A" w:rsidRDefault="0071285E" w:rsidP="0071285E">
            <w:pPr>
              <w:pStyle w:val="af8"/>
              <w:jc w:val="center"/>
              <w:rPr>
                <w:rFonts w:ascii="Times New Roman" w:hAnsi="Times New Roman" w:cs="Times New Roman"/>
              </w:rPr>
            </w:pPr>
          </w:p>
        </w:tc>
        <w:tc>
          <w:tcPr>
            <w:tcW w:w="992" w:type="dxa"/>
            <w:tcBorders>
              <w:top w:val="single" w:sz="4" w:space="0" w:color="auto"/>
              <w:left w:val="single" w:sz="6" w:space="0" w:color="auto"/>
              <w:bottom w:val="single" w:sz="6" w:space="0" w:color="auto"/>
              <w:right w:val="single" w:sz="4" w:space="0" w:color="auto"/>
            </w:tcBorders>
            <w:vAlign w:val="center"/>
          </w:tcPr>
          <w:p w14:paraId="5868ED82" w14:textId="77777777" w:rsidR="0071285E" w:rsidRPr="00F85A9A" w:rsidRDefault="0071285E" w:rsidP="0071285E">
            <w:pPr>
              <w:pStyle w:val="af8"/>
              <w:jc w:val="center"/>
              <w:rPr>
                <w:rFonts w:ascii="Times New Roman" w:hAnsi="Times New Roman" w:cs="Times New Roman"/>
              </w:rPr>
            </w:pPr>
          </w:p>
        </w:tc>
      </w:tr>
      <w:tr w:rsidR="00F01F3C" w:rsidRPr="00F85A9A" w14:paraId="75DB0DE5" w14:textId="77777777" w:rsidTr="00236028">
        <w:trPr>
          <w:jc w:val="center"/>
        </w:trPr>
        <w:tc>
          <w:tcPr>
            <w:tcW w:w="709" w:type="dxa"/>
            <w:vMerge/>
            <w:tcBorders>
              <w:left w:val="single" w:sz="4" w:space="0" w:color="auto"/>
              <w:right w:val="single" w:sz="6" w:space="0" w:color="auto"/>
            </w:tcBorders>
            <w:vAlign w:val="center"/>
          </w:tcPr>
          <w:p w14:paraId="5066D176" w14:textId="77777777" w:rsidR="00F01F3C" w:rsidRPr="00F85A9A" w:rsidRDefault="00F01F3C" w:rsidP="00F01F3C">
            <w:pPr>
              <w:jc w:val="center"/>
              <w:rPr>
                <w:rFonts w:ascii="Times New Roman" w:hAnsi="Times New Roman" w:cs="Times New Roman"/>
                <w:szCs w:val="21"/>
              </w:rPr>
            </w:pPr>
          </w:p>
        </w:tc>
        <w:tc>
          <w:tcPr>
            <w:tcW w:w="9214" w:type="dxa"/>
            <w:gridSpan w:val="7"/>
            <w:tcBorders>
              <w:top w:val="single" w:sz="6" w:space="0" w:color="auto"/>
              <w:left w:val="single" w:sz="6" w:space="0" w:color="auto"/>
              <w:bottom w:val="single" w:sz="6" w:space="0" w:color="auto"/>
              <w:right w:val="single" w:sz="4" w:space="0" w:color="auto"/>
            </w:tcBorders>
          </w:tcPr>
          <w:p w14:paraId="137E7855" w14:textId="77777777" w:rsidR="00F01F3C" w:rsidRPr="00F85A9A" w:rsidRDefault="00F01F3C" w:rsidP="00F01F3C">
            <w:pPr>
              <w:ind w:firstLineChars="400" w:firstLine="723"/>
              <w:jc w:val="center"/>
              <w:rPr>
                <w:rFonts w:ascii="Times New Roman" w:hAnsi="Times New Roman" w:cs="Times New Roman"/>
                <w:szCs w:val="21"/>
              </w:rPr>
            </w:pPr>
            <w:r w:rsidRPr="00F85A9A">
              <w:rPr>
                <w:rFonts w:ascii="Times New Roman" w:hAnsi="Times New Roman" w:cs="Times New Roman"/>
                <w:b/>
                <w:sz w:val="18"/>
                <w:szCs w:val="18"/>
              </w:rPr>
              <w:t>学分要求：</w:t>
            </w:r>
            <w:r w:rsidRPr="00F85A9A">
              <w:rPr>
                <w:rFonts w:ascii="Times New Roman" w:hAnsi="Times New Roman" w:cs="Times New Roman"/>
                <w:b/>
                <w:sz w:val="18"/>
                <w:szCs w:val="18"/>
              </w:rPr>
              <w:t xml:space="preserve"> </w:t>
            </w:r>
            <w:proofErr w:type="gramStart"/>
            <w:r w:rsidRPr="00F85A9A">
              <w:rPr>
                <w:rFonts w:ascii="Times New Roman" w:hAnsi="Times New Roman" w:cs="Times New Roman"/>
                <w:sz w:val="18"/>
                <w:szCs w:val="18"/>
              </w:rPr>
              <w:t>普博生</w:t>
            </w:r>
            <w:proofErr w:type="gramEnd"/>
            <w:r w:rsidRPr="00F85A9A">
              <w:rPr>
                <w:rFonts w:ascii="Times New Roman" w:hAnsi="Times New Roman" w:cs="Times New Roman"/>
                <w:sz w:val="18"/>
                <w:szCs w:val="18"/>
              </w:rPr>
              <w:t xml:space="preserve">≥ 2 </w:t>
            </w:r>
            <w:r w:rsidRPr="00F85A9A">
              <w:rPr>
                <w:rFonts w:ascii="Times New Roman" w:hAnsi="Times New Roman" w:cs="Times New Roman"/>
                <w:sz w:val="18"/>
                <w:szCs w:val="18"/>
              </w:rPr>
              <w:t>学分；硕博生</w:t>
            </w:r>
            <w:r w:rsidRPr="00F85A9A">
              <w:rPr>
                <w:rFonts w:ascii="Times New Roman" w:hAnsi="Times New Roman" w:cs="Times New Roman"/>
                <w:sz w:val="18"/>
                <w:szCs w:val="18"/>
              </w:rPr>
              <w:t>/</w:t>
            </w:r>
            <w:proofErr w:type="gramStart"/>
            <w:r w:rsidRPr="00F85A9A">
              <w:rPr>
                <w:rFonts w:ascii="Times New Roman" w:hAnsi="Times New Roman" w:cs="Times New Roman"/>
                <w:sz w:val="18"/>
                <w:szCs w:val="18"/>
              </w:rPr>
              <w:t>本博生</w:t>
            </w:r>
            <w:proofErr w:type="gramEnd"/>
            <w:r w:rsidRPr="00F85A9A">
              <w:rPr>
                <w:rFonts w:ascii="Times New Roman" w:hAnsi="Times New Roman" w:cs="Times New Roman"/>
                <w:sz w:val="18"/>
                <w:szCs w:val="18"/>
              </w:rPr>
              <w:t>≥4</w:t>
            </w:r>
            <w:r w:rsidRPr="00F85A9A">
              <w:rPr>
                <w:rFonts w:ascii="Times New Roman" w:hAnsi="Times New Roman" w:cs="Times New Roman"/>
                <w:sz w:val="18"/>
                <w:szCs w:val="18"/>
              </w:rPr>
              <w:t>学分；</w:t>
            </w:r>
          </w:p>
        </w:tc>
      </w:tr>
      <w:tr w:rsidR="003003DE" w:rsidRPr="00F85A9A" w14:paraId="3DB890E5" w14:textId="77777777" w:rsidTr="00236028">
        <w:trPr>
          <w:jc w:val="center"/>
        </w:trPr>
        <w:tc>
          <w:tcPr>
            <w:tcW w:w="709" w:type="dxa"/>
            <w:vMerge w:val="restart"/>
            <w:tcBorders>
              <w:top w:val="single" w:sz="4" w:space="0" w:color="auto"/>
              <w:left w:val="single" w:sz="4" w:space="0" w:color="auto"/>
              <w:right w:val="single" w:sz="6" w:space="0" w:color="auto"/>
            </w:tcBorders>
            <w:vAlign w:val="center"/>
          </w:tcPr>
          <w:p w14:paraId="6FB11328" w14:textId="77777777" w:rsidR="003003DE" w:rsidRPr="00F85A9A" w:rsidRDefault="003003DE" w:rsidP="003003DE">
            <w:pPr>
              <w:jc w:val="center"/>
              <w:rPr>
                <w:rFonts w:ascii="Times New Roman" w:hAnsi="Times New Roman" w:cs="Times New Roman"/>
                <w:szCs w:val="21"/>
              </w:rPr>
            </w:pPr>
            <w:r w:rsidRPr="00F85A9A">
              <w:rPr>
                <w:rFonts w:ascii="Times New Roman" w:hAnsi="Times New Roman" w:cs="Times New Roman"/>
                <w:b/>
                <w:szCs w:val="21"/>
              </w:rPr>
              <w:t>学位专业课（必修）</w:t>
            </w:r>
          </w:p>
        </w:tc>
        <w:tc>
          <w:tcPr>
            <w:tcW w:w="1628" w:type="dxa"/>
            <w:tcBorders>
              <w:top w:val="single" w:sz="6" w:space="0" w:color="auto"/>
              <w:left w:val="single" w:sz="6" w:space="0" w:color="auto"/>
              <w:bottom w:val="single" w:sz="6" w:space="0" w:color="auto"/>
              <w:right w:val="single" w:sz="6" w:space="0" w:color="auto"/>
            </w:tcBorders>
            <w:vAlign w:val="center"/>
          </w:tcPr>
          <w:p w14:paraId="7738E73B"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ENSE3211102051</w:t>
            </w:r>
          </w:p>
        </w:tc>
        <w:tc>
          <w:tcPr>
            <w:tcW w:w="3901" w:type="dxa"/>
            <w:tcBorders>
              <w:top w:val="single" w:sz="6" w:space="0" w:color="auto"/>
              <w:left w:val="single" w:sz="6" w:space="0" w:color="auto"/>
              <w:bottom w:val="single" w:sz="6" w:space="0" w:color="auto"/>
              <w:right w:val="single" w:sz="6" w:space="0" w:color="auto"/>
            </w:tcBorders>
            <w:vAlign w:val="center"/>
          </w:tcPr>
          <w:p w14:paraId="5D0BAC75"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环境土壤学原理</w:t>
            </w:r>
          </w:p>
          <w:p w14:paraId="23E3DF3E"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Principles of Environmental Soil Science</w:t>
            </w:r>
          </w:p>
        </w:tc>
        <w:tc>
          <w:tcPr>
            <w:tcW w:w="567" w:type="dxa"/>
            <w:tcBorders>
              <w:top w:val="single" w:sz="6" w:space="0" w:color="auto"/>
              <w:left w:val="single" w:sz="6" w:space="0" w:color="auto"/>
              <w:bottom w:val="single" w:sz="6" w:space="0" w:color="auto"/>
              <w:right w:val="single" w:sz="6" w:space="0" w:color="auto"/>
            </w:tcBorders>
            <w:vAlign w:val="center"/>
          </w:tcPr>
          <w:p w14:paraId="77F82616"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5DA0EA9" w14:textId="75A3C9A1" w:rsidR="003003DE" w:rsidRPr="00A92A08" w:rsidRDefault="00485C4E" w:rsidP="003003DE">
            <w:pPr>
              <w:pStyle w:val="af8"/>
              <w:jc w:val="center"/>
              <w:rPr>
                <w:rFonts w:ascii="Times New Roman" w:eastAsiaTheme="minorEastAsia" w:hAnsi="Times New Roman" w:cs="Times New Roman"/>
                <w:szCs w:val="18"/>
              </w:rPr>
            </w:pPr>
            <w:r>
              <w:rPr>
                <w:rFonts w:ascii="Times New Roman" w:eastAsiaTheme="minorEastAsia" w:hAnsi="Times New Roman" w:cs="Times New Roman" w:hint="eastAsia"/>
                <w:szCs w:val="18"/>
                <w:highlight w:val="green"/>
              </w:rPr>
              <w:t>秋</w:t>
            </w:r>
          </w:p>
        </w:tc>
        <w:tc>
          <w:tcPr>
            <w:tcW w:w="709" w:type="dxa"/>
            <w:tcBorders>
              <w:top w:val="single" w:sz="6" w:space="0" w:color="auto"/>
              <w:left w:val="single" w:sz="6" w:space="0" w:color="auto"/>
              <w:bottom w:val="single" w:sz="6" w:space="0" w:color="auto"/>
              <w:right w:val="single" w:sz="4" w:space="0" w:color="auto"/>
            </w:tcBorders>
          </w:tcPr>
          <w:p w14:paraId="197115D4"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25F34D8"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97AF93E" w14:textId="77777777" w:rsidR="003003DE" w:rsidRPr="00F85A9A" w:rsidRDefault="003003DE" w:rsidP="003003DE">
            <w:pPr>
              <w:jc w:val="center"/>
              <w:rPr>
                <w:rFonts w:ascii="Times New Roman" w:hAnsi="Times New Roman" w:cs="Times New Roman"/>
                <w:szCs w:val="21"/>
              </w:rPr>
            </w:pPr>
          </w:p>
        </w:tc>
      </w:tr>
      <w:tr w:rsidR="003003DE" w:rsidRPr="00F85A9A" w14:paraId="2D6856DC"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6C9B8512"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54CE240"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ENSE3211102037</w:t>
            </w:r>
          </w:p>
        </w:tc>
        <w:tc>
          <w:tcPr>
            <w:tcW w:w="3901" w:type="dxa"/>
            <w:tcBorders>
              <w:top w:val="single" w:sz="6" w:space="0" w:color="auto"/>
              <w:left w:val="single" w:sz="6" w:space="0" w:color="auto"/>
              <w:bottom w:val="single" w:sz="6" w:space="0" w:color="auto"/>
              <w:right w:val="single" w:sz="6" w:space="0" w:color="auto"/>
            </w:tcBorders>
            <w:vAlign w:val="center"/>
          </w:tcPr>
          <w:p w14:paraId="11907B82"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实验室安全教育</w:t>
            </w:r>
          </w:p>
          <w:p w14:paraId="6EDEDDED"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Laboratory Safety Education</w:t>
            </w:r>
          </w:p>
        </w:tc>
        <w:tc>
          <w:tcPr>
            <w:tcW w:w="567" w:type="dxa"/>
            <w:tcBorders>
              <w:top w:val="single" w:sz="6" w:space="0" w:color="auto"/>
              <w:left w:val="single" w:sz="6" w:space="0" w:color="auto"/>
              <w:bottom w:val="single" w:sz="6" w:space="0" w:color="auto"/>
              <w:right w:val="single" w:sz="6" w:space="0" w:color="auto"/>
            </w:tcBorders>
            <w:vAlign w:val="center"/>
          </w:tcPr>
          <w:p w14:paraId="76F4B3AC"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1</w:t>
            </w:r>
          </w:p>
        </w:tc>
        <w:tc>
          <w:tcPr>
            <w:tcW w:w="708" w:type="dxa"/>
            <w:tcBorders>
              <w:top w:val="single" w:sz="6" w:space="0" w:color="auto"/>
              <w:left w:val="single" w:sz="6" w:space="0" w:color="auto"/>
              <w:bottom w:val="single" w:sz="6" w:space="0" w:color="auto"/>
              <w:right w:val="single" w:sz="6" w:space="0" w:color="auto"/>
            </w:tcBorders>
            <w:vAlign w:val="center"/>
          </w:tcPr>
          <w:p w14:paraId="249DC0F3"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530000AB"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2268A85"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5B9CE775" w14:textId="77777777" w:rsidR="003003DE" w:rsidRPr="00F85A9A" w:rsidRDefault="003003DE" w:rsidP="003003DE">
            <w:pPr>
              <w:jc w:val="center"/>
              <w:rPr>
                <w:rFonts w:ascii="Times New Roman" w:hAnsi="Times New Roman" w:cs="Times New Roman"/>
                <w:szCs w:val="21"/>
              </w:rPr>
            </w:pPr>
          </w:p>
        </w:tc>
      </w:tr>
      <w:tr w:rsidR="003003DE" w:rsidRPr="00F85A9A" w14:paraId="448EB3B6"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16D90A38"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F69C716"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ENSE3211102012</w:t>
            </w:r>
          </w:p>
        </w:tc>
        <w:tc>
          <w:tcPr>
            <w:tcW w:w="3901" w:type="dxa"/>
            <w:tcBorders>
              <w:top w:val="single" w:sz="6" w:space="0" w:color="auto"/>
              <w:left w:val="single" w:sz="6" w:space="0" w:color="auto"/>
              <w:bottom w:val="single" w:sz="6" w:space="0" w:color="auto"/>
              <w:right w:val="single" w:sz="6" w:space="0" w:color="auto"/>
            </w:tcBorders>
            <w:vAlign w:val="center"/>
          </w:tcPr>
          <w:p w14:paraId="38074812"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环境微生物学</w:t>
            </w:r>
          </w:p>
          <w:p w14:paraId="0A64B368"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Environmental Microbiology</w:t>
            </w:r>
          </w:p>
        </w:tc>
        <w:tc>
          <w:tcPr>
            <w:tcW w:w="567" w:type="dxa"/>
            <w:tcBorders>
              <w:top w:val="single" w:sz="6" w:space="0" w:color="auto"/>
              <w:left w:val="single" w:sz="6" w:space="0" w:color="auto"/>
              <w:bottom w:val="single" w:sz="6" w:space="0" w:color="auto"/>
              <w:right w:val="single" w:sz="6" w:space="0" w:color="auto"/>
            </w:tcBorders>
            <w:vAlign w:val="center"/>
          </w:tcPr>
          <w:p w14:paraId="54436097"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7DD6975"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442376DC"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F93A918"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ECAC905" w14:textId="77777777" w:rsidR="003003DE" w:rsidRPr="00F85A9A" w:rsidRDefault="003003DE" w:rsidP="003003DE">
            <w:pPr>
              <w:jc w:val="center"/>
              <w:rPr>
                <w:rFonts w:ascii="Times New Roman" w:hAnsi="Times New Roman" w:cs="Times New Roman"/>
                <w:szCs w:val="21"/>
              </w:rPr>
            </w:pPr>
          </w:p>
        </w:tc>
      </w:tr>
      <w:tr w:rsidR="003003DE" w:rsidRPr="00F85A9A" w14:paraId="2ED88878"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3191205D"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793620F"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LXTY4211102030</w:t>
            </w:r>
          </w:p>
        </w:tc>
        <w:tc>
          <w:tcPr>
            <w:tcW w:w="3901" w:type="dxa"/>
            <w:tcBorders>
              <w:top w:val="single" w:sz="6" w:space="0" w:color="auto"/>
              <w:left w:val="single" w:sz="6" w:space="0" w:color="auto"/>
              <w:bottom w:val="single" w:sz="6" w:space="0" w:color="auto"/>
              <w:right w:val="single" w:sz="6" w:space="0" w:color="auto"/>
            </w:tcBorders>
            <w:vAlign w:val="center"/>
          </w:tcPr>
          <w:p w14:paraId="5C259DDB"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环境毒理学</w:t>
            </w:r>
          </w:p>
          <w:p w14:paraId="2A25D48B"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Environmental Toxicology</w:t>
            </w:r>
          </w:p>
        </w:tc>
        <w:tc>
          <w:tcPr>
            <w:tcW w:w="567" w:type="dxa"/>
            <w:tcBorders>
              <w:top w:val="single" w:sz="6" w:space="0" w:color="auto"/>
              <w:left w:val="single" w:sz="6" w:space="0" w:color="auto"/>
              <w:bottom w:val="single" w:sz="6" w:space="0" w:color="auto"/>
              <w:right w:val="single" w:sz="6" w:space="0" w:color="auto"/>
            </w:tcBorders>
            <w:vAlign w:val="center"/>
          </w:tcPr>
          <w:p w14:paraId="0857A740"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3</w:t>
            </w:r>
          </w:p>
        </w:tc>
        <w:tc>
          <w:tcPr>
            <w:tcW w:w="708" w:type="dxa"/>
            <w:tcBorders>
              <w:top w:val="single" w:sz="6" w:space="0" w:color="auto"/>
              <w:left w:val="single" w:sz="6" w:space="0" w:color="auto"/>
              <w:bottom w:val="single" w:sz="6" w:space="0" w:color="auto"/>
              <w:right w:val="single" w:sz="6" w:space="0" w:color="auto"/>
            </w:tcBorders>
            <w:vAlign w:val="center"/>
          </w:tcPr>
          <w:p w14:paraId="25B7F20E"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1CCDD895"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FFA8946"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6970FE4C" w14:textId="77777777" w:rsidR="003003DE" w:rsidRPr="00F85A9A" w:rsidRDefault="003003DE" w:rsidP="003003DE">
            <w:pPr>
              <w:jc w:val="center"/>
              <w:rPr>
                <w:rFonts w:ascii="Times New Roman" w:hAnsi="Times New Roman" w:cs="Times New Roman"/>
                <w:szCs w:val="21"/>
              </w:rPr>
            </w:pPr>
          </w:p>
        </w:tc>
      </w:tr>
      <w:tr w:rsidR="003003DE" w:rsidRPr="00F85A9A" w14:paraId="62DBFE6B"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43F83BC9"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51A5FD8"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ENSE3211102016</w:t>
            </w:r>
          </w:p>
        </w:tc>
        <w:tc>
          <w:tcPr>
            <w:tcW w:w="3901" w:type="dxa"/>
            <w:tcBorders>
              <w:top w:val="single" w:sz="6" w:space="0" w:color="auto"/>
              <w:left w:val="single" w:sz="6" w:space="0" w:color="auto"/>
              <w:bottom w:val="single" w:sz="6" w:space="0" w:color="auto"/>
              <w:right w:val="single" w:sz="6" w:space="0" w:color="auto"/>
            </w:tcBorders>
            <w:vAlign w:val="center"/>
          </w:tcPr>
          <w:p w14:paraId="7FDBA26E"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环境化学</w:t>
            </w:r>
            <w:r w:rsidRPr="00A92A08">
              <w:rPr>
                <w:rFonts w:ascii="Times New Roman" w:eastAsiaTheme="minorEastAsia" w:hAnsi="Times New Roman" w:cs="Times New Roman"/>
                <w:szCs w:val="18"/>
              </w:rPr>
              <w:t>Environmental Chemistry</w:t>
            </w:r>
          </w:p>
        </w:tc>
        <w:tc>
          <w:tcPr>
            <w:tcW w:w="567" w:type="dxa"/>
            <w:tcBorders>
              <w:top w:val="single" w:sz="6" w:space="0" w:color="auto"/>
              <w:left w:val="single" w:sz="6" w:space="0" w:color="auto"/>
              <w:bottom w:val="single" w:sz="6" w:space="0" w:color="auto"/>
              <w:right w:val="single" w:sz="6" w:space="0" w:color="auto"/>
            </w:tcBorders>
            <w:vAlign w:val="center"/>
          </w:tcPr>
          <w:p w14:paraId="27F3424F"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3</w:t>
            </w:r>
          </w:p>
        </w:tc>
        <w:tc>
          <w:tcPr>
            <w:tcW w:w="708" w:type="dxa"/>
            <w:tcBorders>
              <w:top w:val="single" w:sz="6" w:space="0" w:color="auto"/>
              <w:left w:val="single" w:sz="6" w:space="0" w:color="auto"/>
              <w:bottom w:val="single" w:sz="6" w:space="0" w:color="auto"/>
              <w:right w:val="single" w:sz="6" w:space="0" w:color="auto"/>
            </w:tcBorders>
            <w:vAlign w:val="center"/>
          </w:tcPr>
          <w:p w14:paraId="3A439D5A"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春</w:t>
            </w:r>
          </w:p>
        </w:tc>
        <w:tc>
          <w:tcPr>
            <w:tcW w:w="709" w:type="dxa"/>
            <w:tcBorders>
              <w:top w:val="single" w:sz="6" w:space="0" w:color="auto"/>
              <w:left w:val="single" w:sz="6" w:space="0" w:color="auto"/>
              <w:bottom w:val="single" w:sz="6" w:space="0" w:color="auto"/>
              <w:right w:val="single" w:sz="4" w:space="0" w:color="auto"/>
            </w:tcBorders>
          </w:tcPr>
          <w:p w14:paraId="4EF85891"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86A8878"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1A023C9C" w14:textId="77777777" w:rsidR="003003DE" w:rsidRPr="00F85A9A" w:rsidRDefault="003003DE" w:rsidP="003003DE">
            <w:pPr>
              <w:jc w:val="center"/>
              <w:rPr>
                <w:rFonts w:ascii="Times New Roman" w:hAnsi="Times New Roman" w:cs="Times New Roman"/>
                <w:szCs w:val="21"/>
              </w:rPr>
            </w:pPr>
          </w:p>
        </w:tc>
      </w:tr>
      <w:tr w:rsidR="003003DE" w:rsidRPr="00F85A9A" w14:paraId="3C31A2C6"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2CBC2F3B"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A6CB48A"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ENSE3211102006</w:t>
            </w:r>
          </w:p>
        </w:tc>
        <w:tc>
          <w:tcPr>
            <w:tcW w:w="3901" w:type="dxa"/>
            <w:tcBorders>
              <w:top w:val="single" w:sz="6" w:space="0" w:color="auto"/>
              <w:left w:val="single" w:sz="6" w:space="0" w:color="auto"/>
              <w:bottom w:val="single" w:sz="6" w:space="0" w:color="auto"/>
              <w:right w:val="single" w:sz="6" w:space="0" w:color="auto"/>
            </w:tcBorders>
            <w:vAlign w:val="center"/>
          </w:tcPr>
          <w:p w14:paraId="4756DE43"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现代环境监测技术</w:t>
            </w:r>
          </w:p>
          <w:p w14:paraId="6A9978CB"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Modern Environmental Monitoring Technology</w:t>
            </w:r>
          </w:p>
        </w:tc>
        <w:tc>
          <w:tcPr>
            <w:tcW w:w="567" w:type="dxa"/>
            <w:tcBorders>
              <w:top w:val="single" w:sz="6" w:space="0" w:color="auto"/>
              <w:left w:val="single" w:sz="6" w:space="0" w:color="auto"/>
              <w:bottom w:val="single" w:sz="6" w:space="0" w:color="auto"/>
              <w:right w:val="single" w:sz="6" w:space="0" w:color="auto"/>
            </w:tcBorders>
            <w:vAlign w:val="center"/>
          </w:tcPr>
          <w:p w14:paraId="1CBBF664"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3</w:t>
            </w:r>
          </w:p>
        </w:tc>
        <w:tc>
          <w:tcPr>
            <w:tcW w:w="708" w:type="dxa"/>
            <w:tcBorders>
              <w:top w:val="single" w:sz="6" w:space="0" w:color="auto"/>
              <w:left w:val="single" w:sz="6" w:space="0" w:color="auto"/>
              <w:bottom w:val="single" w:sz="6" w:space="0" w:color="auto"/>
              <w:right w:val="single" w:sz="6" w:space="0" w:color="auto"/>
            </w:tcBorders>
            <w:vAlign w:val="center"/>
          </w:tcPr>
          <w:p w14:paraId="71E80A5B"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6DE22F74"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94372A6"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4B92075F" w14:textId="77777777" w:rsidR="003003DE" w:rsidRPr="00F85A9A" w:rsidRDefault="003003DE" w:rsidP="003003DE">
            <w:pPr>
              <w:jc w:val="center"/>
              <w:rPr>
                <w:rFonts w:ascii="Times New Roman" w:hAnsi="Times New Roman" w:cs="Times New Roman"/>
                <w:szCs w:val="21"/>
              </w:rPr>
            </w:pPr>
          </w:p>
        </w:tc>
      </w:tr>
      <w:tr w:rsidR="003003DE" w:rsidRPr="00F85A9A" w14:paraId="2D370065"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573E68E9"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04B8A77"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ME003211202005</w:t>
            </w:r>
          </w:p>
        </w:tc>
        <w:tc>
          <w:tcPr>
            <w:tcW w:w="3901" w:type="dxa"/>
            <w:tcBorders>
              <w:top w:val="single" w:sz="6" w:space="0" w:color="auto"/>
              <w:left w:val="single" w:sz="6" w:space="0" w:color="auto"/>
              <w:bottom w:val="single" w:sz="6" w:space="0" w:color="auto"/>
              <w:right w:val="single" w:sz="6" w:space="0" w:color="auto"/>
            </w:tcBorders>
            <w:vAlign w:val="center"/>
          </w:tcPr>
          <w:p w14:paraId="3D0BA636"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大气污染控制理论与技术</w:t>
            </w:r>
          </w:p>
          <w:p w14:paraId="02F43B30"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Air Pollution Control Theories and Technologies</w:t>
            </w:r>
          </w:p>
        </w:tc>
        <w:tc>
          <w:tcPr>
            <w:tcW w:w="567" w:type="dxa"/>
            <w:tcBorders>
              <w:top w:val="single" w:sz="6" w:space="0" w:color="auto"/>
              <w:left w:val="single" w:sz="6" w:space="0" w:color="auto"/>
              <w:bottom w:val="single" w:sz="6" w:space="0" w:color="auto"/>
              <w:right w:val="single" w:sz="6" w:space="0" w:color="auto"/>
            </w:tcBorders>
            <w:vAlign w:val="center"/>
          </w:tcPr>
          <w:p w14:paraId="6E8F648B"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E112CFA" w14:textId="70051CB5" w:rsidR="003003DE" w:rsidRPr="00A92A08" w:rsidRDefault="00677D62" w:rsidP="003003DE">
            <w:pPr>
              <w:pStyle w:val="af8"/>
              <w:jc w:val="center"/>
              <w:rPr>
                <w:rFonts w:ascii="Times New Roman" w:eastAsiaTheme="minorEastAsia" w:hAnsi="Times New Roman" w:cs="Times New Roman"/>
                <w:szCs w:val="18"/>
              </w:rPr>
            </w:pPr>
            <w:r w:rsidRPr="00677D62">
              <w:rPr>
                <w:rFonts w:ascii="Times New Roman" w:eastAsiaTheme="minorEastAsia" w:hAnsi="Times New Roman" w:cs="Times New Roman" w:hint="eastAsia"/>
                <w:szCs w:val="18"/>
                <w:highlight w:val="green"/>
              </w:rPr>
              <w:t>秋</w:t>
            </w:r>
          </w:p>
        </w:tc>
        <w:tc>
          <w:tcPr>
            <w:tcW w:w="709" w:type="dxa"/>
            <w:tcBorders>
              <w:top w:val="single" w:sz="6" w:space="0" w:color="auto"/>
              <w:left w:val="single" w:sz="6" w:space="0" w:color="auto"/>
              <w:bottom w:val="single" w:sz="6" w:space="0" w:color="auto"/>
              <w:right w:val="single" w:sz="4" w:space="0" w:color="auto"/>
            </w:tcBorders>
          </w:tcPr>
          <w:p w14:paraId="43F71C68"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7A099459"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5C8D20FA" w14:textId="77777777" w:rsidR="003003DE" w:rsidRPr="00F85A9A" w:rsidRDefault="003003DE" w:rsidP="003003DE">
            <w:pPr>
              <w:jc w:val="center"/>
              <w:rPr>
                <w:rFonts w:ascii="Times New Roman" w:hAnsi="Times New Roman" w:cs="Times New Roman"/>
                <w:szCs w:val="21"/>
              </w:rPr>
            </w:pPr>
          </w:p>
        </w:tc>
      </w:tr>
      <w:tr w:rsidR="003003DE" w:rsidRPr="00F85A9A" w14:paraId="6D657E62"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3216F9E9"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67E239B"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ME003211202010</w:t>
            </w:r>
          </w:p>
        </w:tc>
        <w:tc>
          <w:tcPr>
            <w:tcW w:w="3901" w:type="dxa"/>
            <w:tcBorders>
              <w:top w:val="single" w:sz="6" w:space="0" w:color="auto"/>
              <w:left w:val="single" w:sz="6" w:space="0" w:color="auto"/>
              <w:bottom w:val="single" w:sz="6" w:space="0" w:color="auto"/>
              <w:right w:val="single" w:sz="6" w:space="0" w:color="auto"/>
            </w:tcBorders>
            <w:vAlign w:val="center"/>
          </w:tcPr>
          <w:p w14:paraId="2028C17C"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水污染控制工程</w:t>
            </w:r>
          </w:p>
          <w:p w14:paraId="56937329"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Water Pollution Control Engineering</w:t>
            </w:r>
          </w:p>
        </w:tc>
        <w:tc>
          <w:tcPr>
            <w:tcW w:w="567" w:type="dxa"/>
            <w:tcBorders>
              <w:top w:val="single" w:sz="6" w:space="0" w:color="auto"/>
              <w:left w:val="single" w:sz="6" w:space="0" w:color="auto"/>
              <w:bottom w:val="single" w:sz="6" w:space="0" w:color="auto"/>
              <w:right w:val="single" w:sz="6" w:space="0" w:color="auto"/>
            </w:tcBorders>
            <w:vAlign w:val="center"/>
          </w:tcPr>
          <w:p w14:paraId="71B5BFD0"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648C792F"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7C11EC31"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69F1820"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06D5513" w14:textId="77777777" w:rsidR="003003DE" w:rsidRPr="00F85A9A" w:rsidRDefault="003003DE" w:rsidP="003003DE">
            <w:pPr>
              <w:jc w:val="center"/>
              <w:rPr>
                <w:rFonts w:ascii="Times New Roman" w:hAnsi="Times New Roman" w:cs="Times New Roman"/>
                <w:szCs w:val="21"/>
              </w:rPr>
            </w:pPr>
          </w:p>
        </w:tc>
      </w:tr>
      <w:tr w:rsidR="003003DE" w:rsidRPr="00F85A9A" w14:paraId="1A113B11"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69AE768D"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506F04A"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ME003211202035</w:t>
            </w:r>
          </w:p>
        </w:tc>
        <w:tc>
          <w:tcPr>
            <w:tcW w:w="3901" w:type="dxa"/>
            <w:tcBorders>
              <w:top w:val="single" w:sz="6" w:space="0" w:color="auto"/>
              <w:left w:val="single" w:sz="6" w:space="0" w:color="auto"/>
              <w:bottom w:val="single" w:sz="6" w:space="0" w:color="auto"/>
              <w:right w:val="single" w:sz="6" w:space="0" w:color="auto"/>
            </w:tcBorders>
            <w:vAlign w:val="center"/>
          </w:tcPr>
          <w:p w14:paraId="563D2464"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固体废弃物处理与处置</w:t>
            </w:r>
          </w:p>
          <w:p w14:paraId="02AA048C"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Treatment and Resource Usage of Waste Solids</w:t>
            </w:r>
          </w:p>
        </w:tc>
        <w:tc>
          <w:tcPr>
            <w:tcW w:w="567" w:type="dxa"/>
            <w:tcBorders>
              <w:top w:val="single" w:sz="6" w:space="0" w:color="auto"/>
              <w:left w:val="single" w:sz="6" w:space="0" w:color="auto"/>
              <w:bottom w:val="single" w:sz="6" w:space="0" w:color="auto"/>
              <w:right w:val="single" w:sz="6" w:space="0" w:color="auto"/>
            </w:tcBorders>
            <w:vAlign w:val="center"/>
          </w:tcPr>
          <w:p w14:paraId="4F7D17C5"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0D05C128"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30CFC4D1"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DBE62FD"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BE84E50" w14:textId="77777777" w:rsidR="003003DE" w:rsidRPr="00F85A9A" w:rsidRDefault="003003DE" w:rsidP="003003DE">
            <w:pPr>
              <w:jc w:val="center"/>
              <w:rPr>
                <w:rFonts w:ascii="Times New Roman" w:hAnsi="Times New Roman" w:cs="Times New Roman"/>
                <w:szCs w:val="21"/>
              </w:rPr>
            </w:pPr>
          </w:p>
        </w:tc>
      </w:tr>
      <w:tr w:rsidR="003003DE" w:rsidRPr="00F85A9A" w14:paraId="798C5BE4"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2213B326"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8CC8694"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LXTY4211102029</w:t>
            </w:r>
          </w:p>
        </w:tc>
        <w:tc>
          <w:tcPr>
            <w:tcW w:w="3901" w:type="dxa"/>
            <w:tcBorders>
              <w:top w:val="single" w:sz="6" w:space="0" w:color="auto"/>
              <w:left w:val="single" w:sz="6" w:space="0" w:color="auto"/>
              <w:bottom w:val="single" w:sz="6" w:space="0" w:color="auto"/>
              <w:right w:val="single" w:sz="6" w:space="0" w:color="auto"/>
            </w:tcBorders>
            <w:vAlign w:val="center"/>
          </w:tcPr>
          <w:p w14:paraId="0953CA70"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环境分析化学</w:t>
            </w:r>
          </w:p>
          <w:p w14:paraId="6E89E906"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Environmental and Analytical Chemistry</w:t>
            </w:r>
          </w:p>
        </w:tc>
        <w:tc>
          <w:tcPr>
            <w:tcW w:w="567" w:type="dxa"/>
            <w:tcBorders>
              <w:top w:val="single" w:sz="6" w:space="0" w:color="auto"/>
              <w:left w:val="single" w:sz="6" w:space="0" w:color="auto"/>
              <w:bottom w:val="single" w:sz="6" w:space="0" w:color="auto"/>
              <w:right w:val="single" w:sz="6" w:space="0" w:color="auto"/>
            </w:tcBorders>
            <w:vAlign w:val="center"/>
          </w:tcPr>
          <w:p w14:paraId="3BBD902E"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7250F812"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2749AFB2"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0E5FB88"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21EF6F45" w14:textId="77777777" w:rsidR="003003DE" w:rsidRPr="00F85A9A" w:rsidRDefault="003003DE" w:rsidP="003003DE">
            <w:pPr>
              <w:jc w:val="center"/>
              <w:rPr>
                <w:rFonts w:ascii="Times New Roman" w:hAnsi="Times New Roman" w:cs="Times New Roman"/>
                <w:szCs w:val="21"/>
              </w:rPr>
            </w:pPr>
          </w:p>
        </w:tc>
      </w:tr>
      <w:tr w:rsidR="003003DE" w:rsidRPr="00F85A9A" w14:paraId="73487405"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18AE3204"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DC1846A"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LXTY4211102036</w:t>
            </w:r>
          </w:p>
        </w:tc>
        <w:tc>
          <w:tcPr>
            <w:tcW w:w="3901" w:type="dxa"/>
            <w:tcBorders>
              <w:top w:val="single" w:sz="6" w:space="0" w:color="auto"/>
              <w:left w:val="single" w:sz="6" w:space="0" w:color="auto"/>
              <w:bottom w:val="single" w:sz="6" w:space="0" w:color="auto"/>
              <w:right w:val="single" w:sz="6" w:space="0" w:color="auto"/>
            </w:tcBorders>
            <w:vAlign w:val="center"/>
          </w:tcPr>
          <w:p w14:paraId="3401C2DB"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河口海岸学</w:t>
            </w:r>
          </w:p>
          <w:p w14:paraId="429D1836"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Estuarine and Coastal Science</w:t>
            </w:r>
          </w:p>
        </w:tc>
        <w:tc>
          <w:tcPr>
            <w:tcW w:w="567" w:type="dxa"/>
            <w:tcBorders>
              <w:top w:val="single" w:sz="6" w:space="0" w:color="auto"/>
              <w:left w:val="single" w:sz="6" w:space="0" w:color="auto"/>
              <w:bottom w:val="single" w:sz="6" w:space="0" w:color="auto"/>
              <w:right w:val="single" w:sz="6" w:space="0" w:color="auto"/>
            </w:tcBorders>
            <w:vAlign w:val="center"/>
          </w:tcPr>
          <w:p w14:paraId="1FB6A27D"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C846B34"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3F1182E8"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DD7D008"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B547CE6" w14:textId="77777777" w:rsidR="003003DE" w:rsidRPr="00F85A9A" w:rsidRDefault="003003DE" w:rsidP="003003DE">
            <w:pPr>
              <w:jc w:val="center"/>
              <w:rPr>
                <w:rFonts w:ascii="Times New Roman" w:hAnsi="Times New Roman" w:cs="Times New Roman"/>
                <w:szCs w:val="21"/>
              </w:rPr>
            </w:pPr>
          </w:p>
        </w:tc>
      </w:tr>
      <w:tr w:rsidR="003003DE" w:rsidRPr="00F85A9A" w14:paraId="04FDD922"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3D97D662" w14:textId="77777777" w:rsidR="003003DE" w:rsidRPr="00F85A9A" w:rsidRDefault="003003DE" w:rsidP="003003DE">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5083D1B" w14:textId="77777777" w:rsidR="003003DE" w:rsidRPr="00F85A9A" w:rsidRDefault="003003DE" w:rsidP="003003DE">
            <w:pPr>
              <w:pStyle w:val="af8"/>
              <w:jc w:val="center"/>
              <w:rPr>
                <w:rFonts w:ascii="Times New Roman" w:hAnsi="Times New Roman" w:cs="Times New Roman"/>
              </w:rPr>
            </w:pPr>
            <w:r w:rsidRPr="00F85A9A">
              <w:rPr>
                <w:rFonts w:ascii="Times New Roman" w:hAnsi="Times New Roman" w:cs="Times New Roman"/>
              </w:rPr>
              <w:t>LXTY4211102035</w:t>
            </w:r>
          </w:p>
        </w:tc>
        <w:tc>
          <w:tcPr>
            <w:tcW w:w="3901" w:type="dxa"/>
            <w:tcBorders>
              <w:top w:val="single" w:sz="6" w:space="0" w:color="auto"/>
              <w:left w:val="single" w:sz="6" w:space="0" w:color="auto"/>
              <w:bottom w:val="single" w:sz="6" w:space="0" w:color="auto"/>
              <w:right w:val="single" w:sz="6" w:space="0" w:color="auto"/>
            </w:tcBorders>
            <w:vAlign w:val="center"/>
          </w:tcPr>
          <w:p w14:paraId="281CDD92"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河口海岸前沿技术</w:t>
            </w:r>
          </w:p>
          <w:p w14:paraId="766CFCAF" w14:textId="77777777" w:rsidR="003003DE" w:rsidRPr="00A92A08" w:rsidRDefault="003003DE" w:rsidP="003003DE">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Instruments and Operation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4E26ACD3"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3CC1002E" w14:textId="77777777" w:rsidR="003003DE" w:rsidRPr="00A92A08" w:rsidRDefault="003003DE" w:rsidP="003003DE">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秋</w:t>
            </w:r>
          </w:p>
        </w:tc>
        <w:tc>
          <w:tcPr>
            <w:tcW w:w="709" w:type="dxa"/>
            <w:tcBorders>
              <w:top w:val="single" w:sz="6" w:space="0" w:color="auto"/>
              <w:left w:val="single" w:sz="6" w:space="0" w:color="auto"/>
              <w:bottom w:val="single" w:sz="6" w:space="0" w:color="auto"/>
              <w:right w:val="single" w:sz="4" w:space="0" w:color="auto"/>
            </w:tcBorders>
          </w:tcPr>
          <w:p w14:paraId="5330C345" w14:textId="77777777" w:rsidR="003003DE" w:rsidRPr="00F85A9A" w:rsidRDefault="003003DE" w:rsidP="003003DE">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0C010C0" w14:textId="77777777" w:rsidR="003003DE" w:rsidRPr="00F85A9A" w:rsidRDefault="003003DE" w:rsidP="003003DE">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34F51B2" w14:textId="77777777" w:rsidR="003003DE" w:rsidRPr="00F85A9A" w:rsidRDefault="003003DE" w:rsidP="003003DE">
            <w:pPr>
              <w:jc w:val="center"/>
              <w:rPr>
                <w:rFonts w:ascii="Times New Roman" w:hAnsi="Times New Roman" w:cs="Times New Roman"/>
                <w:szCs w:val="21"/>
              </w:rPr>
            </w:pPr>
          </w:p>
        </w:tc>
      </w:tr>
      <w:tr w:rsidR="00C270FF" w:rsidRPr="00F85A9A" w14:paraId="08EFC34C" w14:textId="77777777" w:rsidTr="00236028">
        <w:trPr>
          <w:jc w:val="center"/>
        </w:trPr>
        <w:tc>
          <w:tcPr>
            <w:tcW w:w="709" w:type="dxa"/>
            <w:vMerge/>
            <w:tcBorders>
              <w:top w:val="single" w:sz="4" w:space="0" w:color="auto"/>
              <w:left w:val="single" w:sz="4" w:space="0" w:color="auto"/>
              <w:right w:val="single" w:sz="6" w:space="0" w:color="auto"/>
            </w:tcBorders>
            <w:vAlign w:val="center"/>
          </w:tcPr>
          <w:p w14:paraId="3713B851" w14:textId="77777777" w:rsidR="00C270FF" w:rsidRPr="00F85A9A" w:rsidRDefault="00C270FF" w:rsidP="00C270FF">
            <w:pPr>
              <w:jc w:val="center"/>
              <w:rPr>
                <w:rFonts w:ascii="Times New Roman" w:hAnsi="Times New Roman" w:cs="Times New Roman"/>
                <w:b/>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A92D891" w14:textId="77777777" w:rsidR="00C270FF" w:rsidRPr="00F85A9A" w:rsidRDefault="00C270FF" w:rsidP="00C270FF">
            <w:pPr>
              <w:pStyle w:val="af8"/>
              <w:jc w:val="center"/>
              <w:rPr>
                <w:rFonts w:ascii="Times New Roman" w:hAnsi="Times New Roman" w:cs="Times New Roman"/>
              </w:rPr>
            </w:pPr>
            <w:r w:rsidRPr="00F85A9A">
              <w:rPr>
                <w:rFonts w:ascii="Times New Roman" w:hAnsi="Times New Roman" w:cs="Times New Roman"/>
              </w:rPr>
              <w:t>LXTY4211102037</w:t>
            </w:r>
          </w:p>
        </w:tc>
        <w:tc>
          <w:tcPr>
            <w:tcW w:w="3901" w:type="dxa"/>
            <w:tcBorders>
              <w:top w:val="single" w:sz="6" w:space="0" w:color="auto"/>
              <w:left w:val="single" w:sz="6" w:space="0" w:color="auto"/>
              <w:bottom w:val="single" w:sz="6" w:space="0" w:color="auto"/>
              <w:right w:val="single" w:sz="6" w:space="0" w:color="auto"/>
            </w:tcBorders>
            <w:vAlign w:val="center"/>
          </w:tcPr>
          <w:p w14:paraId="3E8ADDAF" w14:textId="77777777" w:rsidR="00C270FF" w:rsidRPr="00A92A08" w:rsidRDefault="00C270FF" w:rsidP="00C270FF">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河口海岸研究进展</w:t>
            </w:r>
          </w:p>
          <w:p w14:paraId="70676673" w14:textId="77777777" w:rsidR="00C270FF" w:rsidRPr="00A92A08" w:rsidRDefault="00C270FF" w:rsidP="00C270FF">
            <w:pPr>
              <w:pStyle w:val="af8"/>
              <w:jc w:val="left"/>
              <w:rPr>
                <w:rFonts w:ascii="Times New Roman" w:eastAsiaTheme="minorEastAsia" w:hAnsi="Times New Roman" w:cs="Times New Roman"/>
                <w:szCs w:val="18"/>
              </w:rPr>
            </w:pPr>
            <w:r w:rsidRPr="00A92A08">
              <w:rPr>
                <w:rFonts w:ascii="Times New Roman" w:eastAsiaTheme="minorEastAsia" w:hAnsi="Times New Roman" w:cs="Times New Roman"/>
                <w:szCs w:val="18"/>
              </w:rPr>
              <w:t>Progress in Estuarine and Coastal Science</w:t>
            </w:r>
          </w:p>
        </w:tc>
        <w:tc>
          <w:tcPr>
            <w:tcW w:w="567" w:type="dxa"/>
            <w:tcBorders>
              <w:top w:val="single" w:sz="6" w:space="0" w:color="auto"/>
              <w:left w:val="single" w:sz="6" w:space="0" w:color="auto"/>
              <w:bottom w:val="single" w:sz="6" w:space="0" w:color="auto"/>
              <w:right w:val="single" w:sz="6" w:space="0" w:color="auto"/>
            </w:tcBorders>
            <w:vAlign w:val="center"/>
          </w:tcPr>
          <w:p w14:paraId="49D24EDA" w14:textId="77777777" w:rsidR="00C270FF" w:rsidRPr="00A92A08" w:rsidRDefault="00C270FF" w:rsidP="00C270FF">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2</w:t>
            </w:r>
          </w:p>
        </w:tc>
        <w:tc>
          <w:tcPr>
            <w:tcW w:w="708" w:type="dxa"/>
            <w:tcBorders>
              <w:top w:val="single" w:sz="6" w:space="0" w:color="auto"/>
              <w:left w:val="single" w:sz="6" w:space="0" w:color="auto"/>
              <w:bottom w:val="single" w:sz="6" w:space="0" w:color="auto"/>
              <w:right w:val="single" w:sz="6" w:space="0" w:color="auto"/>
            </w:tcBorders>
            <w:vAlign w:val="center"/>
          </w:tcPr>
          <w:p w14:paraId="2427CB74" w14:textId="77777777" w:rsidR="00C270FF" w:rsidRPr="00A92A08" w:rsidRDefault="00C270FF" w:rsidP="00C270FF">
            <w:pPr>
              <w:pStyle w:val="af8"/>
              <w:jc w:val="center"/>
              <w:rPr>
                <w:rFonts w:ascii="Times New Roman" w:eastAsiaTheme="minorEastAsia" w:hAnsi="Times New Roman" w:cs="Times New Roman"/>
                <w:szCs w:val="18"/>
              </w:rPr>
            </w:pPr>
            <w:r w:rsidRPr="00A92A08">
              <w:rPr>
                <w:rFonts w:ascii="Times New Roman" w:eastAsiaTheme="minorEastAsia" w:hAnsi="Times New Roman" w:cs="Times New Roman"/>
                <w:szCs w:val="18"/>
              </w:rPr>
              <w:t>春</w:t>
            </w:r>
          </w:p>
        </w:tc>
        <w:tc>
          <w:tcPr>
            <w:tcW w:w="709" w:type="dxa"/>
            <w:tcBorders>
              <w:top w:val="single" w:sz="6" w:space="0" w:color="auto"/>
              <w:left w:val="single" w:sz="6" w:space="0" w:color="auto"/>
              <w:bottom w:val="single" w:sz="6" w:space="0" w:color="auto"/>
              <w:right w:val="single" w:sz="4" w:space="0" w:color="auto"/>
            </w:tcBorders>
          </w:tcPr>
          <w:p w14:paraId="25B4D4D8" w14:textId="77777777" w:rsidR="00C270FF" w:rsidRPr="00F85A9A" w:rsidRDefault="00C270FF"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55622AF" w14:textId="77777777" w:rsidR="00C270FF" w:rsidRPr="00F85A9A" w:rsidRDefault="00C270FF"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47D6099" w14:textId="77777777" w:rsidR="00C270FF" w:rsidRPr="00F85A9A" w:rsidRDefault="00C270FF" w:rsidP="00C270FF">
            <w:pPr>
              <w:jc w:val="center"/>
              <w:rPr>
                <w:rFonts w:ascii="Times New Roman" w:hAnsi="Times New Roman" w:cs="Times New Roman"/>
                <w:szCs w:val="21"/>
              </w:rPr>
            </w:pPr>
          </w:p>
        </w:tc>
      </w:tr>
      <w:tr w:rsidR="00C270FF" w:rsidRPr="00F85A9A" w14:paraId="04D6D62F"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7123FBDF" w14:textId="77777777" w:rsidR="00C270FF" w:rsidRPr="00F85A9A" w:rsidRDefault="00C270FF" w:rsidP="00C270FF">
            <w:pPr>
              <w:jc w:val="center"/>
              <w:rPr>
                <w:rFonts w:ascii="Times New Roman" w:hAnsi="Times New Roman" w:cs="Times New Roman"/>
                <w:szCs w:val="21"/>
              </w:rPr>
            </w:pPr>
          </w:p>
        </w:tc>
        <w:tc>
          <w:tcPr>
            <w:tcW w:w="9214" w:type="dxa"/>
            <w:gridSpan w:val="7"/>
            <w:tcBorders>
              <w:top w:val="single" w:sz="4" w:space="0" w:color="auto"/>
              <w:left w:val="single" w:sz="6" w:space="0" w:color="auto"/>
              <w:bottom w:val="single" w:sz="6" w:space="0" w:color="auto"/>
              <w:right w:val="single" w:sz="4" w:space="0" w:color="auto"/>
            </w:tcBorders>
          </w:tcPr>
          <w:p w14:paraId="0C827BDF" w14:textId="77777777" w:rsidR="00C270FF" w:rsidRPr="00F85A9A" w:rsidRDefault="00C270FF" w:rsidP="00C270FF">
            <w:pPr>
              <w:ind w:firstLineChars="400" w:firstLine="723"/>
              <w:jc w:val="center"/>
              <w:rPr>
                <w:rFonts w:ascii="Times New Roman" w:hAnsi="Times New Roman" w:cs="Times New Roman"/>
                <w:szCs w:val="21"/>
              </w:rPr>
            </w:pPr>
            <w:r w:rsidRPr="00F85A9A">
              <w:rPr>
                <w:rFonts w:ascii="Times New Roman" w:hAnsi="Times New Roman" w:cs="Times New Roman"/>
                <w:b/>
                <w:sz w:val="18"/>
                <w:szCs w:val="18"/>
              </w:rPr>
              <w:t>学分要求：</w:t>
            </w:r>
            <w:proofErr w:type="gramStart"/>
            <w:r w:rsidRPr="00F85A9A">
              <w:rPr>
                <w:rFonts w:ascii="Times New Roman" w:hAnsi="Times New Roman" w:cs="Times New Roman"/>
                <w:sz w:val="18"/>
                <w:szCs w:val="18"/>
              </w:rPr>
              <w:t>普博生</w:t>
            </w:r>
            <w:proofErr w:type="gramEnd"/>
            <w:r w:rsidRPr="00F85A9A">
              <w:rPr>
                <w:rFonts w:ascii="Times New Roman" w:hAnsi="Times New Roman" w:cs="Times New Roman"/>
                <w:sz w:val="18"/>
                <w:szCs w:val="18"/>
              </w:rPr>
              <w:t xml:space="preserve">≥ 2 </w:t>
            </w:r>
            <w:r w:rsidRPr="00F85A9A">
              <w:rPr>
                <w:rFonts w:ascii="Times New Roman" w:hAnsi="Times New Roman" w:cs="Times New Roman"/>
                <w:sz w:val="18"/>
                <w:szCs w:val="18"/>
              </w:rPr>
              <w:t>学分；硕博生</w:t>
            </w:r>
            <w:r w:rsidRPr="00F85A9A">
              <w:rPr>
                <w:rFonts w:ascii="Times New Roman" w:hAnsi="Times New Roman" w:cs="Times New Roman"/>
                <w:sz w:val="18"/>
                <w:szCs w:val="18"/>
              </w:rPr>
              <w:t>/</w:t>
            </w:r>
            <w:proofErr w:type="gramStart"/>
            <w:r w:rsidRPr="00F85A9A">
              <w:rPr>
                <w:rFonts w:ascii="Times New Roman" w:hAnsi="Times New Roman" w:cs="Times New Roman"/>
                <w:sz w:val="18"/>
                <w:szCs w:val="18"/>
              </w:rPr>
              <w:t>本博生</w:t>
            </w:r>
            <w:proofErr w:type="gramEnd"/>
            <w:r w:rsidRPr="00F85A9A">
              <w:rPr>
                <w:rFonts w:ascii="Times New Roman" w:hAnsi="Times New Roman" w:cs="Times New Roman"/>
                <w:sz w:val="18"/>
                <w:szCs w:val="18"/>
              </w:rPr>
              <w:t>≥5</w:t>
            </w:r>
            <w:r w:rsidRPr="00F85A9A">
              <w:rPr>
                <w:rFonts w:ascii="Times New Roman" w:hAnsi="Times New Roman" w:cs="Times New Roman"/>
                <w:sz w:val="18"/>
                <w:szCs w:val="18"/>
              </w:rPr>
              <w:t>学分；</w:t>
            </w:r>
          </w:p>
        </w:tc>
      </w:tr>
      <w:tr w:rsidR="00E701F3" w:rsidRPr="00F85A9A" w14:paraId="7553965F" w14:textId="77777777" w:rsidTr="00236028">
        <w:trPr>
          <w:jc w:val="center"/>
        </w:trPr>
        <w:tc>
          <w:tcPr>
            <w:tcW w:w="709" w:type="dxa"/>
            <w:vMerge w:val="restart"/>
            <w:tcBorders>
              <w:top w:val="single" w:sz="4" w:space="0" w:color="auto"/>
              <w:left w:val="single" w:sz="4" w:space="0" w:color="auto"/>
              <w:right w:val="single" w:sz="6" w:space="0" w:color="auto"/>
            </w:tcBorders>
            <w:vAlign w:val="center"/>
          </w:tcPr>
          <w:p w14:paraId="40E37715" w14:textId="77777777" w:rsidR="00E701F3" w:rsidRPr="00F85A9A" w:rsidRDefault="00E701F3" w:rsidP="00C270FF">
            <w:pPr>
              <w:jc w:val="center"/>
              <w:rPr>
                <w:rFonts w:ascii="Times New Roman" w:hAnsi="Times New Roman" w:cs="Times New Roman"/>
                <w:szCs w:val="21"/>
              </w:rPr>
            </w:pPr>
            <w:r w:rsidRPr="00F85A9A">
              <w:rPr>
                <w:rFonts w:ascii="Times New Roman" w:hAnsi="Times New Roman" w:cs="Times New Roman"/>
                <w:b/>
                <w:szCs w:val="21"/>
              </w:rPr>
              <w:t>学位专业课（选修）</w:t>
            </w:r>
          </w:p>
          <w:p w14:paraId="715C2855"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7843E8F"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ENSE3211102023</w:t>
            </w:r>
          </w:p>
        </w:tc>
        <w:tc>
          <w:tcPr>
            <w:tcW w:w="3901" w:type="dxa"/>
            <w:tcBorders>
              <w:top w:val="single" w:sz="6" w:space="0" w:color="auto"/>
              <w:left w:val="single" w:sz="6" w:space="0" w:color="auto"/>
              <w:bottom w:val="single" w:sz="6" w:space="0" w:color="auto"/>
              <w:right w:val="single" w:sz="6" w:space="0" w:color="auto"/>
            </w:tcBorders>
            <w:vAlign w:val="center"/>
          </w:tcPr>
          <w:p w14:paraId="2760F38E"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河流健康与流域管理</w:t>
            </w:r>
          </w:p>
          <w:p w14:paraId="4D6C4EF3"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River Health and River Basin Management</w:t>
            </w:r>
          </w:p>
        </w:tc>
        <w:tc>
          <w:tcPr>
            <w:tcW w:w="567" w:type="dxa"/>
            <w:tcBorders>
              <w:top w:val="single" w:sz="6" w:space="0" w:color="auto"/>
              <w:left w:val="single" w:sz="6" w:space="0" w:color="auto"/>
              <w:bottom w:val="single" w:sz="6" w:space="0" w:color="auto"/>
              <w:right w:val="single" w:sz="6" w:space="0" w:color="auto"/>
            </w:tcBorders>
            <w:vAlign w:val="center"/>
          </w:tcPr>
          <w:p w14:paraId="4F1D9B3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DD960A1"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575CE8CA"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25B613B"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26ADD1BA" w14:textId="77777777" w:rsidR="00E701F3" w:rsidRPr="00F85A9A" w:rsidRDefault="00E701F3" w:rsidP="00C270FF">
            <w:pPr>
              <w:jc w:val="center"/>
              <w:rPr>
                <w:rFonts w:ascii="Times New Roman" w:hAnsi="Times New Roman" w:cs="Times New Roman"/>
                <w:szCs w:val="21"/>
              </w:rPr>
            </w:pPr>
          </w:p>
        </w:tc>
      </w:tr>
      <w:tr w:rsidR="00E701F3" w:rsidRPr="00F85A9A" w14:paraId="7B53CF96" w14:textId="77777777" w:rsidTr="00236028">
        <w:trPr>
          <w:jc w:val="center"/>
        </w:trPr>
        <w:tc>
          <w:tcPr>
            <w:tcW w:w="709" w:type="dxa"/>
            <w:vMerge/>
            <w:tcBorders>
              <w:left w:val="single" w:sz="4" w:space="0" w:color="auto"/>
              <w:right w:val="single" w:sz="6" w:space="0" w:color="auto"/>
            </w:tcBorders>
            <w:vAlign w:val="center"/>
          </w:tcPr>
          <w:p w14:paraId="22BCB77F"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CD835B7"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ENSE3211102036</w:t>
            </w:r>
          </w:p>
        </w:tc>
        <w:tc>
          <w:tcPr>
            <w:tcW w:w="3901" w:type="dxa"/>
            <w:tcBorders>
              <w:top w:val="single" w:sz="6" w:space="0" w:color="auto"/>
              <w:left w:val="single" w:sz="6" w:space="0" w:color="auto"/>
              <w:bottom w:val="single" w:sz="6" w:space="0" w:color="auto"/>
              <w:right w:val="single" w:sz="6" w:space="0" w:color="auto"/>
            </w:tcBorders>
            <w:vAlign w:val="center"/>
          </w:tcPr>
          <w:p w14:paraId="4D917842"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环境科学与工程专业外语</w:t>
            </w:r>
          </w:p>
          <w:p w14:paraId="60BF6074"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English Course in Environmental Science and Engineering</w:t>
            </w:r>
          </w:p>
        </w:tc>
        <w:tc>
          <w:tcPr>
            <w:tcW w:w="567" w:type="dxa"/>
            <w:tcBorders>
              <w:top w:val="single" w:sz="6" w:space="0" w:color="auto"/>
              <w:left w:val="single" w:sz="6" w:space="0" w:color="auto"/>
              <w:bottom w:val="single" w:sz="6" w:space="0" w:color="auto"/>
              <w:right w:val="single" w:sz="6" w:space="0" w:color="auto"/>
            </w:tcBorders>
            <w:vAlign w:val="center"/>
          </w:tcPr>
          <w:p w14:paraId="28E4323C"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5567F77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108CAD7A"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7FE7EBB8"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F4B0034" w14:textId="77777777" w:rsidR="00E701F3" w:rsidRPr="00F85A9A" w:rsidRDefault="00E701F3" w:rsidP="00C270FF">
            <w:pPr>
              <w:jc w:val="center"/>
              <w:rPr>
                <w:rFonts w:ascii="Times New Roman" w:hAnsi="Times New Roman" w:cs="Times New Roman"/>
                <w:szCs w:val="21"/>
              </w:rPr>
            </w:pPr>
          </w:p>
        </w:tc>
      </w:tr>
      <w:tr w:rsidR="00E701F3" w:rsidRPr="00F85A9A" w14:paraId="5C381602" w14:textId="77777777" w:rsidTr="00236028">
        <w:trPr>
          <w:jc w:val="center"/>
        </w:trPr>
        <w:tc>
          <w:tcPr>
            <w:tcW w:w="709" w:type="dxa"/>
            <w:vMerge/>
            <w:tcBorders>
              <w:left w:val="single" w:sz="4" w:space="0" w:color="auto"/>
              <w:right w:val="single" w:sz="6" w:space="0" w:color="auto"/>
            </w:tcBorders>
            <w:vAlign w:val="center"/>
          </w:tcPr>
          <w:p w14:paraId="594FA1B4"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5EFB6C1A"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ENSE3211102004</w:t>
            </w:r>
          </w:p>
        </w:tc>
        <w:tc>
          <w:tcPr>
            <w:tcW w:w="3901" w:type="dxa"/>
            <w:tcBorders>
              <w:top w:val="single" w:sz="6" w:space="0" w:color="auto"/>
              <w:left w:val="single" w:sz="6" w:space="0" w:color="auto"/>
              <w:bottom w:val="single" w:sz="6" w:space="0" w:color="auto"/>
              <w:right w:val="single" w:sz="6" w:space="0" w:color="auto"/>
            </w:tcBorders>
            <w:vAlign w:val="center"/>
          </w:tcPr>
          <w:p w14:paraId="6E6F08FE"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城市水资源管理与低影响开发响应</w:t>
            </w:r>
            <w:r w:rsidRPr="00A92A08">
              <w:rPr>
                <w:rFonts w:ascii="Times New Roman" w:eastAsiaTheme="minorEastAsia" w:hAnsi="Times New Roman" w:cs="Times New Roman"/>
              </w:rPr>
              <w:t>Urban Water Resource Management and its Response to Low Impact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34B8F987"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749704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17646101"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00EA32B7"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3A857AB" w14:textId="77777777" w:rsidR="00E701F3" w:rsidRPr="00F85A9A" w:rsidRDefault="00E701F3" w:rsidP="00C270FF">
            <w:pPr>
              <w:jc w:val="center"/>
              <w:rPr>
                <w:rFonts w:ascii="Times New Roman" w:hAnsi="Times New Roman" w:cs="Times New Roman"/>
                <w:szCs w:val="21"/>
              </w:rPr>
            </w:pPr>
          </w:p>
        </w:tc>
      </w:tr>
      <w:tr w:rsidR="00E701F3" w:rsidRPr="00F85A9A" w14:paraId="26AA057D" w14:textId="77777777" w:rsidTr="00236028">
        <w:trPr>
          <w:jc w:val="center"/>
        </w:trPr>
        <w:tc>
          <w:tcPr>
            <w:tcW w:w="709" w:type="dxa"/>
            <w:vMerge/>
            <w:tcBorders>
              <w:left w:val="single" w:sz="4" w:space="0" w:color="auto"/>
              <w:right w:val="single" w:sz="6" w:space="0" w:color="auto"/>
            </w:tcBorders>
            <w:vAlign w:val="center"/>
          </w:tcPr>
          <w:p w14:paraId="6EB13CBA"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073A69B"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ENSE3211102050</w:t>
            </w:r>
          </w:p>
        </w:tc>
        <w:tc>
          <w:tcPr>
            <w:tcW w:w="3901" w:type="dxa"/>
            <w:tcBorders>
              <w:top w:val="single" w:sz="6" w:space="0" w:color="auto"/>
              <w:left w:val="single" w:sz="6" w:space="0" w:color="auto"/>
              <w:bottom w:val="single" w:sz="6" w:space="0" w:color="auto"/>
              <w:right w:val="single" w:sz="6" w:space="0" w:color="auto"/>
            </w:tcBorders>
            <w:vAlign w:val="center"/>
          </w:tcPr>
          <w:p w14:paraId="0FCB45AE"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环境生理学</w:t>
            </w:r>
          </w:p>
          <w:p w14:paraId="043CCEA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Environmental Physiology</w:t>
            </w:r>
          </w:p>
        </w:tc>
        <w:tc>
          <w:tcPr>
            <w:tcW w:w="567" w:type="dxa"/>
            <w:tcBorders>
              <w:top w:val="single" w:sz="6" w:space="0" w:color="auto"/>
              <w:left w:val="single" w:sz="6" w:space="0" w:color="auto"/>
              <w:bottom w:val="single" w:sz="6" w:space="0" w:color="auto"/>
              <w:right w:val="single" w:sz="6" w:space="0" w:color="auto"/>
            </w:tcBorders>
            <w:vAlign w:val="center"/>
          </w:tcPr>
          <w:p w14:paraId="2BCF7C4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51DEC94A" w14:textId="46A5C5B4" w:rsidR="00E701F3" w:rsidRPr="00A92A08" w:rsidRDefault="00E83A19" w:rsidP="00C270FF">
            <w:pPr>
              <w:pStyle w:val="af8"/>
              <w:jc w:val="center"/>
              <w:rPr>
                <w:rFonts w:ascii="Times New Roman" w:eastAsiaTheme="minorEastAsia" w:hAnsi="Times New Roman" w:cs="Times New Roman"/>
              </w:rPr>
            </w:pPr>
            <w:r w:rsidRPr="00E83A19">
              <w:rPr>
                <w:rFonts w:ascii="Times New Roman" w:eastAsiaTheme="minorEastAsia" w:hAnsi="Times New Roman" w:cs="Times New Roman" w:hint="eastAsia"/>
                <w:highlight w:val="green"/>
              </w:rPr>
              <w:t>秋</w:t>
            </w:r>
          </w:p>
        </w:tc>
        <w:tc>
          <w:tcPr>
            <w:tcW w:w="709" w:type="dxa"/>
            <w:tcBorders>
              <w:top w:val="single" w:sz="6" w:space="0" w:color="auto"/>
              <w:left w:val="single" w:sz="6" w:space="0" w:color="auto"/>
              <w:bottom w:val="single" w:sz="6" w:space="0" w:color="auto"/>
              <w:right w:val="single" w:sz="4" w:space="0" w:color="auto"/>
            </w:tcBorders>
          </w:tcPr>
          <w:p w14:paraId="6ADD0980"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3CC269BD"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95F436B" w14:textId="77777777" w:rsidR="00E701F3" w:rsidRPr="00F85A9A" w:rsidRDefault="00E701F3" w:rsidP="00C270FF">
            <w:pPr>
              <w:jc w:val="center"/>
              <w:rPr>
                <w:rFonts w:ascii="Times New Roman" w:hAnsi="Times New Roman" w:cs="Times New Roman"/>
                <w:szCs w:val="21"/>
              </w:rPr>
            </w:pPr>
          </w:p>
        </w:tc>
      </w:tr>
      <w:tr w:rsidR="00E701F3" w:rsidRPr="00F85A9A" w14:paraId="707F6334" w14:textId="77777777" w:rsidTr="00236028">
        <w:trPr>
          <w:jc w:val="center"/>
        </w:trPr>
        <w:tc>
          <w:tcPr>
            <w:tcW w:w="709" w:type="dxa"/>
            <w:vMerge/>
            <w:tcBorders>
              <w:left w:val="single" w:sz="4" w:space="0" w:color="auto"/>
              <w:right w:val="single" w:sz="6" w:space="0" w:color="auto"/>
            </w:tcBorders>
            <w:vAlign w:val="center"/>
          </w:tcPr>
          <w:p w14:paraId="63A146ED"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D2AECFB"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ENSE3221102001</w:t>
            </w:r>
          </w:p>
        </w:tc>
        <w:tc>
          <w:tcPr>
            <w:tcW w:w="3901" w:type="dxa"/>
            <w:tcBorders>
              <w:top w:val="single" w:sz="6" w:space="0" w:color="auto"/>
              <w:left w:val="single" w:sz="6" w:space="0" w:color="auto"/>
              <w:bottom w:val="single" w:sz="6" w:space="0" w:color="auto"/>
              <w:right w:val="single" w:sz="6" w:space="0" w:color="auto"/>
            </w:tcBorders>
            <w:vAlign w:val="center"/>
          </w:tcPr>
          <w:p w14:paraId="32D22ED4"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环境化学学科前沿与展望</w:t>
            </w:r>
          </w:p>
          <w:p w14:paraId="445B4618"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Frontiers and Prospects for Environmental Chemistry</w:t>
            </w:r>
          </w:p>
        </w:tc>
        <w:tc>
          <w:tcPr>
            <w:tcW w:w="567" w:type="dxa"/>
            <w:tcBorders>
              <w:top w:val="single" w:sz="6" w:space="0" w:color="auto"/>
              <w:left w:val="single" w:sz="6" w:space="0" w:color="auto"/>
              <w:bottom w:val="single" w:sz="6" w:space="0" w:color="auto"/>
              <w:right w:val="single" w:sz="6" w:space="0" w:color="auto"/>
            </w:tcBorders>
            <w:vAlign w:val="center"/>
          </w:tcPr>
          <w:p w14:paraId="7C9CE0B4"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29655F5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310843EF"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522F6CD"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4962DB2F" w14:textId="77777777" w:rsidR="00E701F3" w:rsidRPr="00F85A9A" w:rsidRDefault="00E701F3" w:rsidP="00C270FF">
            <w:pPr>
              <w:jc w:val="center"/>
              <w:rPr>
                <w:rFonts w:ascii="Times New Roman" w:hAnsi="Times New Roman" w:cs="Times New Roman"/>
                <w:szCs w:val="21"/>
              </w:rPr>
            </w:pPr>
          </w:p>
        </w:tc>
      </w:tr>
      <w:tr w:rsidR="00E701F3" w:rsidRPr="00F85A9A" w14:paraId="0783513F" w14:textId="77777777" w:rsidTr="00236028">
        <w:trPr>
          <w:jc w:val="center"/>
        </w:trPr>
        <w:tc>
          <w:tcPr>
            <w:tcW w:w="709" w:type="dxa"/>
            <w:vMerge/>
            <w:tcBorders>
              <w:left w:val="single" w:sz="4" w:space="0" w:color="auto"/>
              <w:right w:val="single" w:sz="6" w:space="0" w:color="auto"/>
            </w:tcBorders>
            <w:vAlign w:val="center"/>
          </w:tcPr>
          <w:p w14:paraId="620DA684"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0BA140F"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ENSE3211102047</w:t>
            </w:r>
          </w:p>
        </w:tc>
        <w:tc>
          <w:tcPr>
            <w:tcW w:w="3901" w:type="dxa"/>
            <w:tcBorders>
              <w:top w:val="single" w:sz="6" w:space="0" w:color="auto"/>
              <w:left w:val="single" w:sz="6" w:space="0" w:color="auto"/>
              <w:bottom w:val="single" w:sz="6" w:space="0" w:color="auto"/>
              <w:right w:val="single" w:sz="6" w:space="0" w:color="auto"/>
            </w:tcBorders>
            <w:vAlign w:val="center"/>
          </w:tcPr>
          <w:p w14:paraId="3DA051D3"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环境纳米科学与技术研究前沿</w:t>
            </w:r>
          </w:p>
          <w:p w14:paraId="4A6FE557"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Frontiers of Environmental Nano Science and Technology</w:t>
            </w:r>
          </w:p>
        </w:tc>
        <w:tc>
          <w:tcPr>
            <w:tcW w:w="567" w:type="dxa"/>
            <w:tcBorders>
              <w:top w:val="single" w:sz="6" w:space="0" w:color="auto"/>
              <w:left w:val="single" w:sz="6" w:space="0" w:color="auto"/>
              <w:bottom w:val="single" w:sz="6" w:space="0" w:color="auto"/>
              <w:right w:val="single" w:sz="6" w:space="0" w:color="auto"/>
            </w:tcBorders>
            <w:vAlign w:val="center"/>
          </w:tcPr>
          <w:p w14:paraId="41BE24B4"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692EF06"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3DE886A8"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C82ADD4"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5C536CD7" w14:textId="77777777" w:rsidR="00E701F3" w:rsidRPr="00F85A9A" w:rsidRDefault="00E701F3" w:rsidP="00C270FF">
            <w:pPr>
              <w:jc w:val="center"/>
              <w:rPr>
                <w:rFonts w:ascii="Times New Roman" w:hAnsi="Times New Roman" w:cs="Times New Roman"/>
                <w:szCs w:val="21"/>
              </w:rPr>
            </w:pPr>
          </w:p>
        </w:tc>
      </w:tr>
      <w:tr w:rsidR="00E701F3" w:rsidRPr="00F85A9A" w14:paraId="1D127F0B" w14:textId="77777777" w:rsidTr="00236028">
        <w:trPr>
          <w:jc w:val="center"/>
        </w:trPr>
        <w:tc>
          <w:tcPr>
            <w:tcW w:w="709" w:type="dxa"/>
            <w:vMerge/>
            <w:tcBorders>
              <w:left w:val="single" w:sz="4" w:space="0" w:color="auto"/>
              <w:right w:val="single" w:sz="6" w:space="0" w:color="auto"/>
            </w:tcBorders>
            <w:vAlign w:val="center"/>
          </w:tcPr>
          <w:p w14:paraId="53D088E5"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2209D13"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ENSE3211102048</w:t>
            </w:r>
          </w:p>
        </w:tc>
        <w:tc>
          <w:tcPr>
            <w:tcW w:w="3901" w:type="dxa"/>
            <w:tcBorders>
              <w:top w:val="single" w:sz="6" w:space="0" w:color="auto"/>
              <w:left w:val="single" w:sz="6" w:space="0" w:color="auto"/>
              <w:bottom w:val="single" w:sz="6" w:space="0" w:color="auto"/>
              <w:right w:val="single" w:sz="6" w:space="0" w:color="auto"/>
            </w:tcBorders>
            <w:vAlign w:val="center"/>
          </w:tcPr>
          <w:p w14:paraId="38369A4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生物质能源的开发与利用</w:t>
            </w:r>
            <w:r w:rsidRPr="00A92A08">
              <w:rPr>
                <w:rFonts w:ascii="Times New Roman" w:eastAsiaTheme="minorEastAsia" w:hAnsi="Times New Roman" w:cs="Times New Roman"/>
              </w:rPr>
              <w:t>Development and Utilization of Biomass Energy</w:t>
            </w:r>
          </w:p>
        </w:tc>
        <w:tc>
          <w:tcPr>
            <w:tcW w:w="567" w:type="dxa"/>
            <w:tcBorders>
              <w:top w:val="single" w:sz="6" w:space="0" w:color="auto"/>
              <w:left w:val="single" w:sz="6" w:space="0" w:color="auto"/>
              <w:bottom w:val="single" w:sz="6" w:space="0" w:color="auto"/>
              <w:right w:val="single" w:sz="6" w:space="0" w:color="auto"/>
            </w:tcBorders>
            <w:vAlign w:val="center"/>
          </w:tcPr>
          <w:p w14:paraId="21C8538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1D386CEF"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18B7C3F9"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CE5F54E"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D00A6F8" w14:textId="77777777" w:rsidR="00E701F3" w:rsidRPr="00F85A9A" w:rsidRDefault="00E701F3" w:rsidP="00C270FF">
            <w:pPr>
              <w:jc w:val="center"/>
              <w:rPr>
                <w:rFonts w:ascii="Times New Roman" w:hAnsi="Times New Roman" w:cs="Times New Roman"/>
                <w:szCs w:val="21"/>
              </w:rPr>
            </w:pPr>
          </w:p>
        </w:tc>
      </w:tr>
      <w:tr w:rsidR="00E701F3" w:rsidRPr="00F85A9A" w14:paraId="5EC34A92" w14:textId="77777777" w:rsidTr="00236028">
        <w:trPr>
          <w:jc w:val="center"/>
        </w:trPr>
        <w:tc>
          <w:tcPr>
            <w:tcW w:w="709" w:type="dxa"/>
            <w:vMerge/>
            <w:tcBorders>
              <w:left w:val="single" w:sz="4" w:space="0" w:color="auto"/>
              <w:right w:val="single" w:sz="6" w:space="0" w:color="auto"/>
            </w:tcBorders>
            <w:vAlign w:val="center"/>
          </w:tcPr>
          <w:p w14:paraId="69A081B7"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D9D3693"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ENSE3211102014</w:t>
            </w:r>
          </w:p>
        </w:tc>
        <w:tc>
          <w:tcPr>
            <w:tcW w:w="3901" w:type="dxa"/>
            <w:tcBorders>
              <w:top w:val="single" w:sz="6" w:space="0" w:color="auto"/>
              <w:left w:val="single" w:sz="6" w:space="0" w:color="auto"/>
              <w:bottom w:val="single" w:sz="6" w:space="0" w:color="auto"/>
              <w:right w:val="single" w:sz="6" w:space="0" w:color="auto"/>
            </w:tcBorders>
            <w:vAlign w:val="center"/>
          </w:tcPr>
          <w:p w14:paraId="2343913A"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生态毒理学原理与方法</w:t>
            </w:r>
            <w:r w:rsidRPr="00A92A08">
              <w:rPr>
                <w:rFonts w:ascii="Times New Roman" w:eastAsiaTheme="minorEastAsia" w:hAnsi="Times New Roman" w:cs="Times New Roman"/>
              </w:rPr>
              <w:t>Fundamentals and Methods of Ecotoxicology</w:t>
            </w:r>
          </w:p>
        </w:tc>
        <w:tc>
          <w:tcPr>
            <w:tcW w:w="567" w:type="dxa"/>
            <w:tcBorders>
              <w:top w:val="single" w:sz="6" w:space="0" w:color="auto"/>
              <w:left w:val="single" w:sz="6" w:space="0" w:color="auto"/>
              <w:bottom w:val="single" w:sz="6" w:space="0" w:color="auto"/>
              <w:right w:val="single" w:sz="6" w:space="0" w:color="auto"/>
            </w:tcBorders>
            <w:vAlign w:val="center"/>
          </w:tcPr>
          <w:p w14:paraId="72272028"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62098050"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218C588D"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02DEABF"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1C936CD8" w14:textId="77777777" w:rsidR="00E701F3" w:rsidRPr="00F85A9A" w:rsidRDefault="00E701F3" w:rsidP="00C270FF">
            <w:pPr>
              <w:jc w:val="center"/>
              <w:rPr>
                <w:rFonts w:ascii="Times New Roman" w:hAnsi="Times New Roman" w:cs="Times New Roman"/>
                <w:szCs w:val="21"/>
              </w:rPr>
            </w:pPr>
          </w:p>
        </w:tc>
      </w:tr>
      <w:tr w:rsidR="00E701F3" w:rsidRPr="00F85A9A" w14:paraId="156C656E" w14:textId="77777777" w:rsidTr="00236028">
        <w:trPr>
          <w:jc w:val="center"/>
        </w:trPr>
        <w:tc>
          <w:tcPr>
            <w:tcW w:w="709" w:type="dxa"/>
            <w:vMerge/>
            <w:tcBorders>
              <w:left w:val="single" w:sz="4" w:space="0" w:color="auto"/>
              <w:right w:val="single" w:sz="6" w:space="0" w:color="auto"/>
            </w:tcBorders>
            <w:vAlign w:val="center"/>
          </w:tcPr>
          <w:p w14:paraId="0510B469"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CE5CCCD"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ENSE3211102033</w:t>
            </w:r>
          </w:p>
        </w:tc>
        <w:tc>
          <w:tcPr>
            <w:tcW w:w="3901" w:type="dxa"/>
            <w:tcBorders>
              <w:top w:val="single" w:sz="6" w:space="0" w:color="auto"/>
              <w:left w:val="single" w:sz="6" w:space="0" w:color="auto"/>
              <w:bottom w:val="single" w:sz="6" w:space="0" w:color="auto"/>
              <w:right w:val="single" w:sz="6" w:space="0" w:color="auto"/>
            </w:tcBorders>
            <w:vAlign w:val="center"/>
          </w:tcPr>
          <w:p w14:paraId="46EEB834"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水的物化处理技术</w:t>
            </w:r>
            <w:r w:rsidRPr="00A92A08">
              <w:rPr>
                <w:rFonts w:ascii="Times New Roman" w:eastAsiaTheme="minorEastAsia" w:hAnsi="Times New Roman" w:cs="Times New Roman"/>
              </w:rPr>
              <w:t>Physiochemical Water Treatment</w:t>
            </w:r>
          </w:p>
        </w:tc>
        <w:tc>
          <w:tcPr>
            <w:tcW w:w="567" w:type="dxa"/>
            <w:tcBorders>
              <w:top w:val="single" w:sz="6" w:space="0" w:color="auto"/>
              <w:left w:val="single" w:sz="6" w:space="0" w:color="auto"/>
              <w:bottom w:val="single" w:sz="6" w:space="0" w:color="auto"/>
              <w:right w:val="single" w:sz="6" w:space="0" w:color="auto"/>
            </w:tcBorders>
            <w:vAlign w:val="center"/>
          </w:tcPr>
          <w:p w14:paraId="4F1D73B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7EDF320"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3E94E7D2"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718E2AEB"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6116C15" w14:textId="77777777" w:rsidR="00E701F3" w:rsidRPr="00F85A9A" w:rsidRDefault="00E701F3" w:rsidP="00C270FF">
            <w:pPr>
              <w:jc w:val="center"/>
              <w:rPr>
                <w:rFonts w:ascii="Times New Roman" w:hAnsi="Times New Roman" w:cs="Times New Roman"/>
                <w:szCs w:val="21"/>
              </w:rPr>
            </w:pPr>
          </w:p>
        </w:tc>
      </w:tr>
      <w:tr w:rsidR="00E701F3" w:rsidRPr="00F85A9A" w14:paraId="0F742241" w14:textId="77777777" w:rsidTr="00236028">
        <w:trPr>
          <w:jc w:val="center"/>
        </w:trPr>
        <w:tc>
          <w:tcPr>
            <w:tcW w:w="709" w:type="dxa"/>
            <w:vMerge/>
            <w:tcBorders>
              <w:left w:val="single" w:sz="4" w:space="0" w:color="auto"/>
              <w:right w:val="single" w:sz="6" w:space="0" w:color="auto"/>
            </w:tcBorders>
            <w:vAlign w:val="center"/>
          </w:tcPr>
          <w:p w14:paraId="7A7BF3EA"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04958BD"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CHEM3011102026</w:t>
            </w:r>
          </w:p>
        </w:tc>
        <w:tc>
          <w:tcPr>
            <w:tcW w:w="3901" w:type="dxa"/>
            <w:tcBorders>
              <w:top w:val="single" w:sz="6" w:space="0" w:color="auto"/>
              <w:left w:val="single" w:sz="6" w:space="0" w:color="auto"/>
              <w:bottom w:val="single" w:sz="6" w:space="0" w:color="auto"/>
              <w:right w:val="single" w:sz="6" w:space="0" w:color="auto"/>
            </w:tcBorders>
            <w:vAlign w:val="center"/>
          </w:tcPr>
          <w:p w14:paraId="18DE0089"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近代电化学分析</w:t>
            </w:r>
          </w:p>
          <w:p w14:paraId="17C75241"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Advanced Electrochemistry and Electroanalysis</w:t>
            </w:r>
          </w:p>
        </w:tc>
        <w:tc>
          <w:tcPr>
            <w:tcW w:w="567" w:type="dxa"/>
            <w:tcBorders>
              <w:top w:val="single" w:sz="6" w:space="0" w:color="auto"/>
              <w:left w:val="single" w:sz="6" w:space="0" w:color="auto"/>
              <w:bottom w:val="single" w:sz="6" w:space="0" w:color="auto"/>
              <w:right w:val="single" w:sz="6" w:space="0" w:color="auto"/>
            </w:tcBorders>
            <w:vAlign w:val="center"/>
          </w:tcPr>
          <w:p w14:paraId="54AB3839"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3</w:t>
            </w:r>
          </w:p>
        </w:tc>
        <w:tc>
          <w:tcPr>
            <w:tcW w:w="708" w:type="dxa"/>
            <w:tcBorders>
              <w:top w:val="single" w:sz="6" w:space="0" w:color="auto"/>
              <w:left w:val="single" w:sz="6" w:space="0" w:color="auto"/>
              <w:bottom w:val="single" w:sz="6" w:space="0" w:color="auto"/>
              <w:right w:val="single" w:sz="6" w:space="0" w:color="auto"/>
            </w:tcBorders>
            <w:vAlign w:val="center"/>
          </w:tcPr>
          <w:p w14:paraId="4798BFF9"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4A099AA2"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6D7E1742"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194F3A16" w14:textId="77777777" w:rsidR="00E701F3" w:rsidRPr="00F85A9A" w:rsidRDefault="00E701F3" w:rsidP="00C270FF">
            <w:pPr>
              <w:jc w:val="center"/>
              <w:rPr>
                <w:rFonts w:ascii="Times New Roman" w:hAnsi="Times New Roman" w:cs="Times New Roman"/>
                <w:szCs w:val="21"/>
              </w:rPr>
            </w:pPr>
          </w:p>
        </w:tc>
      </w:tr>
      <w:tr w:rsidR="00E701F3" w:rsidRPr="00F85A9A" w14:paraId="1F10EB5B" w14:textId="77777777" w:rsidTr="00236028">
        <w:trPr>
          <w:jc w:val="center"/>
        </w:trPr>
        <w:tc>
          <w:tcPr>
            <w:tcW w:w="709" w:type="dxa"/>
            <w:vMerge/>
            <w:tcBorders>
              <w:left w:val="single" w:sz="4" w:space="0" w:color="auto"/>
              <w:right w:val="single" w:sz="6" w:space="0" w:color="auto"/>
            </w:tcBorders>
            <w:vAlign w:val="center"/>
          </w:tcPr>
          <w:p w14:paraId="7552DD4B"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700839B"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CHEM3011102061</w:t>
            </w:r>
          </w:p>
        </w:tc>
        <w:tc>
          <w:tcPr>
            <w:tcW w:w="3901" w:type="dxa"/>
            <w:tcBorders>
              <w:top w:val="single" w:sz="6" w:space="0" w:color="auto"/>
              <w:left w:val="single" w:sz="6" w:space="0" w:color="auto"/>
              <w:bottom w:val="single" w:sz="6" w:space="0" w:color="auto"/>
              <w:right w:val="single" w:sz="6" w:space="0" w:color="auto"/>
            </w:tcBorders>
            <w:vAlign w:val="center"/>
          </w:tcPr>
          <w:p w14:paraId="39C5807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光学分析与成像</w:t>
            </w:r>
          </w:p>
          <w:p w14:paraId="68DD2C31"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Advanced Optical Instrumental Analysis</w:t>
            </w:r>
          </w:p>
        </w:tc>
        <w:tc>
          <w:tcPr>
            <w:tcW w:w="567" w:type="dxa"/>
            <w:tcBorders>
              <w:top w:val="single" w:sz="6" w:space="0" w:color="auto"/>
              <w:left w:val="single" w:sz="6" w:space="0" w:color="auto"/>
              <w:bottom w:val="single" w:sz="6" w:space="0" w:color="auto"/>
              <w:right w:val="single" w:sz="6" w:space="0" w:color="auto"/>
            </w:tcBorders>
            <w:vAlign w:val="center"/>
          </w:tcPr>
          <w:p w14:paraId="07F53609"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3</w:t>
            </w:r>
          </w:p>
        </w:tc>
        <w:tc>
          <w:tcPr>
            <w:tcW w:w="708" w:type="dxa"/>
            <w:tcBorders>
              <w:top w:val="single" w:sz="6" w:space="0" w:color="auto"/>
              <w:left w:val="single" w:sz="6" w:space="0" w:color="auto"/>
              <w:bottom w:val="single" w:sz="6" w:space="0" w:color="auto"/>
              <w:right w:val="single" w:sz="6" w:space="0" w:color="auto"/>
            </w:tcBorders>
            <w:vAlign w:val="center"/>
          </w:tcPr>
          <w:p w14:paraId="6526AFC3"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1831CA65"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92E5683"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11B9C6EB" w14:textId="77777777" w:rsidR="00E701F3" w:rsidRPr="00F85A9A" w:rsidRDefault="00E701F3" w:rsidP="00C270FF">
            <w:pPr>
              <w:jc w:val="center"/>
              <w:rPr>
                <w:rFonts w:ascii="Times New Roman" w:hAnsi="Times New Roman" w:cs="Times New Roman"/>
                <w:szCs w:val="21"/>
              </w:rPr>
            </w:pPr>
          </w:p>
        </w:tc>
      </w:tr>
      <w:tr w:rsidR="00E701F3" w:rsidRPr="00F85A9A" w14:paraId="4AC5175B" w14:textId="77777777" w:rsidTr="00236028">
        <w:trPr>
          <w:jc w:val="center"/>
        </w:trPr>
        <w:tc>
          <w:tcPr>
            <w:tcW w:w="709" w:type="dxa"/>
            <w:vMerge/>
            <w:tcBorders>
              <w:left w:val="single" w:sz="4" w:space="0" w:color="auto"/>
              <w:right w:val="single" w:sz="6" w:space="0" w:color="auto"/>
            </w:tcBorders>
            <w:vAlign w:val="center"/>
          </w:tcPr>
          <w:p w14:paraId="6721CE8F"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6FE2F40"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ENSE3211102039</w:t>
            </w:r>
          </w:p>
        </w:tc>
        <w:tc>
          <w:tcPr>
            <w:tcW w:w="3901" w:type="dxa"/>
            <w:tcBorders>
              <w:top w:val="single" w:sz="6" w:space="0" w:color="auto"/>
              <w:left w:val="single" w:sz="6" w:space="0" w:color="auto"/>
              <w:bottom w:val="single" w:sz="6" w:space="0" w:color="auto"/>
              <w:right w:val="single" w:sz="6" w:space="0" w:color="auto"/>
            </w:tcBorders>
            <w:vAlign w:val="center"/>
          </w:tcPr>
          <w:p w14:paraId="306761EC"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水环境治理与修复的理论与工程实践</w:t>
            </w:r>
          </w:p>
          <w:p w14:paraId="09247301"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Theories and Engineering of Water Environment Treatment and Restoration</w:t>
            </w:r>
          </w:p>
        </w:tc>
        <w:tc>
          <w:tcPr>
            <w:tcW w:w="567" w:type="dxa"/>
            <w:tcBorders>
              <w:top w:val="single" w:sz="6" w:space="0" w:color="auto"/>
              <w:left w:val="single" w:sz="6" w:space="0" w:color="auto"/>
              <w:bottom w:val="single" w:sz="6" w:space="0" w:color="auto"/>
              <w:right w:val="single" w:sz="6" w:space="0" w:color="auto"/>
            </w:tcBorders>
            <w:vAlign w:val="center"/>
          </w:tcPr>
          <w:p w14:paraId="565C9FCA"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A6AEB97"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32DCC637"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AACF4F6"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83E580F" w14:textId="77777777" w:rsidR="00E701F3" w:rsidRPr="00F85A9A" w:rsidRDefault="00E701F3" w:rsidP="00C270FF">
            <w:pPr>
              <w:jc w:val="center"/>
              <w:rPr>
                <w:rFonts w:ascii="Times New Roman" w:hAnsi="Times New Roman" w:cs="Times New Roman"/>
                <w:szCs w:val="21"/>
              </w:rPr>
            </w:pPr>
          </w:p>
        </w:tc>
      </w:tr>
      <w:tr w:rsidR="00E701F3" w:rsidRPr="00F85A9A" w14:paraId="16563394" w14:textId="77777777" w:rsidTr="00236028">
        <w:trPr>
          <w:jc w:val="center"/>
        </w:trPr>
        <w:tc>
          <w:tcPr>
            <w:tcW w:w="709" w:type="dxa"/>
            <w:vMerge/>
            <w:tcBorders>
              <w:left w:val="single" w:sz="4" w:space="0" w:color="auto"/>
              <w:right w:val="single" w:sz="6" w:space="0" w:color="auto"/>
            </w:tcBorders>
            <w:vAlign w:val="center"/>
          </w:tcPr>
          <w:p w14:paraId="061DEB15"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4D0431E"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ME003211202032</w:t>
            </w:r>
          </w:p>
        </w:tc>
        <w:tc>
          <w:tcPr>
            <w:tcW w:w="3901" w:type="dxa"/>
            <w:tcBorders>
              <w:top w:val="single" w:sz="6" w:space="0" w:color="auto"/>
              <w:left w:val="single" w:sz="6" w:space="0" w:color="auto"/>
              <w:bottom w:val="single" w:sz="6" w:space="0" w:color="auto"/>
              <w:right w:val="single" w:sz="6" w:space="0" w:color="auto"/>
            </w:tcBorders>
            <w:vAlign w:val="center"/>
          </w:tcPr>
          <w:p w14:paraId="04ABC279"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环境工程</w:t>
            </w:r>
            <w:r w:rsidRPr="00A92A08">
              <w:rPr>
                <w:rFonts w:ascii="Times New Roman" w:eastAsiaTheme="minorEastAsia" w:hAnsi="Times New Roman" w:cs="Times New Roman"/>
              </w:rPr>
              <w:t>CAD</w:t>
            </w:r>
            <w:r w:rsidRPr="00A92A08">
              <w:rPr>
                <w:rFonts w:ascii="Times New Roman" w:eastAsiaTheme="minorEastAsia" w:hAnsi="Times New Roman" w:cs="Times New Roman"/>
              </w:rPr>
              <w:t>设计</w:t>
            </w:r>
          </w:p>
          <w:p w14:paraId="4C50570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Environmental Engineering and CAD</w:t>
            </w:r>
          </w:p>
        </w:tc>
        <w:tc>
          <w:tcPr>
            <w:tcW w:w="567" w:type="dxa"/>
            <w:tcBorders>
              <w:top w:val="single" w:sz="6" w:space="0" w:color="auto"/>
              <w:left w:val="single" w:sz="6" w:space="0" w:color="auto"/>
              <w:bottom w:val="single" w:sz="6" w:space="0" w:color="auto"/>
              <w:right w:val="single" w:sz="6" w:space="0" w:color="auto"/>
            </w:tcBorders>
            <w:vAlign w:val="center"/>
          </w:tcPr>
          <w:p w14:paraId="412679EF"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7C20A4FB"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0B662540"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68AFC9A9"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AD84830" w14:textId="77777777" w:rsidR="00E701F3" w:rsidRPr="00F85A9A" w:rsidRDefault="00E701F3" w:rsidP="00C270FF">
            <w:pPr>
              <w:jc w:val="center"/>
              <w:rPr>
                <w:rFonts w:ascii="Times New Roman" w:hAnsi="Times New Roman" w:cs="Times New Roman"/>
                <w:szCs w:val="21"/>
              </w:rPr>
            </w:pPr>
          </w:p>
        </w:tc>
      </w:tr>
      <w:tr w:rsidR="00E701F3" w:rsidRPr="00F85A9A" w14:paraId="28A2FBDB" w14:textId="77777777" w:rsidTr="00236028">
        <w:trPr>
          <w:jc w:val="center"/>
        </w:trPr>
        <w:tc>
          <w:tcPr>
            <w:tcW w:w="709" w:type="dxa"/>
            <w:vMerge/>
            <w:tcBorders>
              <w:left w:val="single" w:sz="4" w:space="0" w:color="auto"/>
              <w:right w:val="single" w:sz="6" w:space="0" w:color="auto"/>
            </w:tcBorders>
            <w:vAlign w:val="center"/>
          </w:tcPr>
          <w:p w14:paraId="04057BF4"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170E22E"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ECOL3211102022</w:t>
            </w:r>
          </w:p>
        </w:tc>
        <w:tc>
          <w:tcPr>
            <w:tcW w:w="3901" w:type="dxa"/>
            <w:tcBorders>
              <w:top w:val="single" w:sz="6" w:space="0" w:color="auto"/>
              <w:left w:val="single" w:sz="6" w:space="0" w:color="auto"/>
              <w:bottom w:val="single" w:sz="6" w:space="0" w:color="auto"/>
              <w:right w:val="single" w:sz="6" w:space="0" w:color="auto"/>
            </w:tcBorders>
            <w:vAlign w:val="center"/>
          </w:tcPr>
          <w:p w14:paraId="42A1F4CC"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MATLAB</w:t>
            </w:r>
            <w:r w:rsidRPr="00A92A08">
              <w:rPr>
                <w:rFonts w:ascii="Times New Roman" w:eastAsiaTheme="minorEastAsia" w:hAnsi="Times New Roman" w:cs="Times New Roman"/>
              </w:rPr>
              <w:t>编程基础与应用</w:t>
            </w:r>
          </w:p>
          <w:p w14:paraId="5A391A23"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Basic Programming and Application of MATLAB</w:t>
            </w:r>
          </w:p>
        </w:tc>
        <w:tc>
          <w:tcPr>
            <w:tcW w:w="567" w:type="dxa"/>
            <w:tcBorders>
              <w:top w:val="single" w:sz="6" w:space="0" w:color="auto"/>
              <w:left w:val="single" w:sz="6" w:space="0" w:color="auto"/>
              <w:bottom w:val="single" w:sz="6" w:space="0" w:color="auto"/>
              <w:right w:val="single" w:sz="6" w:space="0" w:color="auto"/>
            </w:tcBorders>
            <w:vAlign w:val="center"/>
          </w:tcPr>
          <w:p w14:paraId="5BAC9D5C"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081DBAC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7793FEEB"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03A78346"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4C63B852" w14:textId="77777777" w:rsidR="00E701F3" w:rsidRPr="00F85A9A" w:rsidRDefault="00E701F3" w:rsidP="00C270FF">
            <w:pPr>
              <w:jc w:val="center"/>
              <w:rPr>
                <w:rFonts w:ascii="Times New Roman" w:hAnsi="Times New Roman" w:cs="Times New Roman"/>
                <w:szCs w:val="21"/>
              </w:rPr>
            </w:pPr>
          </w:p>
        </w:tc>
      </w:tr>
      <w:tr w:rsidR="00E701F3" w:rsidRPr="00F85A9A" w14:paraId="47ED841C" w14:textId="77777777" w:rsidTr="00236028">
        <w:trPr>
          <w:jc w:val="center"/>
        </w:trPr>
        <w:tc>
          <w:tcPr>
            <w:tcW w:w="709" w:type="dxa"/>
            <w:vMerge/>
            <w:tcBorders>
              <w:left w:val="single" w:sz="4" w:space="0" w:color="auto"/>
              <w:right w:val="single" w:sz="6" w:space="0" w:color="auto"/>
            </w:tcBorders>
            <w:vAlign w:val="center"/>
          </w:tcPr>
          <w:p w14:paraId="0FA4C0C7"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E8438F5"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ECOL3211102019</w:t>
            </w:r>
          </w:p>
        </w:tc>
        <w:tc>
          <w:tcPr>
            <w:tcW w:w="3901" w:type="dxa"/>
            <w:tcBorders>
              <w:top w:val="single" w:sz="6" w:space="0" w:color="auto"/>
              <w:left w:val="single" w:sz="6" w:space="0" w:color="auto"/>
              <w:bottom w:val="single" w:sz="6" w:space="0" w:color="auto"/>
              <w:right w:val="single" w:sz="6" w:space="0" w:color="auto"/>
            </w:tcBorders>
            <w:vAlign w:val="center"/>
          </w:tcPr>
          <w:p w14:paraId="7189DE5A"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生态环境遥感</w:t>
            </w:r>
          </w:p>
          <w:p w14:paraId="51240A3F"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Ecological Environment Remote Sensing</w:t>
            </w:r>
          </w:p>
        </w:tc>
        <w:tc>
          <w:tcPr>
            <w:tcW w:w="567" w:type="dxa"/>
            <w:tcBorders>
              <w:top w:val="single" w:sz="6" w:space="0" w:color="auto"/>
              <w:left w:val="single" w:sz="6" w:space="0" w:color="auto"/>
              <w:bottom w:val="single" w:sz="6" w:space="0" w:color="auto"/>
              <w:right w:val="single" w:sz="6" w:space="0" w:color="auto"/>
            </w:tcBorders>
            <w:vAlign w:val="center"/>
          </w:tcPr>
          <w:p w14:paraId="6EA9EDEC"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08196B2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52315B50"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A88EE38"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227B23D" w14:textId="77777777" w:rsidR="00E701F3" w:rsidRPr="00F85A9A" w:rsidRDefault="00E701F3" w:rsidP="00C270FF">
            <w:pPr>
              <w:jc w:val="center"/>
              <w:rPr>
                <w:rFonts w:ascii="Times New Roman" w:hAnsi="Times New Roman" w:cs="Times New Roman"/>
                <w:szCs w:val="21"/>
              </w:rPr>
            </w:pPr>
          </w:p>
        </w:tc>
      </w:tr>
      <w:tr w:rsidR="00E701F3" w:rsidRPr="00F85A9A" w14:paraId="5CF8E9C0" w14:textId="77777777" w:rsidTr="00236028">
        <w:trPr>
          <w:jc w:val="center"/>
        </w:trPr>
        <w:tc>
          <w:tcPr>
            <w:tcW w:w="709" w:type="dxa"/>
            <w:vMerge/>
            <w:tcBorders>
              <w:left w:val="single" w:sz="4" w:space="0" w:color="auto"/>
              <w:right w:val="single" w:sz="6" w:space="0" w:color="auto"/>
            </w:tcBorders>
            <w:vAlign w:val="center"/>
          </w:tcPr>
          <w:p w14:paraId="7DF1F79E"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6B56A40"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ENSE3211102040</w:t>
            </w:r>
          </w:p>
        </w:tc>
        <w:tc>
          <w:tcPr>
            <w:tcW w:w="3901" w:type="dxa"/>
            <w:tcBorders>
              <w:top w:val="single" w:sz="6" w:space="0" w:color="auto"/>
              <w:left w:val="single" w:sz="6" w:space="0" w:color="auto"/>
              <w:bottom w:val="single" w:sz="6" w:space="0" w:color="auto"/>
              <w:right w:val="single" w:sz="6" w:space="0" w:color="auto"/>
            </w:tcBorders>
            <w:vAlign w:val="center"/>
          </w:tcPr>
          <w:p w14:paraId="38B9EAD9"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废水处理运行管理</w:t>
            </w:r>
          </w:p>
          <w:p w14:paraId="4F735941"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Regulation and Management of Wastewater Biological Treatment Systems</w:t>
            </w:r>
          </w:p>
        </w:tc>
        <w:tc>
          <w:tcPr>
            <w:tcW w:w="567" w:type="dxa"/>
            <w:tcBorders>
              <w:top w:val="single" w:sz="6" w:space="0" w:color="auto"/>
              <w:left w:val="single" w:sz="6" w:space="0" w:color="auto"/>
              <w:bottom w:val="single" w:sz="6" w:space="0" w:color="auto"/>
              <w:right w:val="single" w:sz="6" w:space="0" w:color="auto"/>
            </w:tcBorders>
            <w:vAlign w:val="center"/>
          </w:tcPr>
          <w:p w14:paraId="1733E4F6"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CE37CBF"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7E357AE2"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64B82596"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786E481" w14:textId="77777777" w:rsidR="00E701F3" w:rsidRPr="00F85A9A" w:rsidRDefault="00E701F3" w:rsidP="00C270FF">
            <w:pPr>
              <w:jc w:val="center"/>
              <w:rPr>
                <w:rFonts w:ascii="Times New Roman" w:hAnsi="Times New Roman" w:cs="Times New Roman"/>
                <w:szCs w:val="21"/>
              </w:rPr>
            </w:pPr>
          </w:p>
        </w:tc>
      </w:tr>
      <w:tr w:rsidR="00E701F3" w:rsidRPr="00F85A9A" w14:paraId="256B7B9F" w14:textId="77777777" w:rsidTr="00236028">
        <w:trPr>
          <w:jc w:val="center"/>
        </w:trPr>
        <w:tc>
          <w:tcPr>
            <w:tcW w:w="709" w:type="dxa"/>
            <w:vMerge/>
            <w:tcBorders>
              <w:left w:val="single" w:sz="4" w:space="0" w:color="auto"/>
              <w:right w:val="single" w:sz="6" w:space="0" w:color="auto"/>
            </w:tcBorders>
            <w:vAlign w:val="center"/>
          </w:tcPr>
          <w:p w14:paraId="542C5021"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30AD29C"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ENSE3211102046</w:t>
            </w:r>
          </w:p>
        </w:tc>
        <w:tc>
          <w:tcPr>
            <w:tcW w:w="3901" w:type="dxa"/>
            <w:tcBorders>
              <w:top w:val="single" w:sz="6" w:space="0" w:color="auto"/>
              <w:left w:val="single" w:sz="6" w:space="0" w:color="auto"/>
              <w:bottom w:val="single" w:sz="6" w:space="0" w:color="auto"/>
              <w:right w:val="single" w:sz="6" w:space="0" w:color="auto"/>
            </w:tcBorders>
            <w:vAlign w:val="center"/>
          </w:tcPr>
          <w:p w14:paraId="113E9599"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环境生物技术</w:t>
            </w:r>
          </w:p>
          <w:p w14:paraId="28FDC9C7"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Environmental Biotechnology</w:t>
            </w:r>
          </w:p>
        </w:tc>
        <w:tc>
          <w:tcPr>
            <w:tcW w:w="567" w:type="dxa"/>
            <w:tcBorders>
              <w:top w:val="single" w:sz="6" w:space="0" w:color="auto"/>
              <w:left w:val="single" w:sz="6" w:space="0" w:color="auto"/>
              <w:bottom w:val="single" w:sz="6" w:space="0" w:color="auto"/>
              <w:right w:val="single" w:sz="6" w:space="0" w:color="auto"/>
            </w:tcBorders>
            <w:vAlign w:val="center"/>
          </w:tcPr>
          <w:p w14:paraId="2B329DC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4FDC9864"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5CCF02C7"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0CAA6CF4"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1228C42" w14:textId="77777777" w:rsidR="00E701F3" w:rsidRPr="00F85A9A" w:rsidRDefault="00E701F3" w:rsidP="00C270FF">
            <w:pPr>
              <w:jc w:val="center"/>
              <w:rPr>
                <w:rFonts w:ascii="Times New Roman" w:hAnsi="Times New Roman" w:cs="Times New Roman"/>
                <w:szCs w:val="21"/>
              </w:rPr>
            </w:pPr>
          </w:p>
        </w:tc>
      </w:tr>
      <w:tr w:rsidR="00E701F3" w:rsidRPr="00F85A9A" w14:paraId="5CA1286E" w14:textId="77777777" w:rsidTr="00236028">
        <w:trPr>
          <w:jc w:val="center"/>
        </w:trPr>
        <w:tc>
          <w:tcPr>
            <w:tcW w:w="709" w:type="dxa"/>
            <w:vMerge/>
            <w:tcBorders>
              <w:left w:val="single" w:sz="4" w:space="0" w:color="auto"/>
              <w:right w:val="single" w:sz="6" w:space="0" w:color="auto"/>
            </w:tcBorders>
            <w:vAlign w:val="center"/>
          </w:tcPr>
          <w:p w14:paraId="27724CB8"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6F5F889"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ME003211202013</w:t>
            </w:r>
          </w:p>
          <w:p w14:paraId="054C7F1F" w14:textId="77777777" w:rsidR="00E701F3" w:rsidRPr="00F85A9A" w:rsidRDefault="00E701F3" w:rsidP="00C270FF">
            <w:pPr>
              <w:pStyle w:val="af8"/>
              <w:jc w:val="center"/>
              <w:rPr>
                <w:rFonts w:ascii="Times New Roman" w:hAnsi="Times New Roman" w:cs="Times New Roman"/>
              </w:rPr>
            </w:pPr>
          </w:p>
        </w:tc>
        <w:tc>
          <w:tcPr>
            <w:tcW w:w="3901" w:type="dxa"/>
            <w:tcBorders>
              <w:top w:val="single" w:sz="6" w:space="0" w:color="auto"/>
              <w:left w:val="single" w:sz="6" w:space="0" w:color="auto"/>
              <w:bottom w:val="single" w:sz="6" w:space="0" w:color="auto"/>
              <w:right w:val="single" w:sz="6" w:space="0" w:color="auto"/>
            </w:tcBorders>
            <w:vAlign w:val="center"/>
          </w:tcPr>
          <w:p w14:paraId="62B56DE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环境治理与修复技术</w:t>
            </w:r>
          </w:p>
          <w:p w14:paraId="65450B41"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Treatment and Remediation of Contaminated Environment</w:t>
            </w:r>
          </w:p>
        </w:tc>
        <w:tc>
          <w:tcPr>
            <w:tcW w:w="567" w:type="dxa"/>
            <w:tcBorders>
              <w:top w:val="single" w:sz="6" w:space="0" w:color="auto"/>
              <w:left w:val="single" w:sz="6" w:space="0" w:color="auto"/>
              <w:bottom w:val="single" w:sz="6" w:space="0" w:color="auto"/>
              <w:right w:val="single" w:sz="6" w:space="0" w:color="auto"/>
            </w:tcBorders>
            <w:vAlign w:val="center"/>
          </w:tcPr>
          <w:p w14:paraId="24CDB77F"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3</w:t>
            </w:r>
          </w:p>
        </w:tc>
        <w:tc>
          <w:tcPr>
            <w:tcW w:w="708" w:type="dxa"/>
            <w:tcBorders>
              <w:top w:val="single" w:sz="6" w:space="0" w:color="auto"/>
              <w:left w:val="single" w:sz="6" w:space="0" w:color="auto"/>
              <w:bottom w:val="single" w:sz="6" w:space="0" w:color="auto"/>
              <w:right w:val="single" w:sz="6" w:space="0" w:color="auto"/>
            </w:tcBorders>
            <w:vAlign w:val="center"/>
          </w:tcPr>
          <w:p w14:paraId="030558C9"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7F2BBBBB"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BCDF54A"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747E822" w14:textId="77777777" w:rsidR="00E701F3" w:rsidRPr="00F85A9A" w:rsidRDefault="00E701F3" w:rsidP="00C270FF">
            <w:pPr>
              <w:jc w:val="center"/>
              <w:rPr>
                <w:rFonts w:ascii="Times New Roman" w:hAnsi="Times New Roman" w:cs="Times New Roman"/>
                <w:szCs w:val="21"/>
              </w:rPr>
            </w:pPr>
          </w:p>
        </w:tc>
      </w:tr>
      <w:tr w:rsidR="00E701F3" w:rsidRPr="00F85A9A" w14:paraId="387C6D0D" w14:textId="77777777" w:rsidTr="00236028">
        <w:trPr>
          <w:jc w:val="center"/>
        </w:trPr>
        <w:tc>
          <w:tcPr>
            <w:tcW w:w="709" w:type="dxa"/>
            <w:vMerge/>
            <w:tcBorders>
              <w:left w:val="single" w:sz="4" w:space="0" w:color="auto"/>
              <w:right w:val="single" w:sz="6" w:space="0" w:color="auto"/>
            </w:tcBorders>
            <w:vAlign w:val="center"/>
          </w:tcPr>
          <w:p w14:paraId="2D98FA20"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0C06242"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ENSE3211102044</w:t>
            </w:r>
          </w:p>
        </w:tc>
        <w:tc>
          <w:tcPr>
            <w:tcW w:w="3901" w:type="dxa"/>
            <w:tcBorders>
              <w:top w:val="single" w:sz="6" w:space="0" w:color="auto"/>
              <w:left w:val="single" w:sz="6" w:space="0" w:color="auto"/>
              <w:bottom w:val="single" w:sz="6" w:space="0" w:color="auto"/>
              <w:right w:val="single" w:sz="6" w:space="0" w:color="auto"/>
            </w:tcBorders>
            <w:vAlign w:val="center"/>
          </w:tcPr>
          <w:p w14:paraId="4F86668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环保机械与设备</w:t>
            </w:r>
          </w:p>
          <w:p w14:paraId="7217253F"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Mechanic and Equipment in Environmental Protection</w:t>
            </w:r>
          </w:p>
        </w:tc>
        <w:tc>
          <w:tcPr>
            <w:tcW w:w="567" w:type="dxa"/>
            <w:tcBorders>
              <w:top w:val="single" w:sz="6" w:space="0" w:color="auto"/>
              <w:left w:val="single" w:sz="6" w:space="0" w:color="auto"/>
              <w:bottom w:val="single" w:sz="6" w:space="0" w:color="auto"/>
              <w:right w:val="single" w:sz="6" w:space="0" w:color="auto"/>
            </w:tcBorders>
            <w:vAlign w:val="center"/>
          </w:tcPr>
          <w:p w14:paraId="7CFCDF8A"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0C18A281"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281EDB99"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2DB40EB"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0564405" w14:textId="77777777" w:rsidR="00E701F3" w:rsidRPr="00F85A9A" w:rsidRDefault="00E701F3" w:rsidP="00C270FF">
            <w:pPr>
              <w:jc w:val="center"/>
              <w:rPr>
                <w:rFonts w:ascii="Times New Roman" w:hAnsi="Times New Roman" w:cs="Times New Roman"/>
                <w:szCs w:val="21"/>
              </w:rPr>
            </w:pPr>
          </w:p>
        </w:tc>
      </w:tr>
      <w:tr w:rsidR="00E701F3" w:rsidRPr="00F85A9A" w14:paraId="1EB6ED91" w14:textId="77777777" w:rsidTr="00236028">
        <w:trPr>
          <w:jc w:val="center"/>
        </w:trPr>
        <w:tc>
          <w:tcPr>
            <w:tcW w:w="709" w:type="dxa"/>
            <w:vMerge/>
            <w:tcBorders>
              <w:left w:val="single" w:sz="4" w:space="0" w:color="auto"/>
              <w:right w:val="single" w:sz="6" w:space="0" w:color="auto"/>
            </w:tcBorders>
            <w:vAlign w:val="center"/>
          </w:tcPr>
          <w:p w14:paraId="187061AB"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A5F9DB6"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ENSE3211102041</w:t>
            </w:r>
          </w:p>
        </w:tc>
        <w:tc>
          <w:tcPr>
            <w:tcW w:w="3901" w:type="dxa"/>
            <w:tcBorders>
              <w:top w:val="single" w:sz="6" w:space="0" w:color="auto"/>
              <w:left w:val="single" w:sz="6" w:space="0" w:color="auto"/>
              <w:bottom w:val="single" w:sz="6" w:space="0" w:color="auto"/>
              <w:right w:val="single" w:sz="6" w:space="0" w:color="auto"/>
            </w:tcBorders>
            <w:vAlign w:val="center"/>
          </w:tcPr>
          <w:p w14:paraId="313218A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废水高级生化处理</w:t>
            </w:r>
          </w:p>
          <w:p w14:paraId="69E76CDE"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Advanced Biological Wastewater Treatment</w:t>
            </w:r>
          </w:p>
        </w:tc>
        <w:tc>
          <w:tcPr>
            <w:tcW w:w="567" w:type="dxa"/>
            <w:tcBorders>
              <w:top w:val="single" w:sz="6" w:space="0" w:color="auto"/>
              <w:left w:val="single" w:sz="6" w:space="0" w:color="auto"/>
              <w:bottom w:val="single" w:sz="6" w:space="0" w:color="auto"/>
              <w:right w:val="single" w:sz="6" w:space="0" w:color="auto"/>
            </w:tcBorders>
            <w:vAlign w:val="center"/>
          </w:tcPr>
          <w:p w14:paraId="6E486A1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6B1A242E"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64EAEB6D"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3569209"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4B2D2A27" w14:textId="77777777" w:rsidR="00E701F3" w:rsidRPr="00F85A9A" w:rsidRDefault="00E701F3" w:rsidP="00C270FF">
            <w:pPr>
              <w:jc w:val="center"/>
              <w:rPr>
                <w:rFonts w:ascii="Times New Roman" w:hAnsi="Times New Roman" w:cs="Times New Roman"/>
                <w:szCs w:val="21"/>
              </w:rPr>
            </w:pPr>
          </w:p>
        </w:tc>
      </w:tr>
      <w:tr w:rsidR="00E701F3" w:rsidRPr="00F85A9A" w14:paraId="3A6A67A9" w14:textId="77777777" w:rsidTr="00236028">
        <w:trPr>
          <w:jc w:val="center"/>
        </w:trPr>
        <w:tc>
          <w:tcPr>
            <w:tcW w:w="709" w:type="dxa"/>
            <w:vMerge/>
            <w:tcBorders>
              <w:left w:val="single" w:sz="4" w:space="0" w:color="auto"/>
              <w:right w:val="single" w:sz="6" w:space="0" w:color="auto"/>
            </w:tcBorders>
            <w:vAlign w:val="center"/>
          </w:tcPr>
          <w:p w14:paraId="6AC48D85"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17609DA"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ENSE3211102045</w:t>
            </w:r>
          </w:p>
        </w:tc>
        <w:tc>
          <w:tcPr>
            <w:tcW w:w="3901" w:type="dxa"/>
            <w:tcBorders>
              <w:top w:val="single" w:sz="6" w:space="0" w:color="auto"/>
              <w:left w:val="single" w:sz="6" w:space="0" w:color="auto"/>
              <w:bottom w:val="single" w:sz="6" w:space="0" w:color="auto"/>
              <w:right w:val="single" w:sz="6" w:space="0" w:color="auto"/>
            </w:tcBorders>
            <w:vAlign w:val="center"/>
          </w:tcPr>
          <w:p w14:paraId="78649E46"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环境分子生物学技术</w:t>
            </w:r>
            <w:r w:rsidRPr="00A92A08">
              <w:rPr>
                <w:rFonts w:ascii="Times New Roman" w:eastAsiaTheme="minorEastAsia" w:hAnsi="Times New Roman" w:cs="Times New Roman"/>
              </w:rPr>
              <w:t>Environmental Molecular Biological Technology</w:t>
            </w:r>
          </w:p>
        </w:tc>
        <w:tc>
          <w:tcPr>
            <w:tcW w:w="567" w:type="dxa"/>
            <w:tcBorders>
              <w:top w:val="single" w:sz="6" w:space="0" w:color="auto"/>
              <w:left w:val="single" w:sz="6" w:space="0" w:color="auto"/>
              <w:bottom w:val="single" w:sz="6" w:space="0" w:color="auto"/>
              <w:right w:val="single" w:sz="6" w:space="0" w:color="auto"/>
            </w:tcBorders>
            <w:vAlign w:val="center"/>
          </w:tcPr>
          <w:p w14:paraId="4718D878"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1F3542F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5955FF1A"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3286355"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4F779A61" w14:textId="77777777" w:rsidR="00E701F3" w:rsidRPr="00F85A9A" w:rsidRDefault="00E701F3" w:rsidP="00C270FF">
            <w:pPr>
              <w:jc w:val="center"/>
              <w:rPr>
                <w:rFonts w:ascii="Times New Roman" w:hAnsi="Times New Roman" w:cs="Times New Roman"/>
                <w:szCs w:val="21"/>
              </w:rPr>
            </w:pPr>
          </w:p>
        </w:tc>
      </w:tr>
      <w:tr w:rsidR="00E701F3" w:rsidRPr="00F85A9A" w14:paraId="0AA065B7" w14:textId="77777777" w:rsidTr="00236028">
        <w:trPr>
          <w:jc w:val="center"/>
        </w:trPr>
        <w:tc>
          <w:tcPr>
            <w:tcW w:w="709" w:type="dxa"/>
            <w:vMerge/>
            <w:tcBorders>
              <w:left w:val="single" w:sz="4" w:space="0" w:color="auto"/>
              <w:right w:val="single" w:sz="6" w:space="0" w:color="auto"/>
            </w:tcBorders>
            <w:vAlign w:val="center"/>
          </w:tcPr>
          <w:p w14:paraId="1F1791DE"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643B276"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ENSE3211102043</w:t>
            </w:r>
          </w:p>
        </w:tc>
        <w:tc>
          <w:tcPr>
            <w:tcW w:w="3901" w:type="dxa"/>
            <w:tcBorders>
              <w:top w:val="single" w:sz="6" w:space="0" w:color="auto"/>
              <w:left w:val="single" w:sz="6" w:space="0" w:color="auto"/>
              <w:bottom w:val="single" w:sz="6" w:space="0" w:color="auto"/>
              <w:right w:val="single" w:sz="6" w:space="0" w:color="auto"/>
            </w:tcBorders>
            <w:vAlign w:val="center"/>
          </w:tcPr>
          <w:p w14:paraId="4E223747"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河流污染治理与修复</w:t>
            </w:r>
            <w:r w:rsidRPr="00A92A08">
              <w:rPr>
                <w:rFonts w:ascii="Times New Roman" w:eastAsiaTheme="minorEastAsia" w:hAnsi="Times New Roman" w:cs="Times New Roman"/>
              </w:rPr>
              <w:t>-</w:t>
            </w:r>
            <w:r w:rsidRPr="00A92A08">
              <w:rPr>
                <w:rFonts w:ascii="Times New Roman" w:eastAsiaTheme="minorEastAsia" w:hAnsi="Times New Roman" w:cs="Times New Roman"/>
              </w:rPr>
              <w:t>技术与案例</w:t>
            </w:r>
          </w:p>
          <w:p w14:paraId="11AF738A"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The River Pollution Control and Remediation of Research</w:t>
            </w:r>
          </w:p>
        </w:tc>
        <w:tc>
          <w:tcPr>
            <w:tcW w:w="567" w:type="dxa"/>
            <w:tcBorders>
              <w:top w:val="single" w:sz="6" w:space="0" w:color="auto"/>
              <w:left w:val="single" w:sz="6" w:space="0" w:color="auto"/>
              <w:bottom w:val="single" w:sz="6" w:space="0" w:color="auto"/>
              <w:right w:val="single" w:sz="6" w:space="0" w:color="auto"/>
            </w:tcBorders>
            <w:vAlign w:val="center"/>
          </w:tcPr>
          <w:p w14:paraId="12F0395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24D3BD8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6A19D8F9"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7CA5C3DC"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E57D557" w14:textId="77777777" w:rsidR="00E701F3" w:rsidRPr="00F85A9A" w:rsidRDefault="00E701F3" w:rsidP="00C270FF">
            <w:pPr>
              <w:jc w:val="center"/>
              <w:rPr>
                <w:rFonts w:ascii="Times New Roman" w:hAnsi="Times New Roman" w:cs="Times New Roman"/>
                <w:szCs w:val="21"/>
              </w:rPr>
            </w:pPr>
          </w:p>
        </w:tc>
      </w:tr>
      <w:tr w:rsidR="00E701F3" w:rsidRPr="00F85A9A" w14:paraId="5589CD00" w14:textId="77777777" w:rsidTr="00236028">
        <w:trPr>
          <w:jc w:val="center"/>
        </w:trPr>
        <w:tc>
          <w:tcPr>
            <w:tcW w:w="709" w:type="dxa"/>
            <w:vMerge/>
            <w:tcBorders>
              <w:left w:val="single" w:sz="4" w:space="0" w:color="auto"/>
              <w:right w:val="single" w:sz="6" w:space="0" w:color="auto"/>
            </w:tcBorders>
            <w:vAlign w:val="center"/>
          </w:tcPr>
          <w:p w14:paraId="466AE1BD"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D62FBB6"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ENSE3211102031</w:t>
            </w:r>
          </w:p>
        </w:tc>
        <w:tc>
          <w:tcPr>
            <w:tcW w:w="3901" w:type="dxa"/>
            <w:tcBorders>
              <w:top w:val="single" w:sz="6" w:space="0" w:color="auto"/>
              <w:left w:val="single" w:sz="6" w:space="0" w:color="auto"/>
              <w:bottom w:val="single" w:sz="6" w:space="0" w:color="auto"/>
              <w:right w:val="single" w:sz="6" w:space="0" w:color="auto"/>
            </w:tcBorders>
            <w:vAlign w:val="center"/>
          </w:tcPr>
          <w:p w14:paraId="295F25BF"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污水污泥处理与处置工程</w:t>
            </w:r>
            <w:r w:rsidRPr="00A92A08">
              <w:rPr>
                <w:rFonts w:ascii="Times New Roman" w:eastAsiaTheme="minorEastAsia" w:hAnsi="Times New Roman" w:cs="Times New Roman"/>
              </w:rPr>
              <w:t>Sewage Sludge Treatment and Disposal</w:t>
            </w:r>
          </w:p>
        </w:tc>
        <w:tc>
          <w:tcPr>
            <w:tcW w:w="567" w:type="dxa"/>
            <w:tcBorders>
              <w:top w:val="single" w:sz="6" w:space="0" w:color="auto"/>
              <w:left w:val="single" w:sz="6" w:space="0" w:color="auto"/>
              <w:bottom w:val="single" w:sz="6" w:space="0" w:color="auto"/>
              <w:right w:val="single" w:sz="6" w:space="0" w:color="auto"/>
            </w:tcBorders>
            <w:vAlign w:val="center"/>
          </w:tcPr>
          <w:p w14:paraId="4237E5CE"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7577EC5F"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14B3DEDE"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379A2EB"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C6BFB04" w14:textId="77777777" w:rsidR="00E701F3" w:rsidRPr="00F85A9A" w:rsidRDefault="00E701F3" w:rsidP="00C270FF">
            <w:pPr>
              <w:jc w:val="center"/>
              <w:rPr>
                <w:rFonts w:ascii="Times New Roman" w:hAnsi="Times New Roman" w:cs="Times New Roman"/>
                <w:szCs w:val="21"/>
              </w:rPr>
            </w:pPr>
          </w:p>
        </w:tc>
      </w:tr>
      <w:tr w:rsidR="00E701F3" w:rsidRPr="00F85A9A" w14:paraId="7CDC0692" w14:textId="77777777" w:rsidTr="00236028">
        <w:trPr>
          <w:jc w:val="center"/>
        </w:trPr>
        <w:tc>
          <w:tcPr>
            <w:tcW w:w="709" w:type="dxa"/>
            <w:vMerge/>
            <w:tcBorders>
              <w:left w:val="single" w:sz="4" w:space="0" w:color="auto"/>
              <w:right w:val="single" w:sz="6" w:space="0" w:color="auto"/>
            </w:tcBorders>
            <w:vAlign w:val="center"/>
          </w:tcPr>
          <w:p w14:paraId="228A5F47"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175FE4F"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ENSE3211102038</w:t>
            </w:r>
          </w:p>
        </w:tc>
        <w:tc>
          <w:tcPr>
            <w:tcW w:w="3901" w:type="dxa"/>
            <w:tcBorders>
              <w:top w:val="single" w:sz="6" w:space="0" w:color="auto"/>
              <w:left w:val="single" w:sz="6" w:space="0" w:color="auto"/>
              <w:bottom w:val="single" w:sz="6" w:space="0" w:color="auto"/>
              <w:right w:val="single" w:sz="6" w:space="0" w:color="auto"/>
            </w:tcBorders>
            <w:vAlign w:val="center"/>
          </w:tcPr>
          <w:p w14:paraId="16A9FC89"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水处理电化学原理与技术</w:t>
            </w:r>
          </w:p>
          <w:p w14:paraId="1249D376"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Electrochemical Principles and Technology of Water Treatment technology</w:t>
            </w:r>
          </w:p>
        </w:tc>
        <w:tc>
          <w:tcPr>
            <w:tcW w:w="567" w:type="dxa"/>
            <w:tcBorders>
              <w:top w:val="single" w:sz="6" w:space="0" w:color="auto"/>
              <w:left w:val="single" w:sz="6" w:space="0" w:color="auto"/>
              <w:bottom w:val="single" w:sz="6" w:space="0" w:color="auto"/>
              <w:right w:val="single" w:sz="6" w:space="0" w:color="auto"/>
            </w:tcBorders>
            <w:vAlign w:val="center"/>
          </w:tcPr>
          <w:p w14:paraId="3542187B"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3</w:t>
            </w:r>
          </w:p>
        </w:tc>
        <w:tc>
          <w:tcPr>
            <w:tcW w:w="708" w:type="dxa"/>
            <w:tcBorders>
              <w:top w:val="single" w:sz="6" w:space="0" w:color="auto"/>
              <w:left w:val="single" w:sz="6" w:space="0" w:color="auto"/>
              <w:bottom w:val="single" w:sz="6" w:space="0" w:color="auto"/>
              <w:right w:val="single" w:sz="6" w:space="0" w:color="auto"/>
            </w:tcBorders>
            <w:vAlign w:val="center"/>
          </w:tcPr>
          <w:p w14:paraId="43B1EC84"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1BCB68E2"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65837347"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EEA4813" w14:textId="77777777" w:rsidR="00E701F3" w:rsidRPr="00F85A9A" w:rsidRDefault="00E701F3" w:rsidP="00C270FF">
            <w:pPr>
              <w:jc w:val="center"/>
              <w:rPr>
                <w:rFonts w:ascii="Times New Roman" w:hAnsi="Times New Roman" w:cs="Times New Roman"/>
                <w:szCs w:val="21"/>
              </w:rPr>
            </w:pPr>
          </w:p>
        </w:tc>
      </w:tr>
      <w:tr w:rsidR="00E701F3" w:rsidRPr="00F85A9A" w14:paraId="22F5A729" w14:textId="77777777" w:rsidTr="00236028">
        <w:trPr>
          <w:jc w:val="center"/>
        </w:trPr>
        <w:tc>
          <w:tcPr>
            <w:tcW w:w="709" w:type="dxa"/>
            <w:vMerge/>
            <w:tcBorders>
              <w:left w:val="single" w:sz="4" w:space="0" w:color="auto"/>
              <w:right w:val="single" w:sz="6" w:space="0" w:color="auto"/>
            </w:tcBorders>
            <w:vAlign w:val="center"/>
          </w:tcPr>
          <w:p w14:paraId="1FF5110B"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79B8C2B"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MNSC4211102013</w:t>
            </w:r>
          </w:p>
        </w:tc>
        <w:tc>
          <w:tcPr>
            <w:tcW w:w="3901" w:type="dxa"/>
            <w:tcBorders>
              <w:top w:val="single" w:sz="6" w:space="0" w:color="auto"/>
              <w:left w:val="single" w:sz="6" w:space="0" w:color="auto"/>
              <w:bottom w:val="single" w:sz="6" w:space="0" w:color="auto"/>
              <w:right w:val="single" w:sz="6" w:space="0" w:color="auto"/>
            </w:tcBorders>
            <w:vAlign w:val="center"/>
          </w:tcPr>
          <w:p w14:paraId="455D17CD"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生物海洋学</w:t>
            </w:r>
          </w:p>
          <w:p w14:paraId="1F66E692"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Biological Oceanography</w:t>
            </w:r>
          </w:p>
        </w:tc>
        <w:tc>
          <w:tcPr>
            <w:tcW w:w="567" w:type="dxa"/>
            <w:tcBorders>
              <w:top w:val="single" w:sz="6" w:space="0" w:color="auto"/>
              <w:left w:val="single" w:sz="6" w:space="0" w:color="auto"/>
              <w:bottom w:val="single" w:sz="6" w:space="0" w:color="auto"/>
              <w:right w:val="single" w:sz="6" w:space="0" w:color="auto"/>
            </w:tcBorders>
            <w:vAlign w:val="center"/>
          </w:tcPr>
          <w:p w14:paraId="49A83360"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54C7B687"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0CB22BEB"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A4B85CD"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2E58E27D" w14:textId="77777777" w:rsidR="00E701F3" w:rsidRPr="00F85A9A" w:rsidRDefault="00E701F3" w:rsidP="00C270FF">
            <w:pPr>
              <w:jc w:val="center"/>
              <w:rPr>
                <w:rFonts w:ascii="Times New Roman" w:hAnsi="Times New Roman" w:cs="Times New Roman"/>
                <w:szCs w:val="21"/>
              </w:rPr>
            </w:pPr>
          </w:p>
        </w:tc>
      </w:tr>
      <w:tr w:rsidR="00E701F3" w:rsidRPr="00F85A9A" w14:paraId="3064AFA1" w14:textId="77777777" w:rsidTr="00236028">
        <w:trPr>
          <w:jc w:val="center"/>
        </w:trPr>
        <w:tc>
          <w:tcPr>
            <w:tcW w:w="709" w:type="dxa"/>
            <w:vMerge/>
            <w:tcBorders>
              <w:left w:val="single" w:sz="4" w:space="0" w:color="auto"/>
              <w:right w:val="single" w:sz="6" w:space="0" w:color="auto"/>
            </w:tcBorders>
            <w:vAlign w:val="center"/>
          </w:tcPr>
          <w:p w14:paraId="451A89E4"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628B9EF"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MNSC4211102011</w:t>
            </w:r>
          </w:p>
        </w:tc>
        <w:tc>
          <w:tcPr>
            <w:tcW w:w="3901" w:type="dxa"/>
            <w:tcBorders>
              <w:top w:val="single" w:sz="6" w:space="0" w:color="auto"/>
              <w:left w:val="single" w:sz="6" w:space="0" w:color="auto"/>
              <w:bottom w:val="single" w:sz="6" w:space="0" w:color="auto"/>
              <w:right w:val="single" w:sz="6" w:space="0" w:color="auto"/>
            </w:tcBorders>
            <w:vAlign w:val="center"/>
          </w:tcPr>
          <w:p w14:paraId="0371D1F5"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物理海洋学</w:t>
            </w:r>
          </w:p>
          <w:p w14:paraId="40904619"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Physical Oceanography</w:t>
            </w:r>
          </w:p>
        </w:tc>
        <w:tc>
          <w:tcPr>
            <w:tcW w:w="567" w:type="dxa"/>
            <w:tcBorders>
              <w:top w:val="single" w:sz="6" w:space="0" w:color="auto"/>
              <w:left w:val="single" w:sz="6" w:space="0" w:color="auto"/>
              <w:bottom w:val="single" w:sz="6" w:space="0" w:color="auto"/>
              <w:right w:val="single" w:sz="6" w:space="0" w:color="auto"/>
            </w:tcBorders>
            <w:vAlign w:val="center"/>
          </w:tcPr>
          <w:p w14:paraId="79DDF95B"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53B414D0"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3E8F5A09"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C7DE962"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256F0D79" w14:textId="77777777" w:rsidR="00E701F3" w:rsidRPr="00F85A9A" w:rsidRDefault="00E701F3" w:rsidP="00C270FF">
            <w:pPr>
              <w:jc w:val="center"/>
              <w:rPr>
                <w:rFonts w:ascii="Times New Roman" w:hAnsi="Times New Roman" w:cs="Times New Roman"/>
                <w:szCs w:val="21"/>
              </w:rPr>
            </w:pPr>
          </w:p>
        </w:tc>
      </w:tr>
      <w:tr w:rsidR="00E701F3" w:rsidRPr="00F85A9A" w14:paraId="7078F073" w14:textId="77777777" w:rsidTr="00236028">
        <w:trPr>
          <w:jc w:val="center"/>
        </w:trPr>
        <w:tc>
          <w:tcPr>
            <w:tcW w:w="709" w:type="dxa"/>
            <w:vMerge/>
            <w:tcBorders>
              <w:left w:val="single" w:sz="4" w:space="0" w:color="auto"/>
              <w:right w:val="single" w:sz="6" w:space="0" w:color="auto"/>
            </w:tcBorders>
            <w:vAlign w:val="center"/>
          </w:tcPr>
          <w:p w14:paraId="21B270B5"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559A9297"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LXTY4211102021</w:t>
            </w:r>
          </w:p>
        </w:tc>
        <w:tc>
          <w:tcPr>
            <w:tcW w:w="3901" w:type="dxa"/>
            <w:tcBorders>
              <w:top w:val="single" w:sz="6" w:space="0" w:color="auto"/>
              <w:left w:val="single" w:sz="6" w:space="0" w:color="auto"/>
              <w:bottom w:val="single" w:sz="6" w:space="0" w:color="auto"/>
              <w:right w:val="single" w:sz="6" w:space="0" w:color="auto"/>
            </w:tcBorders>
            <w:vAlign w:val="center"/>
          </w:tcPr>
          <w:p w14:paraId="25F68598"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高等仪器分析</w:t>
            </w:r>
          </w:p>
          <w:p w14:paraId="7D6FF0C8"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The Advanced Instrumental Analysis</w:t>
            </w:r>
          </w:p>
        </w:tc>
        <w:tc>
          <w:tcPr>
            <w:tcW w:w="567" w:type="dxa"/>
            <w:tcBorders>
              <w:top w:val="single" w:sz="6" w:space="0" w:color="auto"/>
              <w:left w:val="single" w:sz="6" w:space="0" w:color="auto"/>
              <w:bottom w:val="single" w:sz="6" w:space="0" w:color="auto"/>
              <w:right w:val="single" w:sz="6" w:space="0" w:color="auto"/>
            </w:tcBorders>
            <w:vAlign w:val="center"/>
          </w:tcPr>
          <w:p w14:paraId="4A751D52"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09F2A597"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3CC73A51"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2151290"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D75EFAF" w14:textId="77777777" w:rsidR="00E701F3" w:rsidRPr="00F85A9A" w:rsidRDefault="00E701F3" w:rsidP="00C270FF">
            <w:pPr>
              <w:jc w:val="center"/>
              <w:rPr>
                <w:rFonts w:ascii="Times New Roman" w:hAnsi="Times New Roman" w:cs="Times New Roman"/>
                <w:szCs w:val="21"/>
              </w:rPr>
            </w:pPr>
          </w:p>
        </w:tc>
      </w:tr>
      <w:tr w:rsidR="00E701F3" w:rsidRPr="00F85A9A" w14:paraId="3D8B9947" w14:textId="77777777" w:rsidTr="00236028">
        <w:trPr>
          <w:jc w:val="center"/>
        </w:trPr>
        <w:tc>
          <w:tcPr>
            <w:tcW w:w="709" w:type="dxa"/>
            <w:vMerge/>
            <w:tcBorders>
              <w:left w:val="single" w:sz="4" w:space="0" w:color="auto"/>
              <w:right w:val="single" w:sz="6" w:space="0" w:color="auto"/>
            </w:tcBorders>
            <w:vAlign w:val="center"/>
          </w:tcPr>
          <w:p w14:paraId="6AAD70D9"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ACF2574"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LXTY4211102001</w:t>
            </w:r>
          </w:p>
        </w:tc>
        <w:tc>
          <w:tcPr>
            <w:tcW w:w="3901" w:type="dxa"/>
            <w:tcBorders>
              <w:top w:val="single" w:sz="6" w:space="0" w:color="auto"/>
              <w:left w:val="single" w:sz="6" w:space="0" w:color="auto"/>
              <w:bottom w:val="single" w:sz="6" w:space="0" w:color="auto"/>
              <w:right w:val="single" w:sz="6" w:space="0" w:color="auto"/>
            </w:tcBorders>
            <w:vAlign w:val="center"/>
          </w:tcPr>
          <w:p w14:paraId="17DC86D8"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生态学基础</w:t>
            </w:r>
          </w:p>
          <w:p w14:paraId="022DCCB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Fundamentals of Ecology</w:t>
            </w:r>
          </w:p>
        </w:tc>
        <w:tc>
          <w:tcPr>
            <w:tcW w:w="567" w:type="dxa"/>
            <w:tcBorders>
              <w:top w:val="single" w:sz="6" w:space="0" w:color="auto"/>
              <w:left w:val="single" w:sz="6" w:space="0" w:color="auto"/>
              <w:bottom w:val="single" w:sz="6" w:space="0" w:color="auto"/>
              <w:right w:val="single" w:sz="6" w:space="0" w:color="auto"/>
            </w:tcBorders>
            <w:vAlign w:val="center"/>
          </w:tcPr>
          <w:p w14:paraId="3212229A"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7CC63D4B"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5C2A64CC"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6169DE5E"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3584AA72" w14:textId="77777777" w:rsidR="00E701F3" w:rsidRPr="00F85A9A" w:rsidRDefault="00E701F3" w:rsidP="00C270FF">
            <w:pPr>
              <w:jc w:val="center"/>
              <w:rPr>
                <w:rFonts w:ascii="Times New Roman" w:hAnsi="Times New Roman" w:cs="Times New Roman"/>
                <w:szCs w:val="21"/>
              </w:rPr>
            </w:pPr>
          </w:p>
        </w:tc>
      </w:tr>
      <w:tr w:rsidR="00E701F3" w:rsidRPr="00F85A9A" w14:paraId="69986F87" w14:textId="77777777" w:rsidTr="00236028">
        <w:trPr>
          <w:jc w:val="center"/>
        </w:trPr>
        <w:tc>
          <w:tcPr>
            <w:tcW w:w="709" w:type="dxa"/>
            <w:vMerge/>
            <w:tcBorders>
              <w:left w:val="single" w:sz="4" w:space="0" w:color="auto"/>
              <w:right w:val="single" w:sz="6" w:space="0" w:color="auto"/>
            </w:tcBorders>
            <w:vAlign w:val="center"/>
          </w:tcPr>
          <w:p w14:paraId="2F8405AC"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76DA58E5"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LXTY4211102011</w:t>
            </w:r>
          </w:p>
        </w:tc>
        <w:tc>
          <w:tcPr>
            <w:tcW w:w="3901" w:type="dxa"/>
            <w:tcBorders>
              <w:top w:val="single" w:sz="6" w:space="0" w:color="auto"/>
              <w:left w:val="single" w:sz="6" w:space="0" w:color="auto"/>
              <w:bottom w:val="single" w:sz="6" w:space="0" w:color="auto"/>
              <w:right w:val="single" w:sz="6" w:space="0" w:color="auto"/>
            </w:tcBorders>
            <w:vAlign w:val="center"/>
          </w:tcPr>
          <w:p w14:paraId="319138FC"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同位素示踪技术</w:t>
            </w:r>
          </w:p>
          <w:p w14:paraId="2B43F5B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Technology of Isotope Tracer</w:t>
            </w:r>
          </w:p>
        </w:tc>
        <w:tc>
          <w:tcPr>
            <w:tcW w:w="567" w:type="dxa"/>
            <w:tcBorders>
              <w:top w:val="single" w:sz="6" w:space="0" w:color="auto"/>
              <w:left w:val="single" w:sz="6" w:space="0" w:color="auto"/>
              <w:bottom w:val="single" w:sz="6" w:space="0" w:color="auto"/>
              <w:right w:val="single" w:sz="6" w:space="0" w:color="auto"/>
            </w:tcBorders>
            <w:vAlign w:val="center"/>
          </w:tcPr>
          <w:p w14:paraId="6935281E"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3750F62B"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38009F58"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0AEDD700"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615DE148" w14:textId="77777777" w:rsidR="00E701F3" w:rsidRPr="00F85A9A" w:rsidRDefault="00E701F3" w:rsidP="00C270FF">
            <w:pPr>
              <w:jc w:val="center"/>
              <w:rPr>
                <w:rFonts w:ascii="Times New Roman" w:hAnsi="Times New Roman" w:cs="Times New Roman"/>
                <w:szCs w:val="21"/>
              </w:rPr>
            </w:pPr>
          </w:p>
        </w:tc>
      </w:tr>
      <w:tr w:rsidR="00E701F3" w:rsidRPr="00F85A9A" w14:paraId="6586939E" w14:textId="77777777" w:rsidTr="00236028">
        <w:trPr>
          <w:jc w:val="center"/>
        </w:trPr>
        <w:tc>
          <w:tcPr>
            <w:tcW w:w="709" w:type="dxa"/>
            <w:vMerge/>
            <w:tcBorders>
              <w:left w:val="single" w:sz="4" w:space="0" w:color="auto"/>
              <w:right w:val="single" w:sz="6" w:space="0" w:color="auto"/>
            </w:tcBorders>
            <w:vAlign w:val="center"/>
          </w:tcPr>
          <w:p w14:paraId="17FB8F39"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8B236E1"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GEOG4211102002</w:t>
            </w:r>
          </w:p>
        </w:tc>
        <w:tc>
          <w:tcPr>
            <w:tcW w:w="3901" w:type="dxa"/>
            <w:tcBorders>
              <w:top w:val="single" w:sz="6" w:space="0" w:color="auto"/>
              <w:left w:val="single" w:sz="6" w:space="0" w:color="auto"/>
              <w:bottom w:val="single" w:sz="6" w:space="0" w:color="auto"/>
              <w:right w:val="single" w:sz="6" w:space="0" w:color="auto"/>
            </w:tcBorders>
            <w:vAlign w:val="center"/>
          </w:tcPr>
          <w:p w14:paraId="57F01FEB"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河口海岸遥感</w:t>
            </w:r>
          </w:p>
          <w:p w14:paraId="32054D78"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Remote Sensing in Estuarine and Coasts</w:t>
            </w:r>
          </w:p>
        </w:tc>
        <w:tc>
          <w:tcPr>
            <w:tcW w:w="567" w:type="dxa"/>
            <w:tcBorders>
              <w:top w:val="single" w:sz="6" w:space="0" w:color="auto"/>
              <w:left w:val="single" w:sz="6" w:space="0" w:color="auto"/>
              <w:bottom w:val="single" w:sz="6" w:space="0" w:color="auto"/>
              <w:right w:val="single" w:sz="6" w:space="0" w:color="auto"/>
            </w:tcBorders>
            <w:vAlign w:val="center"/>
          </w:tcPr>
          <w:p w14:paraId="1079B8EE"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28B84F1D"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41BFDE68"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78C41192"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14E30D6C" w14:textId="77777777" w:rsidR="00E701F3" w:rsidRPr="00F85A9A" w:rsidRDefault="00E701F3" w:rsidP="00C270FF">
            <w:pPr>
              <w:jc w:val="center"/>
              <w:rPr>
                <w:rFonts w:ascii="Times New Roman" w:hAnsi="Times New Roman" w:cs="Times New Roman"/>
                <w:szCs w:val="21"/>
              </w:rPr>
            </w:pPr>
          </w:p>
        </w:tc>
      </w:tr>
      <w:tr w:rsidR="00E701F3" w:rsidRPr="00F85A9A" w14:paraId="046374A4" w14:textId="77777777" w:rsidTr="00236028">
        <w:trPr>
          <w:jc w:val="center"/>
        </w:trPr>
        <w:tc>
          <w:tcPr>
            <w:tcW w:w="709" w:type="dxa"/>
            <w:vMerge/>
            <w:tcBorders>
              <w:left w:val="single" w:sz="4" w:space="0" w:color="auto"/>
              <w:right w:val="single" w:sz="6" w:space="0" w:color="auto"/>
            </w:tcBorders>
            <w:vAlign w:val="center"/>
          </w:tcPr>
          <w:p w14:paraId="76D9F4C1"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28F8095"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MNSC4221102006</w:t>
            </w:r>
          </w:p>
        </w:tc>
        <w:tc>
          <w:tcPr>
            <w:tcW w:w="3901" w:type="dxa"/>
            <w:tcBorders>
              <w:top w:val="single" w:sz="6" w:space="0" w:color="auto"/>
              <w:left w:val="single" w:sz="6" w:space="0" w:color="auto"/>
              <w:bottom w:val="single" w:sz="6" w:space="0" w:color="auto"/>
              <w:right w:val="single" w:sz="6" w:space="0" w:color="auto"/>
            </w:tcBorders>
            <w:vAlign w:val="center"/>
          </w:tcPr>
          <w:p w14:paraId="7644A054"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河口海岸湿地生态</w:t>
            </w:r>
          </w:p>
          <w:p w14:paraId="41C7AC4E"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Estuarine and Coastal Wetlands Ecology</w:t>
            </w:r>
          </w:p>
        </w:tc>
        <w:tc>
          <w:tcPr>
            <w:tcW w:w="567" w:type="dxa"/>
            <w:tcBorders>
              <w:top w:val="single" w:sz="6" w:space="0" w:color="auto"/>
              <w:left w:val="single" w:sz="6" w:space="0" w:color="auto"/>
              <w:bottom w:val="single" w:sz="6" w:space="0" w:color="auto"/>
              <w:right w:val="single" w:sz="6" w:space="0" w:color="auto"/>
            </w:tcBorders>
            <w:vAlign w:val="center"/>
          </w:tcPr>
          <w:p w14:paraId="2429F47E"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1</w:t>
            </w:r>
          </w:p>
        </w:tc>
        <w:tc>
          <w:tcPr>
            <w:tcW w:w="708" w:type="dxa"/>
            <w:tcBorders>
              <w:top w:val="single" w:sz="6" w:space="0" w:color="auto"/>
              <w:left w:val="single" w:sz="6" w:space="0" w:color="auto"/>
              <w:bottom w:val="single" w:sz="6" w:space="0" w:color="auto"/>
              <w:right w:val="single" w:sz="6" w:space="0" w:color="auto"/>
            </w:tcBorders>
            <w:vAlign w:val="center"/>
          </w:tcPr>
          <w:p w14:paraId="78955C8A"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150C0103"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088F92B4"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6FBC93A" w14:textId="77777777" w:rsidR="00E701F3" w:rsidRPr="00F85A9A" w:rsidRDefault="00E701F3" w:rsidP="00C270FF">
            <w:pPr>
              <w:jc w:val="center"/>
              <w:rPr>
                <w:rFonts w:ascii="Times New Roman" w:hAnsi="Times New Roman" w:cs="Times New Roman"/>
                <w:szCs w:val="21"/>
              </w:rPr>
            </w:pPr>
          </w:p>
        </w:tc>
      </w:tr>
      <w:tr w:rsidR="00E701F3" w:rsidRPr="00F85A9A" w14:paraId="7F1AC3A4" w14:textId="77777777" w:rsidTr="00236028">
        <w:trPr>
          <w:jc w:val="center"/>
        </w:trPr>
        <w:tc>
          <w:tcPr>
            <w:tcW w:w="709" w:type="dxa"/>
            <w:vMerge/>
            <w:tcBorders>
              <w:left w:val="single" w:sz="4" w:space="0" w:color="auto"/>
              <w:right w:val="single" w:sz="6" w:space="0" w:color="auto"/>
            </w:tcBorders>
            <w:vAlign w:val="center"/>
          </w:tcPr>
          <w:p w14:paraId="767E5E63"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8F7FF9D"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MNSC4221102007</w:t>
            </w:r>
          </w:p>
        </w:tc>
        <w:tc>
          <w:tcPr>
            <w:tcW w:w="3901" w:type="dxa"/>
            <w:tcBorders>
              <w:top w:val="single" w:sz="6" w:space="0" w:color="auto"/>
              <w:left w:val="single" w:sz="6" w:space="0" w:color="auto"/>
              <w:bottom w:val="single" w:sz="6" w:space="0" w:color="auto"/>
              <w:right w:val="single" w:sz="6" w:space="0" w:color="auto"/>
            </w:tcBorders>
            <w:vAlign w:val="center"/>
          </w:tcPr>
          <w:p w14:paraId="0D16096C"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近海海洋化学</w:t>
            </w:r>
          </w:p>
          <w:p w14:paraId="2174307B"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Maine Chemistry in Coast Sea</w:t>
            </w:r>
          </w:p>
        </w:tc>
        <w:tc>
          <w:tcPr>
            <w:tcW w:w="567" w:type="dxa"/>
            <w:tcBorders>
              <w:top w:val="single" w:sz="6" w:space="0" w:color="auto"/>
              <w:left w:val="single" w:sz="6" w:space="0" w:color="auto"/>
              <w:bottom w:val="single" w:sz="6" w:space="0" w:color="auto"/>
              <w:right w:val="single" w:sz="6" w:space="0" w:color="auto"/>
            </w:tcBorders>
            <w:vAlign w:val="center"/>
          </w:tcPr>
          <w:p w14:paraId="017493A9"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1</w:t>
            </w:r>
          </w:p>
        </w:tc>
        <w:tc>
          <w:tcPr>
            <w:tcW w:w="708" w:type="dxa"/>
            <w:tcBorders>
              <w:top w:val="single" w:sz="6" w:space="0" w:color="auto"/>
              <w:left w:val="single" w:sz="6" w:space="0" w:color="auto"/>
              <w:bottom w:val="single" w:sz="6" w:space="0" w:color="auto"/>
              <w:right w:val="single" w:sz="6" w:space="0" w:color="auto"/>
            </w:tcBorders>
            <w:vAlign w:val="center"/>
          </w:tcPr>
          <w:p w14:paraId="70517DFA"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春</w:t>
            </w:r>
          </w:p>
        </w:tc>
        <w:tc>
          <w:tcPr>
            <w:tcW w:w="709" w:type="dxa"/>
            <w:tcBorders>
              <w:top w:val="single" w:sz="6" w:space="0" w:color="auto"/>
              <w:left w:val="single" w:sz="6" w:space="0" w:color="auto"/>
              <w:bottom w:val="single" w:sz="6" w:space="0" w:color="auto"/>
              <w:right w:val="single" w:sz="4" w:space="0" w:color="auto"/>
            </w:tcBorders>
          </w:tcPr>
          <w:p w14:paraId="015AD9E2"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5656E13"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6F3C8081" w14:textId="77777777" w:rsidR="00E701F3" w:rsidRPr="00F85A9A" w:rsidRDefault="00E701F3" w:rsidP="00C270FF">
            <w:pPr>
              <w:jc w:val="center"/>
              <w:rPr>
                <w:rFonts w:ascii="Times New Roman" w:hAnsi="Times New Roman" w:cs="Times New Roman"/>
                <w:szCs w:val="21"/>
              </w:rPr>
            </w:pPr>
          </w:p>
        </w:tc>
      </w:tr>
      <w:tr w:rsidR="00E701F3" w:rsidRPr="00F85A9A" w14:paraId="14001465" w14:textId="77777777" w:rsidTr="00236028">
        <w:trPr>
          <w:jc w:val="center"/>
        </w:trPr>
        <w:tc>
          <w:tcPr>
            <w:tcW w:w="709" w:type="dxa"/>
            <w:vMerge/>
            <w:tcBorders>
              <w:left w:val="single" w:sz="4" w:space="0" w:color="auto"/>
              <w:right w:val="single" w:sz="6" w:space="0" w:color="auto"/>
            </w:tcBorders>
            <w:vAlign w:val="center"/>
          </w:tcPr>
          <w:p w14:paraId="40D06D07" w14:textId="77777777" w:rsidR="00E701F3" w:rsidRPr="00F85A9A" w:rsidRDefault="00E701F3" w:rsidP="00C270FF">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16F38887" w14:textId="77777777" w:rsidR="00E701F3" w:rsidRPr="00F85A9A" w:rsidRDefault="00E701F3" w:rsidP="00C270FF">
            <w:pPr>
              <w:pStyle w:val="af8"/>
              <w:jc w:val="center"/>
              <w:rPr>
                <w:rFonts w:ascii="Times New Roman" w:hAnsi="Times New Roman" w:cs="Times New Roman"/>
              </w:rPr>
            </w:pPr>
            <w:r w:rsidRPr="00F85A9A">
              <w:rPr>
                <w:rFonts w:ascii="Times New Roman" w:hAnsi="Times New Roman" w:cs="Times New Roman"/>
              </w:rPr>
              <w:t>GEOG4211102003</w:t>
            </w:r>
          </w:p>
        </w:tc>
        <w:tc>
          <w:tcPr>
            <w:tcW w:w="3901" w:type="dxa"/>
            <w:tcBorders>
              <w:top w:val="single" w:sz="6" w:space="0" w:color="auto"/>
              <w:left w:val="single" w:sz="6" w:space="0" w:color="auto"/>
              <w:bottom w:val="single" w:sz="6" w:space="0" w:color="auto"/>
              <w:right w:val="single" w:sz="6" w:space="0" w:color="auto"/>
            </w:tcBorders>
            <w:vAlign w:val="center"/>
          </w:tcPr>
          <w:p w14:paraId="17C95480"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自然地理学前沿</w:t>
            </w:r>
          </w:p>
          <w:p w14:paraId="21BB617B" w14:textId="77777777" w:rsidR="00E701F3" w:rsidRPr="00A92A08" w:rsidRDefault="00E701F3" w:rsidP="00C270FF">
            <w:pPr>
              <w:pStyle w:val="af8"/>
              <w:jc w:val="left"/>
              <w:rPr>
                <w:rFonts w:ascii="Times New Roman" w:eastAsiaTheme="minorEastAsia" w:hAnsi="Times New Roman" w:cs="Times New Roman"/>
              </w:rPr>
            </w:pPr>
            <w:r w:rsidRPr="00A92A08">
              <w:rPr>
                <w:rFonts w:ascii="Times New Roman" w:eastAsiaTheme="minorEastAsia" w:hAnsi="Times New Roman" w:cs="Times New Roman"/>
              </w:rPr>
              <w:t>Frontier of Physical Geography</w:t>
            </w:r>
          </w:p>
        </w:tc>
        <w:tc>
          <w:tcPr>
            <w:tcW w:w="567" w:type="dxa"/>
            <w:tcBorders>
              <w:top w:val="single" w:sz="6" w:space="0" w:color="auto"/>
              <w:left w:val="single" w:sz="6" w:space="0" w:color="auto"/>
              <w:bottom w:val="single" w:sz="6" w:space="0" w:color="auto"/>
              <w:right w:val="single" w:sz="6" w:space="0" w:color="auto"/>
            </w:tcBorders>
            <w:vAlign w:val="center"/>
          </w:tcPr>
          <w:p w14:paraId="2C978141"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2</w:t>
            </w:r>
          </w:p>
        </w:tc>
        <w:tc>
          <w:tcPr>
            <w:tcW w:w="708" w:type="dxa"/>
            <w:tcBorders>
              <w:top w:val="single" w:sz="6" w:space="0" w:color="auto"/>
              <w:left w:val="single" w:sz="6" w:space="0" w:color="auto"/>
              <w:bottom w:val="single" w:sz="6" w:space="0" w:color="auto"/>
              <w:right w:val="single" w:sz="6" w:space="0" w:color="auto"/>
            </w:tcBorders>
            <w:vAlign w:val="center"/>
          </w:tcPr>
          <w:p w14:paraId="4B465EB9" w14:textId="77777777" w:rsidR="00E701F3" w:rsidRPr="00A92A08" w:rsidRDefault="00E701F3" w:rsidP="00C270FF">
            <w:pPr>
              <w:pStyle w:val="af8"/>
              <w:jc w:val="center"/>
              <w:rPr>
                <w:rFonts w:ascii="Times New Roman" w:eastAsiaTheme="minorEastAsia" w:hAnsi="Times New Roman" w:cs="Times New Roman"/>
              </w:rPr>
            </w:pPr>
            <w:r w:rsidRPr="00A92A08">
              <w:rPr>
                <w:rFonts w:ascii="Times New Roman" w:eastAsiaTheme="minorEastAsia" w:hAnsi="Times New Roman" w:cs="Times New Roman"/>
              </w:rPr>
              <w:t>秋</w:t>
            </w:r>
          </w:p>
        </w:tc>
        <w:tc>
          <w:tcPr>
            <w:tcW w:w="709" w:type="dxa"/>
            <w:tcBorders>
              <w:top w:val="single" w:sz="6" w:space="0" w:color="auto"/>
              <w:left w:val="single" w:sz="6" w:space="0" w:color="auto"/>
              <w:bottom w:val="single" w:sz="6" w:space="0" w:color="auto"/>
              <w:right w:val="single" w:sz="4" w:space="0" w:color="auto"/>
            </w:tcBorders>
          </w:tcPr>
          <w:p w14:paraId="65ACBD51" w14:textId="77777777" w:rsidR="00E701F3" w:rsidRPr="00F85A9A" w:rsidRDefault="00E701F3" w:rsidP="00C270FF">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2EE7ABA9" w14:textId="77777777" w:rsidR="00E701F3" w:rsidRPr="00F85A9A" w:rsidRDefault="00E701F3" w:rsidP="00C270FF">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8B14711" w14:textId="77777777" w:rsidR="00E701F3" w:rsidRPr="00F85A9A" w:rsidRDefault="00E701F3" w:rsidP="00C270FF">
            <w:pPr>
              <w:jc w:val="center"/>
              <w:rPr>
                <w:rFonts w:ascii="Times New Roman" w:hAnsi="Times New Roman" w:cs="Times New Roman"/>
                <w:szCs w:val="21"/>
              </w:rPr>
            </w:pPr>
          </w:p>
        </w:tc>
      </w:tr>
      <w:tr w:rsidR="00213537" w:rsidRPr="00F85A9A" w14:paraId="384BDC1C" w14:textId="77777777" w:rsidTr="00236028">
        <w:trPr>
          <w:jc w:val="center"/>
        </w:trPr>
        <w:tc>
          <w:tcPr>
            <w:tcW w:w="709" w:type="dxa"/>
            <w:vMerge/>
            <w:tcBorders>
              <w:left w:val="single" w:sz="4" w:space="0" w:color="auto"/>
              <w:right w:val="single" w:sz="6" w:space="0" w:color="auto"/>
            </w:tcBorders>
            <w:vAlign w:val="center"/>
          </w:tcPr>
          <w:p w14:paraId="77C2D9D1" w14:textId="77777777" w:rsidR="00213537" w:rsidRPr="00F85A9A" w:rsidRDefault="00213537" w:rsidP="00213537">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092B1D8A" w14:textId="1358E202" w:rsidR="00213537" w:rsidRPr="00F85A9A" w:rsidRDefault="00236028" w:rsidP="00213537">
            <w:pPr>
              <w:pStyle w:val="af8"/>
              <w:jc w:val="center"/>
              <w:rPr>
                <w:rFonts w:ascii="Times New Roman" w:hAnsi="Times New Roman" w:cs="Times New Roman"/>
              </w:rPr>
            </w:pPr>
            <w:r w:rsidRPr="00236028">
              <w:rPr>
                <w:rFonts w:ascii="Times New Roman" w:hAnsi="Times New Roman" w:cs="Times New Roman"/>
              </w:rPr>
              <w:t>ENSE3211102055</w:t>
            </w:r>
          </w:p>
        </w:tc>
        <w:tc>
          <w:tcPr>
            <w:tcW w:w="3901" w:type="dxa"/>
            <w:tcBorders>
              <w:top w:val="single" w:sz="6" w:space="0" w:color="auto"/>
              <w:left w:val="single" w:sz="6" w:space="0" w:color="auto"/>
              <w:bottom w:val="single" w:sz="6" w:space="0" w:color="auto"/>
              <w:right w:val="single" w:sz="6" w:space="0" w:color="auto"/>
            </w:tcBorders>
            <w:vAlign w:val="center"/>
          </w:tcPr>
          <w:p w14:paraId="4B367FC5" w14:textId="238372A6" w:rsidR="00213537" w:rsidRPr="00213537" w:rsidRDefault="00213537" w:rsidP="00213537">
            <w:pPr>
              <w:pStyle w:val="af8"/>
              <w:jc w:val="left"/>
              <w:rPr>
                <w:rFonts w:ascii="Times New Roman" w:eastAsiaTheme="minorEastAsia" w:hAnsi="Times New Roman" w:cs="Times New Roman"/>
                <w:color w:val="000000"/>
              </w:rPr>
            </w:pPr>
            <w:r w:rsidRPr="00213537">
              <w:rPr>
                <w:rFonts w:ascii="Times New Roman" w:eastAsiaTheme="minorEastAsia" w:hAnsi="Times New Roman" w:cs="Times New Roman" w:hint="eastAsia"/>
                <w:color w:val="000000"/>
              </w:rPr>
              <w:t>环境微生物基因组学</w:t>
            </w:r>
            <w:proofErr w:type="gramStart"/>
            <w:r w:rsidRPr="00213537">
              <w:rPr>
                <w:rFonts w:ascii="Times New Roman" w:eastAsiaTheme="minorEastAsia" w:hAnsi="Times New Roman" w:cs="Times New Roman" w:hint="eastAsia"/>
                <w:color w:val="000000"/>
              </w:rPr>
              <w:t>与生信技术</w:t>
            </w:r>
            <w:proofErr w:type="gramEnd"/>
          </w:p>
          <w:p w14:paraId="5618FF4A" w14:textId="04D07AD7" w:rsidR="00213537" w:rsidRPr="00213537" w:rsidRDefault="00213537" w:rsidP="00213537">
            <w:pPr>
              <w:pStyle w:val="af8"/>
              <w:jc w:val="left"/>
              <w:rPr>
                <w:rFonts w:ascii="Times New Roman" w:eastAsiaTheme="minorEastAsia" w:hAnsi="Times New Roman" w:cs="Times New Roman"/>
              </w:rPr>
            </w:pPr>
            <w:r w:rsidRPr="00213537">
              <w:rPr>
                <w:rFonts w:ascii="Times New Roman" w:eastAsiaTheme="minorEastAsia" w:hAnsi="Times New Roman" w:cs="Times New Roman"/>
                <w:color w:val="000000"/>
              </w:rPr>
              <w:t>Environmental microbial metagenomics and bioinformatic technologies</w:t>
            </w:r>
          </w:p>
        </w:tc>
        <w:tc>
          <w:tcPr>
            <w:tcW w:w="567" w:type="dxa"/>
            <w:tcBorders>
              <w:top w:val="single" w:sz="6" w:space="0" w:color="auto"/>
              <w:left w:val="single" w:sz="6" w:space="0" w:color="auto"/>
              <w:bottom w:val="single" w:sz="6" w:space="0" w:color="auto"/>
              <w:right w:val="single" w:sz="6" w:space="0" w:color="auto"/>
            </w:tcBorders>
            <w:vAlign w:val="center"/>
          </w:tcPr>
          <w:p w14:paraId="180690A7" w14:textId="4D054E84" w:rsidR="00213537" w:rsidRPr="00213537" w:rsidRDefault="00213537" w:rsidP="00213537">
            <w:pPr>
              <w:pStyle w:val="af8"/>
              <w:jc w:val="center"/>
              <w:rPr>
                <w:rFonts w:ascii="Times New Roman" w:eastAsiaTheme="minorEastAsia" w:hAnsi="Times New Roman" w:cs="Times New Roman"/>
              </w:rPr>
            </w:pPr>
            <w:r w:rsidRPr="00213537">
              <w:rPr>
                <w:rFonts w:ascii="Times New Roman" w:hAnsi="Times New Roman" w:cs="Times New Roman" w:hint="eastAsia"/>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4EE8172E" w14:textId="1C492213" w:rsidR="00213537" w:rsidRPr="00213537" w:rsidRDefault="00213537" w:rsidP="00213537">
            <w:pPr>
              <w:pStyle w:val="af8"/>
              <w:jc w:val="center"/>
              <w:rPr>
                <w:rFonts w:ascii="Times New Roman" w:eastAsiaTheme="minorEastAsia" w:hAnsi="Times New Roman" w:cs="Times New Roman"/>
              </w:rPr>
            </w:pPr>
            <w:r w:rsidRPr="00213537">
              <w:rPr>
                <w:rFonts w:ascii="Times New Roman" w:eastAsiaTheme="minorEastAsia" w:hAnsi="Times New Roman" w:cs="Times New Roman" w:hint="eastAsia"/>
              </w:rPr>
              <w:t>秋</w:t>
            </w:r>
          </w:p>
        </w:tc>
        <w:tc>
          <w:tcPr>
            <w:tcW w:w="709" w:type="dxa"/>
            <w:tcBorders>
              <w:top w:val="single" w:sz="6" w:space="0" w:color="auto"/>
              <w:left w:val="single" w:sz="6" w:space="0" w:color="auto"/>
              <w:bottom w:val="single" w:sz="6" w:space="0" w:color="auto"/>
              <w:right w:val="single" w:sz="4" w:space="0" w:color="auto"/>
            </w:tcBorders>
          </w:tcPr>
          <w:p w14:paraId="38CE289C" w14:textId="77777777" w:rsidR="00213537" w:rsidRPr="00F85A9A" w:rsidRDefault="00213537" w:rsidP="00213537">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57F8CDE6" w14:textId="77777777" w:rsidR="00213537" w:rsidRPr="00F85A9A" w:rsidRDefault="00213537" w:rsidP="00213537">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EFFD99A" w14:textId="77777777" w:rsidR="00213537" w:rsidRPr="00F85A9A" w:rsidRDefault="00213537" w:rsidP="00213537">
            <w:pPr>
              <w:jc w:val="center"/>
              <w:rPr>
                <w:rFonts w:ascii="Times New Roman" w:hAnsi="Times New Roman" w:cs="Times New Roman"/>
                <w:szCs w:val="21"/>
              </w:rPr>
            </w:pPr>
          </w:p>
        </w:tc>
      </w:tr>
      <w:tr w:rsidR="00213537" w:rsidRPr="00F85A9A" w14:paraId="59985B48" w14:textId="77777777" w:rsidTr="00236028">
        <w:trPr>
          <w:jc w:val="center"/>
        </w:trPr>
        <w:tc>
          <w:tcPr>
            <w:tcW w:w="709" w:type="dxa"/>
            <w:vMerge/>
            <w:tcBorders>
              <w:left w:val="single" w:sz="4" w:space="0" w:color="auto"/>
              <w:right w:val="single" w:sz="6" w:space="0" w:color="auto"/>
            </w:tcBorders>
            <w:vAlign w:val="center"/>
          </w:tcPr>
          <w:p w14:paraId="68CAFF7D" w14:textId="77777777" w:rsidR="00213537" w:rsidRPr="00F85A9A" w:rsidRDefault="00213537" w:rsidP="00213537">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4EB855D8" w14:textId="7770B486" w:rsidR="00213537" w:rsidRPr="00F85A9A" w:rsidRDefault="00236028" w:rsidP="00213537">
            <w:pPr>
              <w:pStyle w:val="af8"/>
              <w:jc w:val="center"/>
              <w:rPr>
                <w:rFonts w:ascii="Times New Roman" w:hAnsi="Times New Roman" w:cs="Times New Roman"/>
              </w:rPr>
            </w:pPr>
            <w:r w:rsidRPr="00236028">
              <w:rPr>
                <w:rFonts w:ascii="Times New Roman" w:hAnsi="Times New Roman" w:cs="Times New Roman"/>
              </w:rPr>
              <w:t>ENSE3211102056</w:t>
            </w:r>
          </w:p>
        </w:tc>
        <w:tc>
          <w:tcPr>
            <w:tcW w:w="3901" w:type="dxa"/>
            <w:tcBorders>
              <w:top w:val="single" w:sz="6" w:space="0" w:color="auto"/>
              <w:left w:val="single" w:sz="6" w:space="0" w:color="auto"/>
              <w:bottom w:val="single" w:sz="6" w:space="0" w:color="auto"/>
              <w:right w:val="single" w:sz="6" w:space="0" w:color="auto"/>
            </w:tcBorders>
            <w:vAlign w:val="center"/>
          </w:tcPr>
          <w:p w14:paraId="5FA1F192" w14:textId="109A8B08" w:rsidR="00213537" w:rsidRPr="00213537" w:rsidRDefault="00213537" w:rsidP="00213537">
            <w:pPr>
              <w:pStyle w:val="af8"/>
              <w:jc w:val="left"/>
              <w:rPr>
                <w:rFonts w:ascii="Times New Roman" w:eastAsiaTheme="minorEastAsia" w:hAnsi="Times New Roman" w:cs="Times New Roman"/>
                <w:color w:val="000000"/>
              </w:rPr>
            </w:pPr>
            <w:r w:rsidRPr="00213537">
              <w:rPr>
                <w:rFonts w:ascii="Times New Roman" w:eastAsiaTheme="minorEastAsia" w:hAnsi="Times New Roman" w:cs="Times New Roman" w:hint="eastAsia"/>
                <w:color w:val="000000"/>
              </w:rPr>
              <w:t>环境有机质谱</w:t>
            </w:r>
          </w:p>
          <w:p w14:paraId="10C22DD7" w14:textId="62BD6326" w:rsidR="00213537" w:rsidRPr="00213537" w:rsidRDefault="00213537" w:rsidP="00213537">
            <w:pPr>
              <w:pStyle w:val="af8"/>
              <w:jc w:val="left"/>
              <w:rPr>
                <w:rFonts w:ascii="Times New Roman" w:eastAsiaTheme="minorEastAsia" w:hAnsi="Times New Roman" w:cs="Times New Roman"/>
              </w:rPr>
            </w:pPr>
            <w:r w:rsidRPr="00213537">
              <w:rPr>
                <w:rFonts w:ascii="Times New Roman" w:eastAsiaTheme="minorEastAsia" w:hAnsi="Times New Roman" w:cs="Times New Roman"/>
                <w:color w:val="000000"/>
              </w:rPr>
              <w:t>Environmental Organic Mass Spectrometry</w:t>
            </w:r>
          </w:p>
        </w:tc>
        <w:tc>
          <w:tcPr>
            <w:tcW w:w="567" w:type="dxa"/>
            <w:tcBorders>
              <w:top w:val="single" w:sz="6" w:space="0" w:color="auto"/>
              <w:left w:val="single" w:sz="6" w:space="0" w:color="auto"/>
              <w:bottom w:val="single" w:sz="6" w:space="0" w:color="auto"/>
              <w:right w:val="single" w:sz="6" w:space="0" w:color="auto"/>
            </w:tcBorders>
            <w:vAlign w:val="center"/>
          </w:tcPr>
          <w:p w14:paraId="046559F1" w14:textId="1691A557" w:rsidR="00213537" w:rsidRPr="00213537" w:rsidRDefault="00213537" w:rsidP="00213537">
            <w:pPr>
              <w:pStyle w:val="af8"/>
              <w:jc w:val="center"/>
              <w:rPr>
                <w:rFonts w:ascii="Times New Roman" w:eastAsiaTheme="minorEastAsia" w:hAnsi="Times New Roman" w:cs="Times New Roman"/>
              </w:rPr>
            </w:pPr>
            <w:r w:rsidRPr="00213537">
              <w:rPr>
                <w:rFonts w:ascii="Times New Roman" w:hAnsi="Times New Roman" w:cs="Times New Roman" w:hint="eastAsia"/>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3F3814F1" w14:textId="6BCBB297" w:rsidR="00213537" w:rsidRPr="00213537" w:rsidRDefault="00213537" w:rsidP="00213537">
            <w:pPr>
              <w:pStyle w:val="af8"/>
              <w:jc w:val="center"/>
              <w:rPr>
                <w:rFonts w:ascii="Times New Roman" w:eastAsiaTheme="minorEastAsia" w:hAnsi="Times New Roman" w:cs="Times New Roman"/>
              </w:rPr>
            </w:pPr>
            <w:r w:rsidRPr="00213537">
              <w:rPr>
                <w:rFonts w:ascii="Times New Roman" w:eastAsiaTheme="minorEastAsia" w:hAnsi="Times New Roman" w:cs="Times New Roman" w:hint="eastAsia"/>
              </w:rPr>
              <w:t>秋</w:t>
            </w:r>
          </w:p>
        </w:tc>
        <w:tc>
          <w:tcPr>
            <w:tcW w:w="709" w:type="dxa"/>
            <w:tcBorders>
              <w:top w:val="single" w:sz="6" w:space="0" w:color="auto"/>
              <w:left w:val="single" w:sz="6" w:space="0" w:color="auto"/>
              <w:bottom w:val="single" w:sz="6" w:space="0" w:color="auto"/>
              <w:right w:val="single" w:sz="4" w:space="0" w:color="auto"/>
            </w:tcBorders>
          </w:tcPr>
          <w:p w14:paraId="658849B3" w14:textId="77777777" w:rsidR="00213537" w:rsidRPr="00F85A9A" w:rsidRDefault="00213537" w:rsidP="00213537">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3880444D" w14:textId="77777777" w:rsidR="00213537" w:rsidRPr="00F85A9A" w:rsidRDefault="00213537" w:rsidP="00213537">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2BC90382" w14:textId="77777777" w:rsidR="00213537" w:rsidRPr="00F85A9A" w:rsidRDefault="00213537" w:rsidP="00213537">
            <w:pPr>
              <w:jc w:val="center"/>
              <w:rPr>
                <w:rFonts w:ascii="Times New Roman" w:hAnsi="Times New Roman" w:cs="Times New Roman"/>
                <w:szCs w:val="21"/>
              </w:rPr>
            </w:pPr>
          </w:p>
        </w:tc>
      </w:tr>
      <w:tr w:rsidR="00213537" w:rsidRPr="00F85A9A" w14:paraId="55372883" w14:textId="77777777" w:rsidTr="00236028">
        <w:trPr>
          <w:jc w:val="center"/>
        </w:trPr>
        <w:tc>
          <w:tcPr>
            <w:tcW w:w="709" w:type="dxa"/>
            <w:vMerge/>
            <w:tcBorders>
              <w:left w:val="single" w:sz="4" w:space="0" w:color="auto"/>
              <w:right w:val="single" w:sz="6" w:space="0" w:color="auto"/>
            </w:tcBorders>
            <w:vAlign w:val="center"/>
          </w:tcPr>
          <w:p w14:paraId="5DDC8422" w14:textId="77777777" w:rsidR="00213537" w:rsidRPr="00F85A9A" w:rsidRDefault="00213537" w:rsidP="00213537">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6FC5F7F2" w14:textId="37087C40" w:rsidR="00213537" w:rsidRPr="00F85A9A" w:rsidRDefault="00236028" w:rsidP="00213537">
            <w:pPr>
              <w:pStyle w:val="af8"/>
              <w:jc w:val="center"/>
              <w:rPr>
                <w:rFonts w:ascii="Times New Roman" w:hAnsi="Times New Roman" w:cs="Times New Roman"/>
              </w:rPr>
            </w:pPr>
            <w:r w:rsidRPr="00236028">
              <w:rPr>
                <w:rFonts w:ascii="Times New Roman" w:hAnsi="Times New Roman" w:cs="Times New Roman"/>
              </w:rPr>
              <w:t>ENSE3211102057</w:t>
            </w:r>
          </w:p>
        </w:tc>
        <w:tc>
          <w:tcPr>
            <w:tcW w:w="3901" w:type="dxa"/>
            <w:tcBorders>
              <w:top w:val="single" w:sz="6" w:space="0" w:color="auto"/>
              <w:left w:val="single" w:sz="6" w:space="0" w:color="auto"/>
              <w:bottom w:val="single" w:sz="6" w:space="0" w:color="auto"/>
              <w:right w:val="single" w:sz="6" w:space="0" w:color="auto"/>
            </w:tcBorders>
            <w:vAlign w:val="center"/>
          </w:tcPr>
          <w:p w14:paraId="6C80A9BC" w14:textId="054B6D45" w:rsidR="00213537" w:rsidRPr="00213537" w:rsidRDefault="00213537" w:rsidP="00213537">
            <w:pPr>
              <w:pStyle w:val="af8"/>
              <w:jc w:val="left"/>
              <w:rPr>
                <w:rFonts w:ascii="Times New Roman" w:eastAsiaTheme="minorEastAsia" w:hAnsi="Times New Roman" w:cs="Times New Roman"/>
                <w:color w:val="000000"/>
              </w:rPr>
            </w:pPr>
            <w:r w:rsidRPr="00213537">
              <w:rPr>
                <w:rFonts w:ascii="Times New Roman" w:eastAsiaTheme="minorEastAsia" w:hAnsi="Times New Roman" w:cs="Times New Roman" w:hint="eastAsia"/>
                <w:color w:val="000000"/>
              </w:rPr>
              <w:t>水污染控制高级氧化技术</w:t>
            </w:r>
          </w:p>
          <w:p w14:paraId="18C5F8D3" w14:textId="1EFC74CE" w:rsidR="00213537" w:rsidRPr="00213537" w:rsidRDefault="00213537" w:rsidP="00213537">
            <w:pPr>
              <w:pStyle w:val="af8"/>
              <w:jc w:val="left"/>
              <w:rPr>
                <w:rFonts w:ascii="Times New Roman" w:eastAsiaTheme="minorEastAsia" w:hAnsi="Times New Roman" w:cs="Times New Roman"/>
              </w:rPr>
            </w:pPr>
            <w:r w:rsidRPr="00213537">
              <w:rPr>
                <w:rFonts w:ascii="Times New Roman" w:eastAsiaTheme="minorEastAsia" w:hAnsi="Times New Roman" w:cs="Times New Roman"/>
                <w:color w:val="000000"/>
              </w:rPr>
              <w:t xml:space="preserve">Advanced Oxidation Processes for Water Pollution </w:t>
            </w:r>
            <w:r w:rsidRPr="00213537">
              <w:rPr>
                <w:rFonts w:ascii="Times New Roman" w:eastAsiaTheme="minorEastAsia" w:hAnsi="Times New Roman" w:cs="Times New Roman"/>
                <w:color w:val="000000"/>
              </w:rPr>
              <w:lastRenderedPageBreak/>
              <w:t>Control</w:t>
            </w:r>
          </w:p>
        </w:tc>
        <w:tc>
          <w:tcPr>
            <w:tcW w:w="567" w:type="dxa"/>
            <w:tcBorders>
              <w:top w:val="single" w:sz="6" w:space="0" w:color="auto"/>
              <w:left w:val="single" w:sz="6" w:space="0" w:color="auto"/>
              <w:bottom w:val="single" w:sz="6" w:space="0" w:color="auto"/>
              <w:right w:val="single" w:sz="6" w:space="0" w:color="auto"/>
            </w:tcBorders>
            <w:vAlign w:val="center"/>
          </w:tcPr>
          <w:p w14:paraId="7DE77E81" w14:textId="5619BEB4" w:rsidR="00213537" w:rsidRPr="00213537" w:rsidRDefault="00213537" w:rsidP="00213537">
            <w:pPr>
              <w:pStyle w:val="af8"/>
              <w:jc w:val="center"/>
              <w:rPr>
                <w:rFonts w:ascii="Times New Roman" w:eastAsiaTheme="minorEastAsia" w:hAnsi="Times New Roman" w:cs="Times New Roman"/>
              </w:rPr>
            </w:pPr>
            <w:r w:rsidRPr="00213537">
              <w:rPr>
                <w:rFonts w:ascii="Times New Roman" w:hAnsi="Times New Roman" w:cs="Times New Roman" w:hint="eastAsia"/>
                <w:color w:val="000000"/>
              </w:rPr>
              <w:lastRenderedPageBreak/>
              <w:t>2</w:t>
            </w:r>
          </w:p>
        </w:tc>
        <w:tc>
          <w:tcPr>
            <w:tcW w:w="708" w:type="dxa"/>
            <w:tcBorders>
              <w:top w:val="single" w:sz="6" w:space="0" w:color="auto"/>
              <w:left w:val="single" w:sz="6" w:space="0" w:color="auto"/>
              <w:bottom w:val="single" w:sz="6" w:space="0" w:color="auto"/>
              <w:right w:val="single" w:sz="6" w:space="0" w:color="auto"/>
            </w:tcBorders>
            <w:vAlign w:val="center"/>
          </w:tcPr>
          <w:p w14:paraId="34ED227C" w14:textId="021F5978" w:rsidR="00213537" w:rsidRPr="00213537" w:rsidRDefault="00335F45" w:rsidP="00213537">
            <w:pPr>
              <w:pStyle w:val="af8"/>
              <w:jc w:val="center"/>
              <w:rPr>
                <w:rFonts w:ascii="Times New Roman" w:eastAsiaTheme="minorEastAsia" w:hAnsi="Times New Roman" w:cs="Times New Roman"/>
              </w:rPr>
            </w:pPr>
            <w:r>
              <w:rPr>
                <w:rFonts w:ascii="Times New Roman" w:eastAsiaTheme="minorEastAsia" w:hAnsi="Times New Roman" w:cs="Times New Roman" w:hint="eastAsia"/>
                <w:color w:val="000000"/>
              </w:rPr>
              <w:t>秋</w:t>
            </w:r>
          </w:p>
        </w:tc>
        <w:tc>
          <w:tcPr>
            <w:tcW w:w="709" w:type="dxa"/>
            <w:tcBorders>
              <w:top w:val="single" w:sz="6" w:space="0" w:color="auto"/>
              <w:left w:val="single" w:sz="6" w:space="0" w:color="auto"/>
              <w:bottom w:val="single" w:sz="6" w:space="0" w:color="auto"/>
              <w:right w:val="single" w:sz="4" w:space="0" w:color="auto"/>
            </w:tcBorders>
          </w:tcPr>
          <w:p w14:paraId="0850C033" w14:textId="77777777" w:rsidR="00213537" w:rsidRPr="00F85A9A" w:rsidRDefault="00213537" w:rsidP="00213537">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1CEA0D24" w14:textId="77777777" w:rsidR="00213537" w:rsidRPr="00F85A9A" w:rsidRDefault="00213537" w:rsidP="00213537">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5A06E2C9" w14:textId="77777777" w:rsidR="00213537" w:rsidRPr="00F85A9A" w:rsidRDefault="00213537" w:rsidP="00213537">
            <w:pPr>
              <w:jc w:val="center"/>
              <w:rPr>
                <w:rFonts w:ascii="Times New Roman" w:hAnsi="Times New Roman" w:cs="Times New Roman"/>
                <w:szCs w:val="21"/>
              </w:rPr>
            </w:pPr>
          </w:p>
        </w:tc>
      </w:tr>
      <w:tr w:rsidR="00213537" w:rsidRPr="00F85A9A" w14:paraId="6F0F3530" w14:textId="77777777" w:rsidTr="00236028">
        <w:trPr>
          <w:jc w:val="center"/>
        </w:trPr>
        <w:tc>
          <w:tcPr>
            <w:tcW w:w="709" w:type="dxa"/>
            <w:vMerge/>
            <w:tcBorders>
              <w:left w:val="single" w:sz="4" w:space="0" w:color="auto"/>
              <w:right w:val="single" w:sz="6" w:space="0" w:color="auto"/>
            </w:tcBorders>
            <w:vAlign w:val="center"/>
          </w:tcPr>
          <w:p w14:paraId="5103F782" w14:textId="77777777" w:rsidR="00213537" w:rsidRPr="00F85A9A" w:rsidRDefault="00213537" w:rsidP="00213537">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203B2233" w14:textId="37BEE71F" w:rsidR="00213537" w:rsidRPr="00F85A9A" w:rsidRDefault="00236028" w:rsidP="00213537">
            <w:pPr>
              <w:pStyle w:val="af8"/>
              <w:jc w:val="center"/>
              <w:rPr>
                <w:rFonts w:ascii="Times New Roman" w:hAnsi="Times New Roman" w:cs="Times New Roman"/>
              </w:rPr>
            </w:pPr>
            <w:r w:rsidRPr="00236028">
              <w:rPr>
                <w:rFonts w:ascii="Times New Roman" w:hAnsi="Times New Roman" w:cs="Times New Roman"/>
              </w:rPr>
              <w:t>MRE03211202001</w:t>
            </w:r>
          </w:p>
        </w:tc>
        <w:tc>
          <w:tcPr>
            <w:tcW w:w="3901" w:type="dxa"/>
            <w:tcBorders>
              <w:top w:val="single" w:sz="6" w:space="0" w:color="auto"/>
              <w:left w:val="single" w:sz="6" w:space="0" w:color="auto"/>
              <w:bottom w:val="single" w:sz="6" w:space="0" w:color="auto"/>
              <w:right w:val="single" w:sz="6" w:space="0" w:color="auto"/>
            </w:tcBorders>
            <w:vAlign w:val="center"/>
          </w:tcPr>
          <w:p w14:paraId="34B5DE40" w14:textId="19624289" w:rsidR="00213537" w:rsidRPr="00213537" w:rsidRDefault="00213537" w:rsidP="00213537">
            <w:pPr>
              <w:pStyle w:val="af8"/>
              <w:jc w:val="left"/>
              <w:rPr>
                <w:rFonts w:ascii="Times New Roman" w:eastAsiaTheme="minorEastAsia" w:hAnsi="Times New Roman" w:cs="Times New Roman"/>
                <w:color w:val="000000"/>
              </w:rPr>
            </w:pPr>
            <w:r w:rsidRPr="00213537">
              <w:rPr>
                <w:rFonts w:ascii="Times New Roman" w:eastAsiaTheme="minorEastAsia" w:hAnsi="Times New Roman" w:cs="Times New Roman" w:hint="eastAsia"/>
                <w:color w:val="000000"/>
              </w:rPr>
              <w:t>数据统计与分析应用</w:t>
            </w:r>
          </w:p>
          <w:p w14:paraId="179BCE8E" w14:textId="401C1571" w:rsidR="00213537" w:rsidRPr="00213537" w:rsidRDefault="00213537" w:rsidP="00213537">
            <w:pPr>
              <w:pStyle w:val="af8"/>
              <w:jc w:val="left"/>
              <w:rPr>
                <w:rFonts w:ascii="Times New Roman" w:eastAsiaTheme="minorEastAsia" w:hAnsi="Times New Roman" w:cs="Times New Roman"/>
              </w:rPr>
            </w:pPr>
            <w:r w:rsidRPr="00213537">
              <w:rPr>
                <w:rFonts w:ascii="Times New Roman" w:eastAsiaTheme="minorEastAsia" w:hAnsi="Times New Roman" w:cs="Times New Roman"/>
                <w:color w:val="000000"/>
              </w:rPr>
              <w:t>Application for Environmental Research Data Processing and Analyses</w:t>
            </w:r>
          </w:p>
        </w:tc>
        <w:tc>
          <w:tcPr>
            <w:tcW w:w="567" w:type="dxa"/>
            <w:tcBorders>
              <w:top w:val="single" w:sz="6" w:space="0" w:color="auto"/>
              <w:left w:val="single" w:sz="6" w:space="0" w:color="auto"/>
              <w:bottom w:val="single" w:sz="6" w:space="0" w:color="auto"/>
              <w:right w:val="single" w:sz="6" w:space="0" w:color="auto"/>
            </w:tcBorders>
            <w:vAlign w:val="center"/>
          </w:tcPr>
          <w:p w14:paraId="4F4FD0C3" w14:textId="106F61E0" w:rsidR="00213537" w:rsidRPr="00213537" w:rsidRDefault="00213537" w:rsidP="00213537">
            <w:pPr>
              <w:pStyle w:val="af8"/>
              <w:jc w:val="center"/>
              <w:rPr>
                <w:rFonts w:ascii="Times New Roman" w:eastAsiaTheme="minorEastAsia" w:hAnsi="Times New Roman" w:cs="Times New Roman"/>
              </w:rPr>
            </w:pPr>
            <w:r w:rsidRPr="00213537">
              <w:rPr>
                <w:rFonts w:ascii="Times New Roman" w:hAnsi="Times New Roman" w:cs="Times New Roman" w:hint="eastAsia"/>
                <w:color w:val="000000"/>
              </w:rPr>
              <w:t>2</w:t>
            </w:r>
          </w:p>
        </w:tc>
        <w:tc>
          <w:tcPr>
            <w:tcW w:w="708" w:type="dxa"/>
            <w:tcBorders>
              <w:top w:val="single" w:sz="6" w:space="0" w:color="auto"/>
              <w:left w:val="single" w:sz="6" w:space="0" w:color="auto"/>
              <w:bottom w:val="single" w:sz="6" w:space="0" w:color="auto"/>
              <w:right w:val="single" w:sz="6" w:space="0" w:color="auto"/>
            </w:tcBorders>
            <w:vAlign w:val="center"/>
          </w:tcPr>
          <w:p w14:paraId="4408A500" w14:textId="643C208B" w:rsidR="00213537" w:rsidRPr="00213537" w:rsidRDefault="00213537" w:rsidP="00213537">
            <w:pPr>
              <w:pStyle w:val="af8"/>
              <w:jc w:val="center"/>
              <w:rPr>
                <w:rFonts w:ascii="Times New Roman" w:eastAsiaTheme="minorEastAsia" w:hAnsi="Times New Roman" w:cs="Times New Roman"/>
              </w:rPr>
            </w:pPr>
            <w:r w:rsidRPr="00213537">
              <w:rPr>
                <w:rFonts w:ascii="Times New Roman" w:eastAsiaTheme="minorEastAsia" w:hAnsi="Times New Roman" w:cs="Times New Roman" w:hint="eastAsia"/>
              </w:rPr>
              <w:t>秋</w:t>
            </w:r>
          </w:p>
        </w:tc>
        <w:tc>
          <w:tcPr>
            <w:tcW w:w="709" w:type="dxa"/>
            <w:tcBorders>
              <w:top w:val="single" w:sz="6" w:space="0" w:color="auto"/>
              <w:left w:val="single" w:sz="6" w:space="0" w:color="auto"/>
              <w:bottom w:val="single" w:sz="6" w:space="0" w:color="auto"/>
              <w:right w:val="single" w:sz="4" w:space="0" w:color="auto"/>
            </w:tcBorders>
          </w:tcPr>
          <w:p w14:paraId="1AAEDAE0" w14:textId="77777777" w:rsidR="00213537" w:rsidRPr="00F85A9A" w:rsidRDefault="00213537" w:rsidP="00213537">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410F901A" w14:textId="77777777" w:rsidR="00213537" w:rsidRPr="00F85A9A" w:rsidRDefault="00213537" w:rsidP="00213537">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0D180F4A" w14:textId="77777777" w:rsidR="00213537" w:rsidRPr="00F85A9A" w:rsidRDefault="00213537" w:rsidP="00213537">
            <w:pPr>
              <w:jc w:val="center"/>
              <w:rPr>
                <w:rFonts w:ascii="Times New Roman" w:hAnsi="Times New Roman" w:cs="Times New Roman"/>
                <w:szCs w:val="21"/>
              </w:rPr>
            </w:pPr>
          </w:p>
        </w:tc>
      </w:tr>
      <w:tr w:rsidR="00213537" w:rsidRPr="00F85A9A" w14:paraId="10CF40E1" w14:textId="77777777" w:rsidTr="00236028">
        <w:trPr>
          <w:jc w:val="center"/>
        </w:trPr>
        <w:tc>
          <w:tcPr>
            <w:tcW w:w="709" w:type="dxa"/>
            <w:vMerge/>
            <w:tcBorders>
              <w:left w:val="single" w:sz="4" w:space="0" w:color="auto"/>
              <w:right w:val="single" w:sz="6" w:space="0" w:color="auto"/>
            </w:tcBorders>
            <w:vAlign w:val="center"/>
          </w:tcPr>
          <w:p w14:paraId="7BB3CF1A" w14:textId="77777777" w:rsidR="00213537" w:rsidRPr="00F85A9A" w:rsidRDefault="00213537" w:rsidP="00213537">
            <w:pPr>
              <w:jc w:val="center"/>
              <w:rPr>
                <w:rFonts w:ascii="Times New Roman" w:hAnsi="Times New Roman" w:cs="Times New Roman"/>
                <w:szCs w:val="21"/>
              </w:rPr>
            </w:pPr>
          </w:p>
        </w:tc>
        <w:tc>
          <w:tcPr>
            <w:tcW w:w="1628" w:type="dxa"/>
            <w:tcBorders>
              <w:top w:val="single" w:sz="6" w:space="0" w:color="auto"/>
              <w:left w:val="single" w:sz="6" w:space="0" w:color="auto"/>
              <w:bottom w:val="single" w:sz="6" w:space="0" w:color="auto"/>
              <w:right w:val="single" w:sz="6" w:space="0" w:color="auto"/>
            </w:tcBorders>
            <w:vAlign w:val="center"/>
          </w:tcPr>
          <w:p w14:paraId="3C1D24A3" w14:textId="4A84CDCD" w:rsidR="00213537" w:rsidRPr="00F85A9A" w:rsidRDefault="00236028" w:rsidP="00213537">
            <w:pPr>
              <w:pStyle w:val="af8"/>
              <w:jc w:val="center"/>
              <w:rPr>
                <w:rFonts w:ascii="Times New Roman" w:hAnsi="Times New Roman" w:cs="Times New Roman"/>
              </w:rPr>
            </w:pPr>
            <w:r w:rsidRPr="00236028">
              <w:rPr>
                <w:rFonts w:ascii="Times New Roman" w:hAnsi="Times New Roman" w:cs="Times New Roman"/>
              </w:rPr>
              <w:t>ENSE3211102053</w:t>
            </w:r>
          </w:p>
        </w:tc>
        <w:tc>
          <w:tcPr>
            <w:tcW w:w="3901" w:type="dxa"/>
            <w:tcBorders>
              <w:top w:val="single" w:sz="6" w:space="0" w:color="auto"/>
              <w:left w:val="single" w:sz="6" w:space="0" w:color="auto"/>
              <w:bottom w:val="single" w:sz="6" w:space="0" w:color="auto"/>
              <w:right w:val="single" w:sz="6" w:space="0" w:color="auto"/>
            </w:tcBorders>
            <w:vAlign w:val="center"/>
          </w:tcPr>
          <w:p w14:paraId="3EDC5DD1" w14:textId="77777777" w:rsidR="00213537" w:rsidRPr="008C5836" w:rsidRDefault="00213537" w:rsidP="00213537">
            <w:pPr>
              <w:pStyle w:val="af8"/>
              <w:jc w:val="left"/>
              <w:rPr>
                <w:rFonts w:ascii="Times New Roman" w:eastAsiaTheme="minorEastAsia" w:hAnsi="Times New Roman" w:cs="Times New Roman"/>
                <w:color w:val="000000"/>
                <w:highlight w:val="yellow"/>
              </w:rPr>
            </w:pPr>
            <w:r w:rsidRPr="008C5836">
              <w:rPr>
                <w:rFonts w:ascii="Times New Roman" w:eastAsiaTheme="minorEastAsia" w:hAnsi="Times New Roman" w:cs="Times New Roman"/>
                <w:color w:val="000000"/>
                <w:highlight w:val="yellow"/>
              </w:rPr>
              <w:t>环境工程微生物学</w:t>
            </w:r>
          </w:p>
          <w:p w14:paraId="4513555C" w14:textId="2216F96D" w:rsidR="00213537" w:rsidRPr="008C5836" w:rsidRDefault="00213537" w:rsidP="00213537">
            <w:pPr>
              <w:pStyle w:val="af8"/>
              <w:jc w:val="left"/>
              <w:rPr>
                <w:rFonts w:ascii="Times New Roman" w:eastAsiaTheme="minorEastAsia" w:hAnsi="Times New Roman" w:cs="Times New Roman"/>
                <w:color w:val="000000"/>
                <w:highlight w:val="yellow"/>
              </w:rPr>
            </w:pPr>
            <w:r w:rsidRPr="008C5836">
              <w:rPr>
                <w:rFonts w:ascii="Times New Roman" w:eastAsiaTheme="minorEastAsia" w:hAnsi="Times New Roman" w:cs="Times New Roman"/>
                <w:color w:val="000000"/>
                <w:highlight w:val="yellow"/>
              </w:rPr>
              <w:t>Environmental Engineering Microbiology</w:t>
            </w:r>
          </w:p>
        </w:tc>
        <w:tc>
          <w:tcPr>
            <w:tcW w:w="567" w:type="dxa"/>
            <w:tcBorders>
              <w:top w:val="single" w:sz="6" w:space="0" w:color="auto"/>
              <w:left w:val="single" w:sz="6" w:space="0" w:color="auto"/>
              <w:bottom w:val="single" w:sz="6" w:space="0" w:color="auto"/>
              <w:right w:val="single" w:sz="6" w:space="0" w:color="auto"/>
            </w:tcBorders>
            <w:vAlign w:val="center"/>
          </w:tcPr>
          <w:p w14:paraId="11BE8397" w14:textId="1F5FA857" w:rsidR="00213537" w:rsidRPr="008C5836" w:rsidRDefault="00213537" w:rsidP="00213537">
            <w:pPr>
              <w:pStyle w:val="af8"/>
              <w:jc w:val="center"/>
              <w:rPr>
                <w:rFonts w:ascii="Times New Roman" w:hAnsi="Times New Roman" w:cs="Times New Roman"/>
                <w:color w:val="000000"/>
                <w:highlight w:val="yellow"/>
              </w:rPr>
            </w:pPr>
            <w:r w:rsidRPr="008C5836">
              <w:rPr>
                <w:rFonts w:ascii="Times New Roman" w:hAnsi="Times New Roman" w:cs="Times New Roman" w:hint="eastAsia"/>
                <w:color w:val="000000"/>
                <w:highlight w:val="yellow"/>
              </w:rPr>
              <w:t>2</w:t>
            </w:r>
          </w:p>
        </w:tc>
        <w:tc>
          <w:tcPr>
            <w:tcW w:w="708" w:type="dxa"/>
            <w:tcBorders>
              <w:top w:val="single" w:sz="6" w:space="0" w:color="auto"/>
              <w:left w:val="single" w:sz="6" w:space="0" w:color="auto"/>
              <w:bottom w:val="single" w:sz="6" w:space="0" w:color="auto"/>
              <w:right w:val="single" w:sz="6" w:space="0" w:color="auto"/>
            </w:tcBorders>
            <w:vAlign w:val="center"/>
          </w:tcPr>
          <w:p w14:paraId="54CAF12D" w14:textId="75299E01" w:rsidR="00213537" w:rsidRPr="00213537" w:rsidRDefault="00213537" w:rsidP="00213537">
            <w:pPr>
              <w:pStyle w:val="af8"/>
              <w:jc w:val="center"/>
              <w:rPr>
                <w:rFonts w:ascii="Times New Roman" w:eastAsiaTheme="minorEastAsia" w:hAnsi="Times New Roman" w:cs="Times New Roman"/>
              </w:rPr>
            </w:pPr>
            <w:r w:rsidRPr="008C5836">
              <w:rPr>
                <w:rFonts w:ascii="Times New Roman" w:eastAsiaTheme="minorEastAsia" w:hAnsi="Times New Roman" w:cs="Times New Roman" w:hint="eastAsia"/>
                <w:highlight w:val="yellow"/>
              </w:rPr>
              <w:t>春</w:t>
            </w:r>
          </w:p>
        </w:tc>
        <w:tc>
          <w:tcPr>
            <w:tcW w:w="709" w:type="dxa"/>
            <w:tcBorders>
              <w:top w:val="single" w:sz="6" w:space="0" w:color="auto"/>
              <w:left w:val="single" w:sz="6" w:space="0" w:color="auto"/>
              <w:bottom w:val="single" w:sz="6" w:space="0" w:color="auto"/>
              <w:right w:val="single" w:sz="4" w:space="0" w:color="auto"/>
            </w:tcBorders>
          </w:tcPr>
          <w:p w14:paraId="08932378" w14:textId="77777777" w:rsidR="00213537" w:rsidRPr="00F85A9A" w:rsidRDefault="00213537" w:rsidP="00213537">
            <w:pPr>
              <w:jc w:val="center"/>
              <w:rPr>
                <w:rFonts w:ascii="Times New Roman" w:hAnsi="Times New Roman" w:cs="Times New Roman"/>
                <w:szCs w:val="21"/>
              </w:rPr>
            </w:pPr>
          </w:p>
        </w:tc>
        <w:tc>
          <w:tcPr>
            <w:tcW w:w="709" w:type="dxa"/>
            <w:tcBorders>
              <w:top w:val="single" w:sz="6" w:space="0" w:color="auto"/>
              <w:left w:val="single" w:sz="6" w:space="0" w:color="auto"/>
              <w:bottom w:val="single" w:sz="6" w:space="0" w:color="auto"/>
              <w:right w:val="single" w:sz="4" w:space="0" w:color="auto"/>
            </w:tcBorders>
          </w:tcPr>
          <w:p w14:paraId="0FC45716" w14:textId="77777777" w:rsidR="00213537" w:rsidRPr="00F85A9A" w:rsidRDefault="00213537" w:rsidP="00213537">
            <w:pPr>
              <w:jc w:val="center"/>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Pr>
          <w:p w14:paraId="7A4DAC13" w14:textId="77777777" w:rsidR="00213537" w:rsidRPr="00F85A9A" w:rsidRDefault="00213537" w:rsidP="00213537">
            <w:pPr>
              <w:jc w:val="center"/>
              <w:rPr>
                <w:rFonts w:ascii="Times New Roman" w:hAnsi="Times New Roman" w:cs="Times New Roman"/>
                <w:szCs w:val="21"/>
              </w:rPr>
            </w:pPr>
          </w:p>
        </w:tc>
      </w:tr>
      <w:tr w:rsidR="00E701F3" w:rsidRPr="00F85A9A" w14:paraId="0AE5A33A"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621B2987" w14:textId="77777777" w:rsidR="00E701F3" w:rsidRPr="00F85A9A" w:rsidRDefault="00E701F3" w:rsidP="00C270FF">
            <w:pPr>
              <w:jc w:val="center"/>
              <w:rPr>
                <w:rFonts w:ascii="Times New Roman" w:hAnsi="Times New Roman" w:cs="Times New Roman"/>
                <w:szCs w:val="21"/>
              </w:rPr>
            </w:pPr>
          </w:p>
        </w:tc>
        <w:tc>
          <w:tcPr>
            <w:tcW w:w="9214" w:type="dxa"/>
            <w:gridSpan w:val="7"/>
            <w:tcBorders>
              <w:top w:val="single" w:sz="6" w:space="0" w:color="auto"/>
              <w:left w:val="single" w:sz="6" w:space="0" w:color="auto"/>
              <w:bottom w:val="single" w:sz="6" w:space="0" w:color="auto"/>
              <w:right w:val="single" w:sz="4" w:space="0" w:color="auto"/>
            </w:tcBorders>
          </w:tcPr>
          <w:p w14:paraId="4714FAC8" w14:textId="77777777" w:rsidR="00E701F3" w:rsidRPr="00F85A9A" w:rsidRDefault="00E701F3" w:rsidP="00C270FF">
            <w:pPr>
              <w:ind w:firstLineChars="500" w:firstLine="904"/>
              <w:jc w:val="center"/>
              <w:rPr>
                <w:rFonts w:ascii="Times New Roman" w:hAnsi="Times New Roman" w:cs="Times New Roman"/>
                <w:szCs w:val="21"/>
              </w:rPr>
            </w:pPr>
            <w:r w:rsidRPr="00F85A9A">
              <w:rPr>
                <w:rFonts w:ascii="Times New Roman" w:hAnsi="Times New Roman" w:cs="Times New Roman"/>
                <w:b/>
                <w:sz w:val="18"/>
                <w:szCs w:val="18"/>
              </w:rPr>
              <w:t>学分要求</w:t>
            </w:r>
            <w:r w:rsidRPr="00F85A9A">
              <w:rPr>
                <w:rFonts w:ascii="Times New Roman" w:hAnsi="Times New Roman" w:cs="Times New Roman"/>
                <w:sz w:val="18"/>
                <w:szCs w:val="18"/>
              </w:rPr>
              <w:t>：</w:t>
            </w:r>
            <w:r w:rsidRPr="00F85A9A">
              <w:rPr>
                <w:rFonts w:ascii="Times New Roman" w:hAnsi="Times New Roman" w:cs="Times New Roman"/>
                <w:sz w:val="18"/>
                <w:szCs w:val="18"/>
              </w:rPr>
              <w:t xml:space="preserve"> </w:t>
            </w:r>
            <w:proofErr w:type="gramStart"/>
            <w:r w:rsidRPr="00F85A9A">
              <w:rPr>
                <w:rFonts w:ascii="Times New Roman" w:hAnsi="Times New Roman" w:cs="Times New Roman"/>
                <w:sz w:val="18"/>
                <w:szCs w:val="18"/>
              </w:rPr>
              <w:t>普博生</w:t>
            </w:r>
            <w:proofErr w:type="gramEnd"/>
            <w:r w:rsidRPr="00F85A9A">
              <w:rPr>
                <w:rFonts w:ascii="Times New Roman" w:hAnsi="Times New Roman" w:cs="Times New Roman"/>
                <w:sz w:val="18"/>
                <w:szCs w:val="18"/>
              </w:rPr>
              <w:t xml:space="preserve">≥ 2 </w:t>
            </w:r>
            <w:r w:rsidRPr="00F85A9A">
              <w:rPr>
                <w:rFonts w:ascii="Times New Roman" w:hAnsi="Times New Roman" w:cs="Times New Roman"/>
                <w:sz w:val="18"/>
                <w:szCs w:val="18"/>
              </w:rPr>
              <w:t>学分；硕博生</w:t>
            </w:r>
            <w:r w:rsidRPr="00F85A9A">
              <w:rPr>
                <w:rFonts w:ascii="Times New Roman" w:hAnsi="Times New Roman" w:cs="Times New Roman"/>
                <w:sz w:val="18"/>
                <w:szCs w:val="18"/>
              </w:rPr>
              <w:t>/</w:t>
            </w:r>
            <w:proofErr w:type="gramStart"/>
            <w:r w:rsidRPr="00F85A9A">
              <w:rPr>
                <w:rFonts w:ascii="Times New Roman" w:hAnsi="Times New Roman" w:cs="Times New Roman"/>
                <w:sz w:val="18"/>
                <w:szCs w:val="18"/>
              </w:rPr>
              <w:t>本博生</w:t>
            </w:r>
            <w:proofErr w:type="gramEnd"/>
            <w:r w:rsidRPr="00F85A9A">
              <w:rPr>
                <w:rFonts w:ascii="Times New Roman" w:hAnsi="Times New Roman" w:cs="Times New Roman"/>
                <w:sz w:val="18"/>
                <w:szCs w:val="18"/>
              </w:rPr>
              <w:t>≥4</w:t>
            </w:r>
            <w:r w:rsidRPr="00F85A9A">
              <w:rPr>
                <w:rFonts w:ascii="Times New Roman" w:hAnsi="Times New Roman" w:cs="Times New Roman"/>
                <w:sz w:val="18"/>
                <w:szCs w:val="18"/>
              </w:rPr>
              <w:t>学分</w:t>
            </w:r>
          </w:p>
        </w:tc>
      </w:tr>
      <w:tr w:rsidR="00C270FF" w:rsidRPr="00F85A9A" w14:paraId="30077A9B" w14:textId="77777777" w:rsidTr="00236028">
        <w:trPr>
          <w:jc w:val="center"/>
        </w:trPr>
        <w:tc>
          <w:tcPr>
            <w:tcW w:w="709" w:type="dxa"/>
            <w:vMerge w:val="restart"/>
            <w:tcBorders>
              <w:top w:val="single" w:sz="4" w:space="0" w:color="auto"/>
              <w:left w:val="single" w:sz="4" w:space="0" w:color="auto"/>
              <w:right w:val="single" w:sz="6" w:space="0" w:color="auto"/>
            </w:tcBorders>
            <w:vAlign w:val="center"/>
          </w:tcPr>
          <w:p w14:paraId="26B39002" w14:textId="77777777" w:rsidR="00C270FF" w:rsidRPr="00F85A9A" w:rsidRDefault="00C270FF" w:rsidP="00C270FF">
            <w:pPr>
              <w:jc w:val="center"/>
              <w:rPr>
                <w:rFonts w:ascii="Times New Roman" w:hAnsi="Times New Roman" w:cs="Times New Roman"/>
                <w:b/>
                <w:szCs w:val="21"/>
              </w:rPr>
            </w:pPr>
            <w:r w:rsidRPr="00F85A9A">
              <w:rPr>
                <w:rFonts w:ascii="Times New Roman" w:hAnsi="Times New Roman" w:cs="Times New Roman"/>
                <w:b/>
                <w:szCs w:val="21"/>
              </w:rPr>
              <w:t>跨一级学科课程</w:t>
            </w:r>
          </w:p>
        </w:tc>
        <w:tc>
          <w:tcPr>
            <w:tcW w:w="1628" w:type="dxa"/>
            <w:tcBorders>
              <w:top w:val="single" w:sz="6" w:space="0" w:color="auto"/>
              <w:left w:val="single" w:sz="6" w:space="0" w:color="auto"/>
              <w:bottom w:val="single" w:sz="6" w:space="0" w:color="auto"/>
              <w:right w:val="single" w:sz="6" w:space="0" w:color="auto"/>
            </w:tcBorders>
          </w:tcPr>
          <w:p w14:paraId="51A86F72" w14:textId="77777777" w:rsidR="00C270FF" w:rsidRPr="00F85A9A" w:rsidRDefault="00C270FF" w:rsidP="00C270FF">
            <w:pPr>
              <w:rPr>
                <w:rFonts w:ascii="Times New Roman" w:hAnsi="Times New Roman" w:cs="Times New Roman"/>
                <w:sz w:val="18"/>
                <w:szCs w:val="18"/>
              </w:rPr>
            </w:pPr>
          </w:p>
        </w:tc>
        <w:tc>
          <w:tcPr>
            <w:tcW w:w="3901" w:type="dxa"/>
            <w:tcBorders>
              <w:top w:val="single" w:sz="6" w:space="0" w:color="auto"/>
              <w:left w:val="single" w:sz="6" w:space="0" w:color="auto"/>
              <w:bottom w:val="single" w:sz="6" w:space="0" w:color="auto"/>
              <w:right w:val="single" w:sz="6" w:space="0" w:color="auto"/>
            </w:tcBorders>
            <w:vAlign w:val="center"/>
          </w:tcPr>
          <w:p w14:paraId="45C856A2" w14:textId="77777777" w:rsidR="00C270FF" w:rsidRPr="00F85A9A" w:rsidRDefault="00C270FF" w:rsidP="00C270FF">
            <w:pPr>
              <w:rPr>
                <w:rFonts w:ascii="Times New Roman" w:hAnsi="Times New Roman" w:cs="Times New Roman"/>
                <w:sz w:val="18"/>
                <w:szCs w:val="18"/>
              </w:rPr>
            </w:pPr>
            <w:r w:rsidRPr="00F85A9A">
              <w:rPr>
                <w:rFonts w:ascii="Times New Roman" w:hAnsi="Times New Roman" w:cs="Times New Roman"/>
                <w:sz w:val="18"/>
                <w:szCs w:val="18"/>
              </w:rPr>
              <w:t>跨一级学科选修课</w:t>
            </w:r>
            <w:r w:rsidRPr="00F85A9A">
              <w:rPr>
                <w:rFonts w:ascii="Times New Roman" w:hAnsi="Times New Roman" w:cs="Times New Roman"/>
                <w:sz w:val="18"/>
                <w:szCs w:val="18"/>
              </w:rPr>
              <w:t xml:space="preserve">1 </w:t>
            </w:r>
          </w:p>
        </w:tc>
        <w:tc>
          <w:tcPr>
            <w:tcW w:w="567" w:type="dxa"/>
            <w:tcBorders>
              <w:top w:val="single" w:sz="6" w:space="0" w:color="auto"/>
              <w:left w:val="single" w:sz="6" w:space="0" w:color="auto"/>
              <w:bottom w:val="single" w:sz="6" w:space="0" w:color="auto"/>
              <w:right w:val="single" w:sz="6" w:space="0" w:color="auto"/>
            </w:tcBorders>
            <w:vAlign w:val="center"/>
          </w:tcPr>
          <w:p w14:paraId="31B0661C" w14:textId="77777777" w:rsidR="00C270FF" w:rsidRPr="00F85A9A" w:rsidRDefault="00C270FF" w:rsidP="00C270FF">
            <w:pPr>
              <w:jc w:val="center"/>
              <w:rPr>
                <w:rFonts w:ascii="Times New Roman" w:hAnsi="Times New Roman" w:cs="Times New Roman"/>
                <w:szCs w:val="21"/>
              </w:rPr>
            </w:pPr>
          </w:p>
        </w:tc>
        <w:tc>
          <w:tcPr>
            <w:tcW w:w="708" w:type="dxa"/>
            <w:tcBorders>
              <w:top w:val="single" w:sz="6" w:space="0" w:color="auto"/>
              <w:left w:val="single" w:sz="6" w:space="0" w:color="auto"/>
              <w:bottom w:val="single" w:sz="6" w:space="0" w:color="auto"/>
              <w:right w:val="single" w:sz="6" w:space="0" w:color="auto"/>
            </w:tcBorders>
            <w:vAlign w:val="center"/>
          </w:tcPr>
          <w:p w14:paraId="574A112B" w14:textId="77777777" w:rsidR="00C270FF" w:rsidRPr="00F85A9A" w:rsidRDefault="00C270FF" w:rsidP="00C270FF">
            <w:pPr>
              <w:jc w:val="center"/>
              <w:rPr>
                <w:rFonts w:ascii="Times New Roman" w:hAnsi="Times New Roman" w:cs="Times New Roman"/>
                <w:szCs w:val="21"/>
              </w:rPr>
            </w:pPr>
          </w:p>
        </w:tc>
        <w:tc>
          <w:tcPr>
            <w:tcW w:w="709" w:type="dxa"/>
            <w:tcBorders>
              <w:top w:val="single" w:sz="4" w:space="0" w:color="auto"/>
              <w:left w:val="single" w:sz="6" w:space="0" w:color="auto"/>
              <w:bottom w:val="single" w:sz="6" w:space="0" w:color="auto"/>
              <w:right w:val="single" w:sz="4" w:space="0" w:color="auto"/>
            </w:tcBorders>
          </w:tcPr>
          <w:p w14:paraId="4F818606" w14:textId="77777777" w:rsidR="00C270FF" w:rsidRPr="00F85A9A" w:rsidRDefault="00C270FF" w:rsidP="00C270FF">
            <w:pPr>
              <w:jc w:val="center"/>
              <w:rPr>
                <w:rFonts w:ascii="Times New Roman" w:hAnsi="Times New Roman" w:cs="Times New Roman"/>
                <w:szCs w:val="21"/>
              </w:rPr>
            </w:pPr>
            <w:r w:rsidRPr="00F85A9A">
              <w:rPr>
                <w:rFonts w:ascii="Times New Roman" w:hAnsi="Times New Roman" w:cs="Times New Roman"/>
                <w:sz w:val="18"/>
                <w:szCs w:val="18"/>
              </w:rPr>
              <w:t>必选</w:t>
            </w:r>
          </w:p>
        </w:tc>
        <w:tc>
          <w:tcPr>
            <w:tcW w:w="709" w:type="dxa"/>
            <w:tcBorders>
              <w:top w:val="single" w:sz="4" w:space="0" w:color="auto"/>
              <w:left w:val="single" w:sz="6" w:space="0" w:color="auto"/>
              <w:bottom w:val="single" w:sz="6" w:space="0" w:color="auto"/>
              <w:right w:val="single" w:sz="4" w:space="0" w:color="auto"/>
            </w:tcBorders>
          </w:tcPr>
          <w:p w14:paraId="36FF6122" w14:textId="77777777" w:rsidR="00C270FF" w:rsidRPr="00F85A9A" w:rsidRDefault="00C270FF" w:rsidP="00C270FF">
            <w:pPr>
              <w:jc w:val="center"/>
              <w:rPr>
                <w:rFonts w:ascii="Times New Roman" w:hAnsi="Times New Roman" w:cs="Times New Roman"/>
                <w:szCs w:val="21"/>
              </w:rPr>
            </w:pPr>
            <w:r w:rsidRPr="00F85A9A">
              <w:rPr>
                <w:rFonts w:ascii="Times New Roman" w:hAnsi="Times New Roman" w:cs="Times New Roman"/>
                <w:sz w:val="18"/>
                <w:szCs w:val="18"/>
              </w:rPr>
              <w:t>必选</w:t>
            </w:r>
          </w:p>
        </w:tc>
        <w:tc>
          <w:tcPr>
            <w:tcW w:w="992" w:type="dxa"/>
            <w:tcBorders>
              <w:top w:val="single" w:sz="4" w:space="0" w:color="auto"/>
              <w:left w:val="single" w:sz="6" w:space="0" w:color="auto"/>
              <w:bottom w:val="single" w:sz="6" w:space="0" w:color="auto"/>
              <w:right w:val="single" w:sz="4" w:space="0" w:color="auto"/>
            </w:tcBorders>
          </w:tcPr>
          <w:p w14:paraId="7E3E1DBB" w14:textId="77777777" w:rsidR="00C270FF" w:rsidRPr="00F85A9A" w:rsidRDefault="00C270FF" w:rsidP="00C270FF">
            <w:pPr>
              <w:jc w:val="center"/>
              <w:rPr>
                <w:rFonts w:ascii="Times New Roman" w:hAnsi="Times New Roman" w:cs="Times New Roman"/>
                <w:szCs w:val="21"/>
              </w:rPr>
            </w:pPr>
            <w:r w:rsidRPr="00F85A9A">
              <w:rPr>
                <w:rFonts w:ascii="Times New Roman" w:hAnsi="Times New Roman" w:cs="Times New Roman"/>
                <w:sz w:val="18"/>
                <w:szCs w:val="18"/>
              </w:rPr>
              <w:t>必选</w:t>
            </w:r>
          </w:p>
        </w:tc>
      </w:tr>
      <w:tr w:rsidR="00C270FF" w:rsidRPr="00F85A9A" w14:paraId="3297F19E" w14:textId="77777777" w:rsidTr="00236028">
        <w:trPr>
          <w:jc w:val="center"/>
        </w:trPr>
        <w:tc>
          <w:tcPr>
            <w:tcW w:w="709" w:type="dxa"/>
            <w:vMerge/>
            <w:tcBorders>
              <w:left w:val="single" w:sz="4" w:space="0" w:color="auto"/>
              <w:bottom w:val="single" w:sz="4" w:space="0" w:color="auto"/>
              <w:right w:val="single" w:sz="6" w:space="0" w:color="auto"/>
            </w:tcBorders>
            <w:vAlign w:val="center"/>
          </w:tcPr>
          <w:p w14:paraId="29F766E6" w14:textId="77777777" w:rsidR="00C270FF" w:rsidRPr="00F85A9A" w:rsidRDefault="00C270FF" w:rsidP="00C270FF">
            <w:pPr>
              <w:jc w:val="center"/>
              <w:rPr>
                <w:rFonts w:ascii="Times New Roman" w:hAnsi="Times New Roman" w:cs="Times New Roman"/>
                <w:b/>
                <w:szCs w:val="21"/>
              </w:rPr>
            </w:pPr>
          </w:p>
        </w:tc>
        <w:tc>
          <w:tcPr>
            <w:tcW w:w="9214" w:type="dxa"/>
            <w:gridSpan w:val="7"/>
            <w:tcBorders>
              <w:top w:val="single" w:sz="6" w:space="0" w:color="auto"/>
              <w:left w:val="single" w:sz="6" w:space="0" w:color="auto"/>
              <w:bottom w:val="single" w:sz="6" w:space="0" w:color="auto"/>
              <w:right w:val="single" w:sz="4" w:space="0" w:color="auto"/>
            </w:tcBorders>
          </w:tcPr>
          <w:p w14:paraId="13335030" w14:textId="77777777" w:rsidR="00C270FF" w:rsidRPr="00F85A9A" w:rsidRDefault="00C270FF" w:rsidP="00C270FF">
            <w:pPr>
              <w:jc w:val="center"/>
              <w:rPr>
                <w:rFonts w:ascii="Times New Roman" w:hAnsi="Times New Roman" w:cs="Times New Roman"/>
                <w:szCs w:val="21"/>
              </w:rPr>
            </w:pPr>
            <w:r w:rsidRPr="00F85A9A">
              <w:rPr>
                <w:rFonts w:ascii="Times New Roman" w:hAnsi="Times New Roman" w:cs="Times New Roman"/>
                <w:b/>
                <w:sz w:val="18"/>
                <w:szCs w:val="18"/>
              </w:rPr>
              <w:t>学分要求</w:t>
            </w:r>
            <w:r w:rsidRPr="00F85A9A">
              <w:rPr>
                <w:rFonts w:ascii="Times New Roman" w:hAnsi="Times New Roman" w:cs="Times New Roman"/>
                <w:sz w:val="18"/>
                <w:szCs w:val="18"/>
              </w:rPr>
              <w:t>：</w:t>
            </w:r>
            <w:proofErr w:type="gramStart"/>
            <w:r w:rsidRPr="00F85A9A">
              <w:rPr>
                <w:rFonts w:ascii="Times New Roman" w:hAnsi="Times New Roman" w:cs="Times New Roman"/>
                <w:sz w:val="18"/>
                <w:szCs w:val="18"/>
              </w:rPr>
              <w:t>普博生</w:t>
            </w:r>
            <w:proofErr w:type="gramEnd"/>
            <w:r w:rsidRPr="00F85A9A">
              <w:rPr>
                <w:rFonts w:ascii="Times New Roman" w:hAnsi="Times New Roman" w:cs="Times New Roman"/>
                <w:sz w:val="18"/>
                <w:szCs w:val="18"/>
              </w:rPr>
              <w:t>/</w:t>
            </w:r>
            <w:r w:rsidRPr="00F85A9A">
              <w:rPr>
                <w:rFonts w:ascii="Times New Roman" w:hAnsi="Times New Roman" w:cs="Times New Roman"/>
                <w:sz w:val="18"/>
                <w:szCs w:val="18"/>
              </w:rPr>
              <w:t>硕博生</w:t>
            </w:r>
            <w:r w:rsidRPr="00F85A9A">
              <w:rPr>
                <w:rFonts w:ascii="Times New Roman" w:hAnsi="Times New Roman" w:cs="Times New Roman"/>
                <w:sz w:val="18"/>
                <w:szCs w:val="18"/>
              </w:rPr>
              <w:t>/</w:t>
            </w:r>
            <w:proofErr w:type="gramStart"/>
            <w:r w:rsidRPr="00F85A9A">
              <w:rPr>
                <w:rFonts w:ascii="Times New Roman" w:hAnsi="Times New Roman" w:cs="Times New Roman"/>
                <w:sz w:val="18"/>
                <w:szCs w:val="18"/>
              </w:rPr>
              <w:t>本博生</w:t>
            </w:r>
            <w:proofErr w:type="gramEnd"/>
            <w:r w:rsidRPr="00F85A9A">
              <w:rPr>
                <w:rFonts w:ascii="Times New Roman" w:hAnsi="Times New Roman" w:cs="Times New Roman"/>
                <w:sz w:val="18"/>
                <w:szCs w:val="18"/>
              </w:rPr>
              <w:t>≥2</w:t>
            </w:r>
            <w:r w:rsidRPr="00F85A9A">
              <w:rPr>
                <w:rFonts w:ascii="Times New Roman" w:hAnsi="Times New Roman" w:cs="Times New Roman"/>
                <w:sz w:val="18"/>
                <w:szCs w:val="18"/>
              </w:rPr>
              <w:t>学分</w:t>
            </w:r>
          </w:p>
        </w:tc>
      </w:tr>
      <w:tr w:rsidR="00C270FF" w:rsidRPr="00F85A9A" w14:paraId="4E3C0B40" w14:textId="77777777" w:rsidTr="00236028">
        <w:trPr>
          <w:jc w:val="center"/>
        </w:trPr>
        <w:tc>
          <w:tcPr>
            <w:tcW w:w="709" w:type="dxa"/>
            <w:tcBorders>
              <w:top w:val="single" w:sz="4" w:space="0" w:color="auto"/>
              <w:left w:val="single" w:sz="4" w:space="0" w:color="auto"/>
              <w:bottom w:val="single" w:sz="4" w:space="0" w:color="auto"/>
              <w:right w:val="single" w:sz="6" w:space="0" w:color="auto"/>
            </w:tcBorders>
            <w:vAlign w:val="center"/>
          </w:tcPr>
          <w:p w14:paraId="0A1D0C60" w14:textId="77777777" w:rsidR="00C270FF" w:rsidRPr="00F85A9A" w:rsidRDefault="00C270FF" w:rsidP="00C270FF">
            <w:pPr>
              <w:jc w:val="center"/>
              <w:rPr>
                <w:rFonts w:ascii="Times New Roman" w:hAnsi="Times New Roman" w:cs="Times New Roman"/>
                <w:b/>
                <w:szCs w:val="21"/>
              </w:rPr>
            </w:pPr>
            <w:r w:rsidRPr="00F85A9A">
              <w:rPr>
                <w:rFonts w:ascii="Times New Roman" w:hAnsi="Times New Roman" w:cs="Times New Roman"/>
                <w:b/>
                <w:szCs w:val="21"/>
              </w:rPr>
              <w:t>非学位课程</w:t>
            </w:r>
          </w:p>
        </w:tc>
        <w:tc>
          <w:tcPr>
            <w:tcW w:w="9214" w:type="dxa"/>
            <w:gridSpan w:val="7"/>
            <w:tcBorders>
              <w:top w:val="single" w:sz="6" w:space="0" w:color="auto"/>
              <w:left w:val="single" w:sz="6" w:space="0" w:color="auto"/>
              <w:bottom w:val="single" w:sz="6" w:space="0" w:color="auto"/>
              <w:right w:val="single" w:sz="4" w:space="0" w:color="auto"/>
            </w:tcBorders>
          </w:tcPr>
          <w:p w14:paraId="1770676A" w14:textId="77777777" w:rsidR="00C270FF" w:rsidRPr="00A92A08" w:rsidRDefault="00C270FF" w:rsidP="00C270FF">
            <w:pPr>
              <w:jc w:val="center"/>
              <w:rPr>
                <w:rFonts w:ascii="Times New Roman" w:hAnsi="Times New Roman" w:cs="Times New Roman"/>
                <w:szCs w:val="21"/>
              </w:rPr>
            </w:pPr>
            <w:r w:rsidRPr="00A92A08">
              <w:rPr>
                <w:rFonts w:ascii="Times New Roman" w:hAnsi="Times New Roman" w:cs="Times New Roman"/>
                <w:color w:val="000000"/>
                <w:kern w:val="0"/>
                <w:sz w:val="18"/>
                <w:szCs w:val="18"/>
              </w:rPr>
              <w:t>修读培养方案要求以外的课程，如补修本专业本科课程等，不计</w:t>
            </w:r>
            <w:proofErr w:type="gramStart"/>
            <w:r w:rsidRPr="00A92A08">
              <w:rPr>
                <w:rFonts w:ascii="Times New Roman" w:hAnsi="Times New Roman" w:cs="Times New Roman"/>
                <w:color w:val="000000"/>
                <w:kern w:val="0"/>
                <w:sz w:val="18"/>
                <w:szCs w:val="18"/>
              </w:rPr>
              <w:t>入培养</w:t>
            </w:r>
            <w:proofErr w:type="gramEnd"/>
            <w:r w:rsidRPr="00A92A08">
              <w:rPr>
                <w:rFonts w:ascii="Times New Roman" w:hAnsi="Times New Roman" w:cs="Times New Roman"/>
                <w:color w:val="000000"/>
                <w:kern w:val="0"/>
                <w:sz w:val="18"/>
                <w:szCs w:val="18"/>
              </w:rPr>
              <w:t>方案总学分。</w:t>
            </w:r>
          </w:p>
        </w:tc>
      </w:tr>
      <w:tr w:rsidR="00C270FF" w:rsidRPr="00F85A9A" w14:paraId="6D4F81B9" w14:textId="77777777" w:rsidTr="00236028">
        <w:trPr>
          <w:jc w:val="center"/>
        </w:trPr>
        <w:tc>
          <w:tcPr>
            <w:tcW w:w="2337" w:type="dxa"/>
            <w:gridSpan w:val="2"/>
            <w:vMerge w:val="restart"/>
            <w:tcBorders>
              <w:top w:val="single" w:sz="4" w:space="0" w:color="auto"/>
              <w:left w:val="single" w:sz="4" w:space="0" w:color="auto"/>
              <w:right w:val="single" w:sz="6" w:space="0" w:color="auto"/>
            </w:tcBorders>
            <w:vAlign w:val="center"/>
          </w:tcPr>
          <w:p w14:paraId="70886380" w14:textId="77777777" w:rsidR="00C270FF" w:rsidRPr="00F85A9A" w:rsidRDefault="00C270FF" w:rsidP="00C270FF">
            <w:pPr>
              <w:rPr>
                <w:rFonts w:ascii="Times New Roman" w:hAnsi="Times New Roman" w:cs="Times New Roman"/>
                <w:sz w:val="18"/>
                <w:szCs w:val="18"/>
              </w:rPr>
            </w:pPr>
            <w:r w:rsidRPr="00F85A9A">
              <w:rPr>
                <w:rFonts w:ascii="Times New Roman" w:hAnsi="Times New Roman" w:cs="Times New Roman"/>
                <w:b/>
                <w:szCs w:val="21"/>
              </w:rPr>
              <w:t>总学分</w:t>
            </w:r>
          </w:p>
        </w:tc>
        <w:tc>
          <w:tcPr>
            <w:tcW w:w="3901" w:type="dxa"/>
            <w:tcBorders>
              <w:top w:val="single" w:sz="6" w:space="0" w:color="auto"/>
              <w:left w:val="single" w:sz="6" w:space="0" w:color="auto"/>
              <w:bottom w:val="single" w:sz="6" w:space="0" w:color="auto"/>
              <w:right w:val="single" w:sz="6" w:space="0" w:color="auto"/>
            </w:tcBorders>
            <w:vAlign w:val="center"/>
          </w:tcPr>
          <w:p w14:paraId="3B5E09C1" w14:textId="77777777" w:rsidR="00C270FF" w:rsidRPr="00A92A08" w:rsidRDefault="00C270FF" w:rsidP="00C270FF">
            <w:pPr>
              <w:rPr>
                <w:rFonts w:ascii="Times New Roman" w:hAnsi="Times New Roman" w:cs="Times New Roman"/>
                <w:sz w:val="18"/>
                <w:szCs w:val="18"/>
              </w:rPr>
            </w:pPr>
            <w:r w:rsidRPr="00A92A08">
              <w:rPr>
                <w:rFonts w:ascii="Times New Roman" w:hAnsi="Times New Roman" w:cs="Times New Roman"/>
                <w:sz w:val="18"/>
                <w:szCs w:val="18"/>
              </w:rPr>
              <w:t>普通博士研究生</w:t>
            </w:r>
          </w:p>
        </w:tc>
        <w:tc>
          <w:tcPr>
            <w:tcW w:w="3685" w:type="dxa"/>
            <w:gridSpan w:val="5"/>
            <w:tcBorders>
              <w:top w:val="single" w:sz="6" w:space="0" w:color="auto"/>
              <w:left w:val="single" w:sz="6" w:space="0" w:color="auto"/>
              <w:bottom w:val="single" w:sz="6" w:space="0" w:color="auto"/>
              <w:right w:val="single" w:sz="4" w:space="0" w:color="auto"/>
            </w:tcBorders>
            <w:vAlign w:val="center"/>
          </w:tcPr>
          <w:p w14:paraId="21A90C74" w14:textId="77777777" w:rsidR="00C270FF" w:rsidRPr="00A92A08" w:rsidRDefault="00C270FF" w:rsidP="00C270FF">
            <w:pPr>
              <w:jc w:val="center"/>
              <w:rPr>
                <w:rFonts w:ascii="Times New Roman" w:hAnsi="Times New Roman" w:cs="Times New Roman"/>
                <w:szCs w:val="21"/>
              </w:rPr>
            </w:pPr>
            <w:r w:rsidRPr="00A92A08">
              <w:rPr>
                <w:rFonts w:ascii="Times New Roman" w:hAnsi="Times New Roman" w:cs="Times New Roman"/>
                <w:sz w:val="18"/>
                <w:szCs w:val="18"/>
              </w:rPr>
              <w:t>≥_</w:t>
            </w:r>
            <w:r w:rsidR="00E701F3" w:rsidRPr="00A92A08">
              <w:rPr>
                <w:rFonts w:ascii="Times New Roman" w:hAnsi="Times New Roman" w:cs="Times New Roman"/>
                <w:sz w:val="18"/>
                <w:szCs w:val="18"/>
              </w:rPr>
              <w:t>13__</w:t>
            </w:r>
            <w:r w:rsidRPr="00A92A08">
              <w:rPr>
                <w:rFonts w:ascii="Times New Roman" w:hAnsi="Times New Roman" w:cs="Times New Roman"/>
                <w:sz w:val="18"/>
                <w:szCs w:val="18"/>
              </w:rPr>
              <w:t>学分</w:t>
            </w:r>
          </w:p>
        </w:tc>
      </w:tr>
      <w:tr w:rsidR="00C270FF" w:rsidRPr="00F85A9A" w14:paraId="2701ECEB" w14:textId="77777777" w:rsidTr="00236028">
        <w:trPr>
          <w:jc w:val="center"/>
        </w:trPr>
        <w:tc>
          <w:tcPr>
            <w:tcW w:w="2337" w:type="dxa"/>
            <w:gridSpan w:val="2"/>
            <w:vMerge/>
            <w:tcBorders>
              <w:left w:val="single" w:sz="4" w:space="0" w:color="auto"/>
              <w:bottom w:val="single" w:sz="4" w:space="0" w:color="auto"/>
              <w:right w:val="single" w:sz="6" w:space="0" w:color="auto"/>
            </w:tcBorders>
            <w:vAlign w:val="center"/>
          </w:tcPr>
          <w:p w14:paraId="1E309045" w14:textId="77777777" w:rsidR="00C270FF" w:rsidRPr="00F85A9A" w:rsidRDefault="00C270FF" w:rsidP="00C270FF">
            <w:pPr>
              <w:rPr>
                <w:rFonts w:ascii="Times New Roman" w:hAnsi="Times New Roman" w:cs="Times New Roman"/>
                <w:sz w:val="18"/>
                <w:szCs w:val="18"/>
              </w:rPr>
            </w:pPr>
          </w:p>
        </w:tc>
        <w:tc>
          <w:tcPr>
            <w:tcW w:w="3901" w:type="dxa"/>
            <w:tcBorders>
              <w:top w:val="single" w:sz="6" w:space="0" w:color="auto"/>
              <w:left w:val="single" w:sz="6" w:space="0" w:color="auto"/>
              <w:bottom w:val="single" w:sz="4" w:space="0" w:color="auto"/>
              <w:right w:val="single" w:sz="6" w:space="0" w:color="auto"/>
            </w:tcBorders>
            <w:vAlign w:val="center"/>
          </w:tcPr>
          <w:p w14:paraId="481B567F" w14:textId="77777777" w:rsidR="00C270FF" w:rsidRPr="00A92A08" w:rsidRDefault="00C270FF" w:rsidP="00C270FF">
            <w:pPr>
              <w:rPr>
                <w:rFonts w:ascii="Times New Roman" w:hAnsi="Times New Roman" w:cs="Times New Roman"/>
                <w:sz w:val="18"/>
                <w:szCs w:val="18"/>
              </w:rPr>
            </w:pPr>
            <w:r w:rsidRPr="00A92A08">
              <w:rPr>
                <w:rFonts w:ascii="Times New Roman" w:hAnsi="Times New Roman" w:cs="Times New Roman"/>
                <w:sz w:val="18"/>
                <w:szCs w:val="18"/>
              </w:rPr>
              <w:t>硕博连读研究生</w:t>
            </w:r>
          </w:p>
        </w:tc>
        <w:tc>
          <w:tcPr>
            <w:tcW w:w="3685" w:type="dxa"/>
            <w:gridSpan w:val="5"/>
            <w:tcBorders>
              <w:top w:val="single" w:sz="6" w:space="0" w:color="auto"/>
              <w:left w:val="single" w:sz="6" w:space="0" w:color="auto"/>
              <w:bottom w:val="single" w:sz="4" w:space="0" w:color="auto"/>
              <w:right w:val="single" w:sz="4" w:space="0" w:color="auto"/>
            </w:tcBorders>
            <w:vAlign w:val="center"/>
          </w:tcPr>
          <w:p w14:paraId="5BD21F26" w14:textId="77777777" w:rsidR="00C270FF" w:rsidRPr="00A92A08" w:rsidRDefault="00C270FF" w:rsidP="00C270FF">
            <w:pPr>
              <w:jc w:val="center"/>
              <w:rPr>
                <w:rFonts w:ascii="Times New Roman" w:hAnsi="Times New Roman" w:cs="Times New Roman"/>
                <w:szCs w:val="21"/>
              </w:rPr>
            </w:pPr>
            <w:r w:rsidRPr="00A92A08">
              <w:rPr>
                <w:rFonts w:ascii="Times New Roman" w:hAnsi="Times New Roman" w:cs="Times New Roman"/>
                <w:sz w:val="18"/>
                <w:szCs w:val="18"/>
              </w:rPr>
              <w:t>≥__</w:t>
            </w:r>
            <w:r w:rsidR="00E701F3" w:rsidRPr="00A92A08">
              <w:rPr>
                <w:rFonts w:ascii="Times New Roman" w:hAnsi="Times New Roman" w:cs="Times New Roman"/>
                <w:sz w:val="18"/>
                <w:szCs w:val="18"/>
              </w:rPr>
              <w:t>23_</w:t>
            </w:r>
            <w:r w:rsidRPr="00A92A08">
              <w:rPr>
                <w:rFonts w:ascii="Times New Roman" w:hAnsi="Times New Roman" w:cs="Times New Roman"/>
                <w:sz w:val="18"/>
                <w:szCs w:val="18"/>
              </w:rPr>
              <w:t>学分</w:t>
            </w:r>
          </w:p>
        </w:tc>
      </w:tr>
      <w:tr w:rsidR="00C270FF" w:rsidRPr="00F85A9A" w14:paraId="47E6477B" w14:textId="77777777" w:rsidTr="00236028">
        <w:trPr>
          <w:jc w:val="center"/>
        </w:trPr>
        <w:tc>
          <w:tcPr>
            <w:tcW w:w="2337" w:type="dxa"/>
            <w:gridSpan w:val="2"/>
            <w:vMerge/>
            <w:tcBorders>
              <w:top w:val="single" w:sz="4" w:space="0" w:color="auto"/>
              <w:left w:val="single" w:sz="4" w:space="0" w:color="auto"/>
              <w:bottom w:val="single" w:sz="4" w:space="0" w:color="auto"/>
              <w:right w:val="single" w:sz="6" w:space="0" w:color="auto"/>
            </w:tcBorders>
            <w:vAlign w:val="center"/>
          </w:tcPr>
          <w:p w14:paraId="0FEAAD5E" w14:textId="77777777" w:rsidR="00C270FF" w:rsidRPr="00F85A9A" w:rsidRDefault="00C270FF" w:rsidP="00C270FF">
            <w:pPr>
              <w:rPr>
                <w:rFonts w:ascii="Times New Roman" w:hAnsi="Times New Roman" w:cs="Times New Roman"/>
                <w:sz w:val="18"/>
                <w:szCs w:val="18"/>
              </w:rPr>
            </w:pPr>
          </w:p>
        </w:tc>
        <w:tc>
          <w:tcPr>
            <w:tcW w:w="3901" w:type="dxa"/>
            <w:tcBorders>
              <w:top w:val="single" w:sz="4" w:space="0" w:color="auto"/>
              <w:left w:val="single" w:sz="6" w:space="0" w:color="auto"/>
              <w:bottom w:val="single" w:sz="4" w:space="0" w:color="auto"/>
              <w:right w:val="single" w:sz="6" w:space="0" w:color="auto"/>
            </w:tcBorders>
            <w:vAlign w:val="center"/>
          </w:tcPr>
          <w:p w14:paraId="3909B941" w14:textId="77777777" w:rsidR="00C270FF" w:rsidRPr="00A92A08" w:rsidRDefault="00C270FF" w:rsidP="00C270FF">
            <w:pPr>
              <w:rPr>
                <w:rFonts w:ascii="Times New Roman" w:hAnsi="Times New Roman" w:cs="Times New Roman"/>
                <w:sz w:val="18"/>
                <w:szCs w:val="18"/>
              </w:rPr>
            </w:pPr>
            <w:proofErr w:type="gramStart"/>
            <w:r w:rsidRPr="00A92A08">
              <w:rPr>
                <w:rFonts w:ascii="Times New Roman" w:hAnsi="Times New Roman" w:cs="Times New Roman"/>
                <w:sz w:val="18"/>
                <w:szCs w:val="18"/>
              </w:rPr>
              <w:t>本科直博研究生</w:t>
            </w:r>
            <w:proofErr w:type="gramEnd"/>
          </w:p>
        </w:tc>
        <w:tc>
          <w:tcPr>
            <w:tcW w:w="3685" w:type="dxa"/>
            <w:gridSpan w:val="5"/>
            <w:tcBorders>
              <w:top w:val="single" w:sz="4" w:space="0" w:color="auto"/>
              <w:left w:val="single" w:sz="6" w:space="0" w:color="auto"/>
              <w:bottom w:val="single" w:sz="4" w:space="0" w:color="auto"/>
              <w:right w:val="single" w:sz="4" w:space="0" w:color="auto"/>
            </w:tcBorders>
            <w:vAlign w:val="center"/>
          </w:tcPr>
          <w:p w14:paraId="4514BEBE" w14:textId="77777777" w:rsidR="00C270FF" w:rsidRPr="00A92A08" w:rsidRDefault="00C270FF" w:rsidP="00C270FF">
            <w:pPr>
              <w:jc w:val="center"/>
              <w:rPr>
                <w:rFonts w:ascii="Times New Roman" w:hAnsi="Times New Roman" w:cs="Times New Roman"/>
                <w:szCs w:val="21"/>
              </w:rPr>
            </w:pPr>
            <w:r w:rsidRPr="00A92A08">
              <w:rPr>
                <w:rFonts w:ascii="Times New Roman" w:hAnsi="Times New Roman" w:cs="Times New Roman"/>
                <w:sz w:val="18"/>
                <w:szCs w:val="18"/>
              </w:rPr>
              <w:t>≥__</w:t>
            </w:r>
            <w:r w:rsidR="00E701F3" w:rsidRPr="00A92A08">
              <w:rPr>
                <w:rFonts w:ascii="Times New Roman" w:hAnsi="Times New Roman" w:cs="Times New Roman"/>
                <w:sz w:val="18"/>
                <w:szCs w:val="18"/>
              </w:rPr>
              <w:t>22_</w:t>
            </w:r>
            <w:r w:rsidRPr="00A92A08">
              <w:rPr>
                <w:rFonts w:ascii="Times New Roman" w:hAnsi="Times New Roman" w:cs="Times New Roman"/>
                <w:sz w:val="18"/>
                <w:szCs w:val="18"/>
              </w:rPr>
              <w:t>_</w:t>
            </w:r>
            <w:r w:rsidRPr="00A92A08">
              <w:rPr>
                <w:rFonts w:ascii="Times New Roman" w:hAnsi="Times New Roman" w:cs="Times New Roman"/>
                <w:sz w:val="18"/>
                <w:szCs w:val="18"/>
              </w:rPr>
              <w:t>学分</w:t>
            </w:r>
          </w:p>
        </w:tc>
      </w:tr>
    </w:tbl>
    <w:p w14:paraId="685105F5" w14:textId="77777777" w:rsidR="000D6055" w:rsidRPr="00F85A9A" w:rsidRDefault="000D6055" w:rsidP="00E701F3">
      <w:pPr>
        <w:spacing w:beforeLines="50" w:before="156" w:afterLines="50" w:after="156"/>
        <w:rPr>
          <w:rFonts w:ascii="Times New Roman" w:eastAsia="黑体" w:hAnsi="Times New Roman" w:cs="Times New Roman"/>
          <w:sz w:val="24"/>
          <w:szCs w:val="24"/>
        </w:rPr>
      </w:pPr>
    </w:p>
    <w:p w14:paraId="075E84C3" w14:textId="77777777" w:rsidR="00DC7106" w:rsidRPr="00F85A9A" w:rsidRDefault="001142B3">
      <w:pPr>
        <w:spacing w:beforeLines="50" w:before="156" w:afterLines="50" w:after="156"/>
        <w:ind w:firstLineChars="200" w:firstLine="480"/>
        <w:rPr>
          <w:rFonts w:ascii="Times New Roman" w:hAnsi="Times New Roman" w:cs="Times New Roman"/>
          <w:szCs w:val="21"/>
        </w:rPr>
      </w:pPr>
      <w:r w:rsidRPr="00F85A9A">
        <w:rPr>
          <w:rFonts w:ascii="Times New Roman" w:eastAsia="黑体" w:hAnsi="Times New Roman" w:cs="Times New Roman"/>
          <w:sz w:val="24"/>
          <w:szCs w:val="24"/>
        </w:rPr>
        <w:t>七、培养环节考核</w:t>
      </w:r>
      <w:r w:rsidRPr="00F85A9A">
        <w:rPr>
          <w:rFonts w:ascii="Times New Roman" w:hAnsi="Times New Roman" w:cs="Times New Roman"/>
          <w:szCs w:val="21"/>
        </w:rPr>
        <w:t xml:space="preserve"> </w:t>
      </w:r>
    </w:p>
    <w:p w14:paraId="41809884" w14:textId="77777777" w:rsidR="00DC7106" w:rsidRPr="00F85A9A" w:rsidRDefault="001142B3">
      <w:pPr>
        <w:ind w:firstLineChars="200" w:firstLine="420"/>
        <w:rPr>
          <w:rFonts w:ascii="Times New Roman" w:hAnsi="Times New Roman" w:cs="Times New Roman"/>
          <w:sz w:val="18"/>
          <w:szCs w:val="18"/>
        </w:rPr>
      </w:pPr>
      <w:r w:rsidRPr="00F85A9A">
        <w:rPr>
          <w:rFonts w:ascii="Times New Roman" w:hAnsi="Times New Roman" w:cs="Times New Roman"/>
          <w:szCs w:val="21"/>
        </w:rPr>
        <w:t>博士研究生培养环节包括年度报告、资格考试、开题报告、科研训练及学术活动、中期考核及论文预答辩，各环节</w:t>
      </w:r>
      <w:r w:rsidR="00025618" w:rsidRPr="00F85A9A">
        <w:rPr>
          <w:rFonts w:ascii="Times New Roman" w:hAnsi="Times New Roman" w:cs="Times New Roman"/>
          <w:szCs w:val="21"/>
        </w:rPr>
        <w:t>考核</w:t>
      </w:r>
      <w:r w:rsidRPr="00F85A9A">
        <w:rPr>
          <w:rFonts w:ascii="Times New Roman" w:hAnsi="Times New Roman" w:cs="Times New Roman"/>
          <w:szCs w:val="21"/>
        </w:rPr>
        <w:t>时间安排详见下表（硕博连读一般为二年级申请，如果三年级</w:t>
      </w:r>
      <w:proofErr w:type="gramStart"/>
      <w:r w:rsidRPr="00F85A9A">
        <w:rPr>
          <w:rFonts w:ascii="Times New Roman" w:hAnsi="Times New Roman" w:cs="Times New Roman"/>
          <w:szCs w:val="21"/>
        </w:rPr>
        <w:t>申请硕转博学</w:t>
      </w:r>
      <w:proofErr w:type="gramEnd"/>
      <w:r w:rsidRPr="00F85A9A">
        <w:rPr>
          <w:rFonts w:ascii="Times New Roman" w:hAnsi="Times New Roman" w:cs="Times New Roman"/>
          <w:szCs w:val="21"/>
        </w:rPr>
        <w:t>生，相应考核环节将顺延一年）</w:t>
      </w:r>
      <w:r w:rsidRPr="00F85A9A">
        <w:rPr>
          <w:rFonts w:ascii="Times New Roman" w:hAnsi="Times New Roman" w:cs="Times New Roman"/>
          <w:sz w:val="18"/>
          <w:szCs w:val="18"/>
        </w:rPr>
        <w:t>。</w:t>
      </w:r>
    </w:p>
    <w:tbl>
      <w:tblPr>
        <w:tblStyle w:val="af2"/>
        <w:tblpPr w:leftFromText="180" w:rightFromText="180" w:vertAnchor="text" w:horzAnchor="page" w:tblpXSpec="center" w:tblpY="361"/>
        <w:tblOverlap w:val="never"/>
        <w:tblW w:w="10346" w:type="dxa"/>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Layout w:type="fixed"/>
        <w:tblLook w:val="04A0" w:firstRow="1" w:lastRow="0" w:firstColumn="1" w:lastColumn="0" w:noHBand="0" w:noVBand="1"/>
      </w:tblPr>
      <w:tblGrid>
        <w:gridCol w:w="556"/>
        <w:gridCol w:w="442"/>
        <w:gridCol w:w="442"/>
        <w:gridCol w:w="1033"/>
        <w:gridCol w:w="1034"/>
        <w:gridCol w:w="1033"/>
        <w:gridCol w:w="986"/>
        <w:gridCol w:w="992"/>
        <w:gridCol w:w="992"/>
        <w:gridCol w:w="992"/>
        <w:gridCol w:w="426"/>
        <w:gridCol w:w="850"/>
        <w:gridCol w:w="568"/>
      </w:tblGrid>
      <w:tr w:rsidR="00C25AF6" w:rsidRPr="00F85A9A" w14:paraId="76C69C03" w14:textId="77777777" w:rsidTr="008725F8">
        <w:trPr>
          <w:trHeight w:val="543"/>
        </w:trPr>
        <w:tc>
          <w:tcPr>
            <w:tcW w:w="556" w:type="dxa"/>
            <w:shd w:val="clear" w:color="auto" w:fill="FFFFFF"/>
            <w:vAlign w:val="center"/>
          </w:tcPr>
          <w:p w14:paraId="7D67E34E"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学期</w:t>
            </w:r>
          </w:p>
        </w:tc>
        <w:tc>
          <w:tcPr>
            <w:tcW w:w="442" w:type="dxa"/>
            <w:shd w:val="clear" w:color="auto" w:fill="FFFFFF"/>
            <w:vAlign w:val="center"/>
          </w:tcPr>
          <w:p w14:paraId="158821FF" w14:textId="77777777" w:rsidR="00C25AF6" w:rsidRPr="00F85A9A" w:rsidRDefault="00C25AF6" w:rsidP="00DC3BD3">
            <w:pPr>
              <w:pStyle w:val="af8"/>
              <w:jc w:val="center"/>
              <w:rPr>
                <w:rFonts w:ascii="Times New Roman" w:hAnsi="Times New Roman" w:cs="Times New Roman"/>
                <w:color w:val="000000"/>
              </w:rPr>
            </w:pPr>
            <w:proofErr w:type="gramStart"/>
            <w:r w:rsidRPr="00F85A9A">
              <w:rPr>
                <w:rFonts w:ascii="Times New Roman" w:hAnsi="Times New Roman" w:cs="Times New Roman"/>
                <w:color w:val="000000"/>
              </w:rPr>
              <w:t>一</w:t>
            </w:r>
            <w:proofErr w:type="gramEnd"/>
          </w:p>
        </w:tc>
        <w:tc>
          <w:tcPr>
            <w:tcW w:w="442" w:type="dxa"/>
            <w:shd w:val="clear" w:color="auto" w:fill="FFFFFF"/>
            <w:vAlign w:val="center"/>
          </w:tcPr>
          <w:p w14:paraId="228CF474"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二</w:t>
            </w:r>
          </w:p>
        </w:tc>
        <w:tc>
          <w:tcPr>
            <w:tcW w:w="1033" w:type="dxa"/>
            <w:shd w:val="clear" w:color="auto" w:fill="FFFFFF"/>
            <w:vAlign w:val="center"/>
          </w:tcPr>
          <w:p w14:paraId="148ABE31"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三</w:t>
            </w:r>
          </w:p>
        </w:tc>
        <w:tc>
          <w:tcPr>
            <w:tcW w:w="1034" w:type="dxa"/>
            <w:shd w:val="clear" w:color="auto" w:fill="FFFFFF"/>
            <w:vAlign w:val="center"/>
          </w:tcPr>
          <w:p w14:paraId="29AF0C2F"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四</w:t>
            </w:r>
          </w:p>
        </w:tc>
        <w:tc>
          <w:tcPr>
            <w:tcW w:w="1033" w:type="dxa"/>
            <w:shd w:val="clear" w:color="auto" w:fill="FFFFFF"/>
            <w:vAlign w:val="center"/>
          </w:tcPr>
          <w:p w14:paraId="3B732B42"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五</w:t>
            </w:r>
          </w:p>
        </w:tc>
        <w:tc>
          <w:tcPr>
            <w:tcW w:w="986" w:type="dxa"/>
            <w:shd w:val="clear" w:color="auto" w:fill="FFFFFF"/>
            <w:vAlign w:val="center"/>
          </w:tcPr>
          <w:p w14:paraId="4C4F680E"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六</w:t>
            </w:r>
          </w:p>
        </w:tc>
        <w:tc>
          <w:tcPr>
            <w:tcW w:w="992" w:type="dxa"/>
            <w:shd w:val="clear" w:color="auto" w:fill="FFFFFF"/>
            <w:vAlign w:val="center"/>
          </w:tcPr>
          <w:p w14:paraId="1D57BC34"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七</w:t>
            </w:r>
          </w:p>
        </w:tc>
        <w:tc>
          <w:tcPr>
            <w:tcW w:w="992" w:type="dxa"/>
            <w:shd w:val="clear" w:color="auto" w:fill="FFFFFF"/>
            <w:vAlign w:val="center"/>
          </w:tcPr>
          <w:p w14:paraId="49DBC592"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八</w:t>
            </w:r>
          </w:p>
        </w:tc>
        <w:tc>
          <w:tcPr>
            <w:tcW w:w="992" w:type="dxa"/>
            <w:shd w:val="clear" w:color="auto" w:fill="FFFFFF"/>
            <w:vAlign w:val="center"/>
          </w:tcPr>
          <w:p w14:paraId="0F37521A"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九</w:t>
            </w:r>
          </w:p>
        </w:tc>
        <w:tc>
          <w:tcPr>
            <w:tcW w:w="426" w:type="dxa"/>
            <w:shd w:val="clear" w:color="auto" w:fill="FFFFFF"/>
            <w:vAlign w:val="center"/>
          </w:tcPr>
          <w:p w14:paraId="58555DAD"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十</w:t>
            </w:r>
          </w:p>
        </w:tc>
        <w:tc>
          <w:tcPr>
            <w:tcW w:w="850" w:type="dxa"/>
            <w:shd w:val="clear" w:color="auto" w:fill="FFFFFF"/>
            <w:vAlign w:val="center"/>
          </w:tcPr>
          <w:p w14:paraId="5DF79275"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十一</w:t>
            </w:r>
          </w:p>
        </w:tc>
        <w:tc>
          <w:tcPr>
            <w:tcW w:w="568" w:type="dxa"/>
            <w:shd w:val="clear" w:color="auto" w:fill="FFFFFF"/>
            <w:vAlign w:val="center"/>
          </w:tcPr>
          <w:p w14:paraId="7DBA7FD2"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十二</w:t>
            </w:r>
          </w:p>
        </w:tc>
      </w:tr>
      <w:tr w:rsidR="00C25AF6" w:rsidRPr="00F85A9A" w14:paraId="50E22724" w14:textId="77777777" w:rsidTr="008725F8">
        <w:trPr>
          <w:trHeight w:val="543"/>
        </w:trPr>
        <w:tc>
          <w:tcPr>
            <w:tcW w:w="556" w:type="dxa"/>
            <w:shd w:val="clear" w:color="auto" w:fill="DBE5F1"/>
            <w:vAlign w:val="center"/>
          </w:tcPr>
          <w:p w14:paraId="3C5C21B1" w14:textId="77777777" w:rsidR="00C25AF6" w:rsidRPr="00F85A9A" w:rsidRDefault="00C25AF6" w:rsidP="00DC3BD3">
            <w:pPr>
              <w:pStyle w:val="af8"/>
              <w:jc w:val="center"/>
              <w:rPr>
                <w:rFonts w:ascii="Times New Roman" w:hAnsi="Times New Roman" w:cs="Times New Roman"/>
                <w:color w:val="000000"/>
              </w:rPr>
            </w:pPr>
            <w:proofErr w:type="gramStart"/>
            <w:r w:rsidRPr="00F85A9A">
              <w:rPr>
                <w:rFonts w:ascii="Times New Roman" w:hAnsi="Times New Roman" w:cs="Times New Roman"/>
                <w:color w:val="000000"/>
              </w:rPr>
              <w:t>普博生</w:t>
            </w:r>
            <w:proofErr w:type="gramEnd"/>
          </w:p>
        </w:tc>
        <w:tc>
          <w:tcPr>
            <w:tcW w:w="442" w:type="dxa"/>
            <w:shd w:val="clear" w:color="auto" w:fill="DBE5F1"/>
            <w:vAlign w:val="center"/>
          </w:tcPr>
          <w:p w14:paraId="35854DDB" w14:textId="77777777" w:rsidR="00C25AF6" w:rsidRPr="00F85A9A" w:rsidRDefault="00C25AF6" w:rsidP="00DC3BD3">
            <w:pPr>
              <w:pStyle w:val="af8"/>
              <w:jc w:val="center"/>
              <w:rPr>
                <w:rFonts w:ascii="Times New Roman" w:hAnsi="Times New Roman" w:cs="Times New Roman"/>
                <w:color w:val="000000"/>
              </w:rPr>
            </w:pPr>
          </w:p>
        </w:tc>
        <w:tc>
          <w:tcPr>
            <w:tcW w:w="442" w:type="dxa"/>
            <w:shd w:val="clear" w:color="auto" w:fill="DBE5F1"/>
            <w:vAlign w:val="center"/>
          </w:tcPr>
          <w:p w14:paraId="56089A22" w14:textId="77777777" w:rsidR="00C25AF6" w:rsidRPr="00F85A9A" w:rsidRDefault="00C25AF6" w:rsidP="00DC3BD3">
            <w:pPr>
              <w:pStyle w:val="af8"/>
              <w:jc w:val="center"/>
              <w:rPr>
                <w:rFonts w:ascii="Times New Roman" w:hAnsi="Times New Roman" w:cs="Times New Roman"/>
                <w:color w:val="000000"/>
              </w:rPr>
            </w:pPr>
          </w:p>
        </w:tc>
        <w:tc>
          <w:tcPr>
            <w:tcW w:w="1033" w:type="dxa"/>
            <w:shd w:val="clear" w:color="auto" w:fill="DBE5F1"/>
            <w:vAlign w:val="center"/>
          </w:tcPr>
          <w:p w14:paraId="230DE072"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资格考试年度考核</w:t>
            </w:r>
          </w:p>
        </w:tc>
        <w:tc>
          <w:tcPr>
            <w:tcW w:w="1034" w:type="dxa"/>
            <w:shd w:val="clear" w:color="auto" w:fill="DBE5F1"/>
            <w:vAlign w:val="center"/>
          </w:tcPr>
          <w:p w14:paraId="666843F0"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开题报告学术活动中期考核</w:t>
            </w:r>
          </w:p>
        </w:tc>
        <w:tc>
          <w:tcPr>
            <w:tcW w:w="1033" w:type="dxa"/>
            <w:shd w:val="clear" w:color="auto" w:fill="DBE5F1"/>
            <w:vAlign w:val="center"/>
          </w:tcPr>
          <w:p w14:paraId="490335D0"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tc>
        <w:tc>
          <w:tcPr>
            <w:tcW w:w="986" w:type="dxa"/>
            <w:shd w:val="clear" w:color="auto" w:fill="DBE5F1"/>
            <w:vAlign w:val="center"/>
          </w:tcPr>
          <w:p w14:paraId="1B344E6C" w14:textId="77777777" w:rsidR="00C25AF6" w:rsidRPr="00F85A9A" w:rsidRDefault="00C25AF6" w:rsidP="00DC3BD3">
            <w:pPr>
              <w:pStyle w:val="af8"/>
              <w:jc w:val="center"/>
              <w:rPr>
                <w:rFonts w:ascii="Times New Roman" w:hAnsi="Times New Roman" w:cs="Times New Roman"/>
                <w:color w:val="000000"/>
              </w:rPr>
            </w:pPr>
          </w:p>
        </w:tc>
        <w:tc>
          <w:tcPr>
            <w:tcW w:w="992" w:type="dxa"/>
            <w:shd w:val="clear" w:color="auto" w:fill="DBE5F1"/>
            <w:vAlign w:val="center"/>
          </w:tcPr>
          <w:p w14:paraId="40B14141"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p w14:paraId="6B21210B"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预答辩</w:t>
            </w:r>
          </w:p>
        </w:tc>
        <w:tc>
          <w:tcPr>
            <w:tcW w:w="992" w:type="dxa"/>
            <w:shd w:val="clear" w:color="auto" w:fill="DBE5F1"/>
            <w:vAlign w:val="center"/>
          </w:tcPr>
          <w:p w14:paraId="70FD994E"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答辩</w:t>
            </w:r>
          </w:p>
        </w:tc>
        <w:tc>
          <w:tcPr>
            <w:tcW w:w="992" w:type="dxa"/>
            <w:shd w:val="clear" w:color="auto" w:fill="DBE5F1"/>
            <w:vAlign w:val="center"/>
          </w:tcPr>
          <w:p w14:paraId="4BEF3E58" w14:textId="77777777" w:rsidR="00C25AF6" w:rsidRPr="00F85A9A" w:rsidRDefault="00C25AF6" w:rsidP="00DC3BD3">
            <w:pPr>
              <w:pStyle w:val="af8"/>
              <w:jc w:val="center"/>
              <w:rPr>
                <w:rFonts w:ascii="Times New Roman" w:hAnsi="Times New Roman" w:cs="Times New Roman"/>
                <w:color w:val="000000"/>
              </w:rPr>
            </w:pPr>
          </w:p>
        </w:tc>
        <w:tc>
          <w:tcPr>
            <w:tcW w:w="426" w:type="dxa"/>
            <w:shd w:val="clear" w:color="auto" w:fill="DBE5F1"/>
            <w:vAlign w:val="center"/>
          </w:tcPr>
          <w:p w14:paraId="34379D4C" w14:textId="77777777" w:rsidR="00C25AF6" w:rsidRPr="00F85A9A" w:rsidRDefault="00C25AF6" w:rsidP="00DC3BD3">
            <w:pPr>
              <w:pStyle w:val="af8"/>
              <w:jc w:val="center"/>
              <w:rPr>
                <w:rFonts w:ascii="Times New Roman" w:hAnsi="Times New Roman" w:cs="Times New Roman"/>
                <w:color w:val="000000"/>
              </w:rPr>
            </w:pPr>
          </w:p>
        </w:tc>
        <w:tc>
          <w:tcPr>
            <w:tcW w:w="850" w:type="dxa"/>
            <w:shd w:val="clear" w:color="auto" w:fill="DBE5F1"/>
            <w:vAlign w:val="center"/>
          </w:tcPr>
          <w:p w14:paraId="549A3297" w14:textId="77777777" w:rsidR="00C25AF6" w:rsidRPr="00F85A9A" w:rsidRDefault="00C25AF6" w:rsidP="00DC3BD3">
            <w:pPr>
              <w:pStyle w:val="af8"/>
              <w:jc w:val="center"/>
              <w:rPr>
                <w:rFonts w:ascii="Times New Roman" w:hAnsi="Times New Roman" w:cs="Times New Roman"/>
                <w:color w:val="000000"/>
              </w:rPr>
            </w:pPr>
          </w:p>
        </w:tc>
        <w:tc>
          <w:tcPr>
            <w:tcW w:w="568" w:type="dxa"/>
            <w:shd w:val="clear" w:color="auto" w:fill="DBE5F1"/>
            <w:vAlign w:val="center"/>
          </w:tcPr>
          <w:p w14:paraId="3A93BDB9" w14:textId="77777777" w:rsidR="00C25AF6" w:rsidRPr="00F85A9A" w:rsidRDefault="00C25AF6" w:rsidP="00DC3BD3">
            <w:pPr>
              <w:pStyle w:val="af8"/>
              <w:jc w:val="center"/>
              <w:rPr>
                <w:rFonts w:ascii="Times New Roman" w:hAnsi="Times New Roman" w:cs="Times New Roman"/>
                <w:color w:val="000000"/>
              </w:rPr>
            </w:pPr>
          </w:p>
        </w:tc>
      </w:tr>
      <w:tr w:rsidR="00C25AF6" w:rsidRPr="00F85A9A" w14:paraId="2E8DFD85" w14:textId="77777777" w:rsidTr="008725F8">
        <w:trPr>
          <w:trHeight w:val="543"/>
        </w:trPr>
        <w:tc>
          <w:tcPr>
            <w:tcW w:w="556" w:type="dxa"/>
            <w:shd w:val="clear" w:color="auto" w:fill="FFFFFF"/>
            <w:vAlign w:val="center"/>
          </w:tcPr>
          <w:p w14:paraId="0F046E1E"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硕博生</w:t>
            </w:r>
          </w:p>
        </w:tc>
        <w:tc>
          <w:tcPr>
            <w:tcW w:w="442" w:type="dxa"/>
            <w:shd w:val="clear" w:color="auto" w:fill="FFFFFF"/>
            <w:vAlign w:val="center"/>
          </w:tcPr>
          <w:p w14:paraId="380126CD"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硕士</w:t>
            </w:r>
          </w:p>
        </w:tc>
        <w:tc>
          <w:tcPr>
            <w:tcW w:w="442" w:type="dxa"/>
            <w:shd w:val="clear" w:color="auto" w:fill="FFFFFF"/>
            <w:vAlign w:val="center"/>
          </w:tcPr>
          <w:p w14:paraId="1F3A5F44"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硕士</w:t>
            </w:r>
          </w:p>
        </w:tc>
        <w:tc>
          <w:tcPr>
            <w:tcW w:w="1033" w:type="dxa"/>
            <w:shd w:val="clear" w:color="auto" w:fill="FFFFFF"/>
            <w:vAlign w:val="center"/>
          </w:tcPr>
          <w:p w14:paraId="1D65708C"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硕士</w:t>
            </w:r>
          </w:p>
        </w:tc>
        <w:tc>
          <w:tcPr>
            <w:tcW w:w="1034" w:type="dxa"/>
            <w:shd w:val="clear" w:color="auto" w:fill="FFFFFF"/>
            <w:vAlign w:val="center"/>
          </w:tcPr>
          <w:p w14:paraId="579B7137"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硕士</w:t>
            </w:r>
          </w:p>
        </w:tc>
        <w:tc>
          <w:tcPr>
            <w:tcW w:w="1033" w:type="dxa"/>
            <w:shd w:val="clear" w:color="auto" w:fill="FFFFFF"/>
            <w:vAlign w:val="center"/>
          </w:tcPr>
          <w:p w14:paraId="01533A54" w14:textId="77777777" w:rsidR="00C25AF6" w:rsidRPr="00F85A9A" w:rsidRDefault="00C25AF6" w:rsidP="00DC3BD3">
            <w:pPr>
              <w:pStyle w:val="af8"/>
              <w:jc w:val="center"/>
              <w:rPr>
                <w:rFonts w:ascii="Times New Roman" w:hAnsi="Times New Roman" w:cs="Times New Roman"/>
                <w:color w:val="000000"/>
              </w:rPr>
            </w:pPr>
          </w:p>
        </w:tc>
        <w:tc>
          <w:tcPr>
            <w:tcW w:w="986" w:type="dxa"/>
            <w:shd w:val="clear" w:color="auto" w:fill="FFFFFF"/>
            <w:vAlign w:val="center"/>
          </w:tcPr>
          <w:p w14:paraId="70F158D7" w14:textId="77777777" w:rsidR="00C25AF6" w:rsidRPr="00F85A9A" w:rsidRDefault="00C25AF6" w:rsidP="00DC3BD3">
            <w:pPr>
              <w:pStyle w:val="af8"/>
              <w:jc w:val="center"/>
              <w:rPr>
                <w:rFonts w:ascii="Times New Roman" w:hAnsi="Times New Roman" w:cs="Times New Roman"/>
                <w:color w:val="000000"/>
              </w:rPr>
            </w:pPr>
          </w:p>
        </w:tc>
        <w:tc>
          <w:tcPr>
            <w:tcW w:w="992" w:type="dxa"/>
            <w:shd w:val="clear" w:color="auto" w:fill="FFFFFF"/>
            <w:vAlign w:val="center"/>
          </w:tcPr>
          <w:p w14:paraId="75EA3660"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资格考试年度考核</w:t>
            </w:r>
          </w:p>
        </w:tc>
        <w:tc>
          <w:tcPr>
            <w:tcW w:w="992" w:type="dxa"/>
            <w:shd w:val="clear" w:color="auto" w:fill="FFFFFF"/>
            <w:vAlign w:val="center"/>
          </w:tcPr>
          <w:p w14:paraId="3534F970"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开题报告学术活动中期考核</w:t>
            </w:r>
          </w:p>
        </w:tc>
        <w:tc>
          <w:tcPr>
            <w:tcW w:w="992" w:type="dxa"/>
            <w:shd w:val="clear" w:color="auto" w:fill="FFFFFF"/>
            <w:vAlign w:val="center"/>
          </w:tcPr>
          <w:p w14:paraId="4C51FB34"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tc>
        <w:tc>
          <w:tcPr>
            <w:tcW w:w="426" w:type="dxa"/>
            <w:shd w:val="clear" w:color="auto" w:fill="FFFFFF"/>
            <w:vAlign w:val="center"/>
          </w:tcPr>
          <w:p w14:paraId="001ED89B" w14:textId="77777777" w:rsidR="00C25AF6" w:rsidRPr="00F85A9A" w:rsidRDefault="00C25AF6" w:rsidP="00DC3BD3">
            <w:pPr>
              <w:pStyle w:val="af8"/>
              <w:jc w:val="center"/>
              <w:rPr>
                <w:rFonts w:ascii="Times New Roman" w:hAnsi="Times New Roman" w:cs="Times New Roman"/>
                <w:color w:val="000000"/>
              </w:rPr>
            </w:pPr>
          </w:p>
        </w:tc>
        <w:tc>
          <w:tcPr>
            <w:tcW w:w="850" w:type="dxa"/>
            <w:shd w:val="clear" w:color="auto" w:fill="FFFFFF"/>
            <w:vAlign w:val="center"/>
          </w:tcPr>
          <w:p w14:paraId="3A685633"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p w14:paraId="4FBFBC98"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预答辩</w:t>
            </w:r>
          </w:p>
        </w:tc>
        <w:tc>
          <w:tcPr>
            <w:tcW w:w="568" w:type="dxa"/>
            <w:shd w:val="clear" w:color="auto" w:fill="FFFFFF"/>
            <w:vAlign w:val="center"/>
          </w:tcPr>
          <w:p w14:paraId="09B2E1D2"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答辩</w:t>
            </w:r>
          </w:p>
        </w:tc>
      </w:tr>
      <w:tr w:rsidR="00C25AF6" w:rsidRPr="00F85A9A" w14:paraId="7538C50D" w14:textId="77777777" w:rsidTr="008725F8">
        <w:trPr>
          <w:trHeight w:val="543"/>
        </w:trPr>
        <w:tc>
          <w:tcPr>
            <w:tcW w:w="556" w:type="dxa"/>
            <w:shd w:val="clear" w:color="auto" w:fill="DBE5F1"/>
            <w:vAlign w:val="center"/>
          </w:tcPr>
          <w:p w14:paraId="1843B50E" w14:textId="77777777" w:rsidR="00C25AF6" w:rsidRPr="00F85A9A" w:rsidRDefault="00C25AF6" w:rsidP="00DC3BD3">
            <w:pPr>
              <w:pStyle w:val="af8"/>
              <w:jc w:val="center"/>
              <w:rPr>
                <w:rFonts w:ascii="Times New Roman" w:hAnsi="Times New Roman" w:cs="Times New Roman"/>
                <w:color w:val="000000"/>
              </w:rPr>
            </w:pPr>
            <w:proofErr w:type="gramStart"/>
            <w:r w:rsidRPr="00F85A9A">
              <w:rPr>
                <w:rFonts w:ascii="Times New Roman" w:hAnsi="Times New Roman" w:cs="Times New Roman"/>
                <w:color w:val="000000"/>
              </w:rPr>
              <w:t>直博生</w:t>
            </w:r>
            <w:proofErr w:type="gramEnd"/>
          </w:p>
        </w:tc>
        <w:tc>
          <w:tcPr>
            <w:tcW w:w="442" w:type="dxa"/>
            <w:shd w:val="clear" w:color="auto" w:fill="DBE5F1"/>
            <w:vAlign w:val="center"/>
          </w:tcPr>
          <w:p w14:paraId="7885967A" w14:textId="77777777" w:rsidR="00C25AF6" w:rsidRPr="00F85A9A" w:rsidRDefault="00C25AF6" w:rsidP="00DC3BD3">
            <w:pPr>
              <w:pStyle w:val="af8"/>
              <w:jc w:val="center"/>
              <w:rPr>
                <w:rFonts w:ascii="Times New Roman" w:hAnsi="Times New Roman" w:cs="Times New Roman"/>
                <w:color w:val="000000"/>
              </w:rPr>
            </w:pPr>
          </w:p>
        </w:tc>
        <w:tc>
          <w:tcPr>
            <w:tcW w:w="442" w:type="dxa"/>
            <w:shd w:val="clear" w:color="auto" w:fill="DBE5F1"/>
            <w:vAlign w:val="center"/>
          </w:tcPr>
          <w:p w14:paraId="37EAAF98" w14:textId="77777777" w:rsidR="00C25AF6" w:rsidRPr="00F85A9A" w:rsidRDefault="00C25AF6" w:rsidP="00DC3BD3">
            <w:pPr>
              <w:pStyle w:val="af8"/>
              <w:jc w:val="center"/>
              <w:rPr>
                <w:rFonts w:ascii="Times New Roman" w:hAnsi="Times New Roman" w:cs="Times New Roman"/>
                <w:color w:val="000000"/>
              </w:rPr>
            </w:pPr>
          </w:p>
        </w:tc>
        <w:tc>
          <w:tcPr>
            <w:tcW w:w="1033" w:type="dxa"/>
            <w:shd w:val="clear" w:color="auto" w:fill="DBE5F1"/>
            <w:vAlign w:val="center"/>
          </w:tcPr>
          <w:p w14:paraId="415F3C00"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tc>
        <w:tc>
          <w:tcPr>
            <w:tcW w:w="1034" w:type="dxa"/>
            <w:shd w:val="clear" w:color="auto" w:fill="DBE5F1"/>
            <w:vAlign w:val="center"/>
          </w:tcPr>
          <w:p w14:paraId="7D8DA769" w14:textId="77777777" w:rsidR="00C25AF6" w:rsidRPr="00F85A9A" w:rsidRDefault="00C25AF6" w:rsidP="00DC3BD3">
            <w:pPr>
              <w:pStyle w:val="af8"/>
              <w:jc w:val="center"/>
              <w:rPr>
                <w:rFonts w:ascii="Times New Roman" w:hAnsi="Times New Roman" w:cs="Times New Roman"/>
                <w:color w:val="000000"/>
              </w:rPr>
            </w:pPr>
          </w:p>
        </w:tc>
        <w:tc>
          <w:tcPr>
            <w:tcW w:w="1033" w:type="dxa"/>
            <w:shd w:val="clear" w:color="auto" w:fill="DBE5F1"/>
            <w:vAlign w:val="center"/>
          </w:tcPr>
          <w:p w14:paraId="3E5C5810"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资格考试年度考核</w:t>
            </w:r>
          </w:p>
        </w:tc>
        <w:tc>
          <w:tcPr>
            <w:tcW w:w="986" w:type="dxa"/>
            <w:shd w:val="clear" w:color="auto" w:fill="DBE5F1"/>
            <w:vAlign w:val="center"/>
          </w:tcPr>
          <w:p w14:paraId="77AB2D75"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开题报告学术活动中期考核</w:t>
            </w:r>
          </w:p>
        </w:tc>
        <w:tc>
          <w:tcPr>
            <w:tcW w:w="992" w:type="dxa"/>
            <w:shd w:val="clear" w:color="auto" w:fill="DBE5F1"/>
            <w:vAlign w:val="center"/>
          </w:tcPr>
          <w:p w14:paraId="7CFBE4ED"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tc>
        <w:tc>
          <w:tcPr>
            <w:tcW w:w="992" w:type="dxa"/>
            <w:shd w:val="clear" w:color="auto" w:fill="DBE5F1"/>
            <w:vAlign w:val="center"/>
          </w:tcPr>
          <w:p w14:paraId="668A4903" w14:textId="77777777" w:rsidR="00C25AF6" w:rsidRPr="00F85A9A" w:rsidRDefault="00C25AF6" w:rsidP="00DC3BD3">
            <w:pPr>
              <w:pStyle w:val="af8"/>
              <w:jc w:val="center"/>
              <w:rPr>
                <w:rFonts w:ascii="Times New Roman" w:hAnsi="Times New Roman" w:cs="Times New Roman"/>
                <w:color w:val="000000"/>
              </w:rPr>
            </w:pPr>
          </w:p>
        </w:tc>
        <w:tc>
          <w:tcPr>
            <w:tcW w:w="992" w:type="dxa"/>
            <w:shd w:val="clear" w:color="auto" w:fill="DBE5F1"/>
            <w:vAlign w:val="center"/>
          </w:tcPr>
          <w:p w14:paraId="621FEE1A"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年度考核</w:t>
            </w:r>
          </w:p>
          <w:p w14:paraId="7DFE3881"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预答辩</w:t>
            </w:r>
          </w:p>
        </w:tc>
        <w:tc>
          <w:tcPr>
            <w:tcW w:w="426" w:type="dxa"/>
            <w:shd w:val="clear" w:color="auto" w:fill="DBE5F1"/>
            <w:vAlign w:val="center"/>
          </w:tcPr>
          <w:p w14:paraId="1CCA9DA2" w14:textId="77777777" w:rsidR="00C25AF6" w:rsidRPr="00F85A9A" w:rsidRDefault="00C25AF6" w:rsidP="00DC3BD3">
            <w:pPr>
              <w:pStyle w:val="af8"/>
              <w:jc w:val="center"/>
              <w:rPr>
                <w:rFonts w:ascii="Times New Roman" w:hAnsi="Times New Roman" w:cs="Times New Roman"/>
                <w:color w:val="000000"/>
              </w:rPr>
            </w:pPr>
            <w:r w:rsidRPr="00F85A9A">
              <w:rPr>
                <w:rFonts w:ascii="Times New Roman" w:hAnsi="Times New Roman" w:cs="Times New Roman"/>
                <w:color w:val="000000"/>
              </w:rPr>
              <w:t>答辩</w:t>
            </w:r>
          </w:p>
        </w:tc>
        <w:tc>
          <w:tcPr>
            <w:tcW w:w="850" w:type="dxa"/>
            <w:shd w:val="clear" w:color="auto" w:fill="DBE5F1"/>
            <w:vAlign w:val="center"/>
          </w:tcPr>
          <w:p w14:paraId="240E1191" w14:textId="77777777" w:rsidR="00C25AF6" w:rsidRPr="00F85A9A" w:rsidRDefault="00C25AF6" w:rsidP="00DC3BD3">
            <w:pPr>
              <w:pStyle w:val="af8"/>
              <w:jc w:val="center"/>
              <w:rPr>
                <w:rFonts w:ascii="Times New Roman" w:hAnsi="Times New Roman" w:cs="Times New Roman"/>
                <w:color w:val="000000"/>
              </w:rPr>
            </w:pPr>
          </w:p>
        </w:tc>
        <w:tc>
          <w:tcPr>
            <w:tcW w:w="568" w:type="dxa"/>
            <w:shd w:val="clear" w:color="auto" w:fill="DBE5F1"/>
            <w:vAlign w:val="center"/>
          </w:tcPr>
          <w:p w14:paraId="4AC4A69D" w14:textId="77777777" w:rsidR="00C25AF6" w:rsidRPr="00F85A9A" w:rsidRDefault="00C25AF6" w:rsidP="00DC3BD3">
            <w:pPr>
              <w:pStyle w:val="af8"/>
              <w:jc w:val="center"/>
              <w:rPr>
                <w:rFonts w:ascii="Times New Roman" w:hAnsi="Times New Roman" w:cs="Times New Roman"/>
                <w:color w:val="000000"/>
              </w:rPr>
            </w:pPr>
          </w:p>
        </w:tc>
      </w:tr>
    </w:tbl>
    <w:p w14:paraId="1DEC72C5" w14:textId="77777777" w:rsidR="00C25AF6" w:rsidRPr="00F85A9A" w:rsidRDefault="00C25AF6" w:rsidP="00C25AF6">
      <w:pPr>
        <w:rPr>
          <w:rFonts w:ascii="Times New Roman" w:hAnsi="Times New Roman" w:cs="Times New Roman"/>
          <w:sz w:val="18"/>
          <w:szCs w:val="18"/>
        </w:rPr>
      </w:pPr>
    </w:p>
    <w:p w14:paraId="12FBAA8A" w14:textId="77777777" w:rsidR="00DC7106" w:rsidRPr="00F85A9A" w:rsidRDefault="00DC7106">
      <w:pPr>
        <w:ind w:firstLineChars="200" w:firstLine="360"/>
        <w:rPr>
          <w:rFonts w:ascii="Times New Roman" w:hAnsi="Times New Roman" w:cs="Times New Roman"/>
          <w:sz w:val="18"/>
          <w:szCs w:val="18"/>
        </w:rPr>
      </w:pPr>
    </w:p>
    <w:p w14:paraId="5BCA21BC" w14:textId="77777777" w:rsidR="00DC7106" w:rsidRPr="00F85A9A" w:rsidRDefault="001142B3">
      <w:pPr>
        <w:spacing w:beforeLines="50" w:before="156" w:afterLines="50" w:after="156"/>
        <w:ind w:firstLineChars="200" w:firstLine="420"/>
        <w:rPr>
          <w:rFonts w:ascii="Times New Roman" w:hAnsi="Times New Roman" w:cs="Times New Roman"/>
          <w:szCs w:val="21"/>
        </w:rPr>
      </w:pPr>
      <w:r w:rsidRPr="00F85A9A">
        <w:rPr>
          <w:rFonts w:ascii="Times New Roman" w:eastAsia="黑体" w:hAnsi="Times New Roman" w:cs="Times New Roman"/>
          <w:szCs w:val="21"/>
        </w:rPr>
        <w:t>1.</w:t>
      </w:r>
      <w:r w:rsidRPr="00F85A9A">
        <w:rPr>
          <w:rFonts w:ascii="Times New Roman" w:eastAsia="黑体" w:hAnsi="Times New Roman" w:cs="Times New Roman"/>
          <w:szCs w:val="21"/>
        </w:rPr>
        <w:t>年度报告</w:t>
      </w:r>
    </w:p>
    <w:p w14:paraId="747D0C93"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1</w:t>
      </w:r>
      <w:r w:rsidRPr="00A92A08">
        <w:rPr>
          <w:rFonts w:ascii="Times New Roman" w:hAnsi="Times New Roman" w:cs="Times New Roman"/>
          <w:szCs w:val="21"/>
        </w:rPr>
        <w:t>）考核要求</w:t>
      </w:r>
    </w:p>
    <w:p w14:paraId="7C585717" w14:textId="77777777" w:rsidR="00EC438A" w:rsidRPr="00A92A08" w:rsidRDefault="00EC438A" w:rsidP="00A92A08">
      <w:pPr>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取得博士学籍第二年开始，每年的</w:t>
      </w:r>
      <w:r w:rsidRPr="00A92A08">
        <w:rPr>
          <w:rStyle w:val="af9"/>
          <w:rFonts w:ascii="Times New Roman" w:eastAsiaTheme="minorEastAsia" w:hAnsi="Times New Roman" w:cs="Times New Roman"/>
        </w:rPr>
        <w:t>10-11</w:t>
      </w:r>
      <w:r w:rsidRPr="00A92A08">
        <w:rPr>
          <w:rStyle w:val="af9"/>
          <w:rFonts w:ascii="Times New Roman" w:eastAsiaTheme="minorEastAsia" w:hAnsi="Times New Roman" w:cs="Times New Roman"/>
        </w:rPr>
        <w:t>月份开展年度考核。</w:t>
      </w:r>
    </w:p>
    <w:p w14:paraId="6411F893" w14:textId="77777777" w:rsidR="00EC438A" w:rsidRPr="00A92A08" w:rsidRDefault="00EC438A"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博士研究生向导师及指导小组汇报一年来的学习与科研进展，填写《华东师范大学博士研究生学习与科研年度报告表》，经指导小组、所在单位签署意见后报研究生院备案。年度考核以</w:t>
      </w:r>
      <w:r w:rsidRPr="00A92A08">
        <w:rPr>
          <w:rStyle w:val="af9"/>
          <w:rFonts w:ascii="Times New Roman" w:eastAsiaTheme="minorEastAsia" w:hAnsi="Times New Roman" w:cs="Times New Roman"/>
        </w:rPr>
        <w:t>PPT</w:t>
      </w:r>
      <w:r w:rsidRPr="00A92A08">
        <w:rPr>
          <w:rStyle w:val="af9"/>
          <w:rFonts w:ascii="Times New Roman" w:eastAsiaTheme="minorEastAsia" w:hAnsi="Times New Roman" w:cs="Times New Roman"/>
        </w:rPr>
        <w:t>形式汇报，每人每次不少于</w:t>
      </w:r>
      <w:r w:rsidRPr="00A92A08">
        <w:rPr>
          <w:rStyle w:val="af9"/>
          <w:rFonts w:ascii="Times New Roman" w:eastAsiaTheme="minorEastAsia" w:hAnsi="Times New Roman" w:cs="Times New Roman"/>
        </w:rPr>
        <w:t>20</w:t>
      </w:r>
      <w:r w:rsidRPr="00A92A08">
        <w:rPr>
          <w:rStyle w:val="af9"/>
          <w:rFonts w:ascii="Times New Roman" w:eastAsiaTheme="minorEastAsia" w:hAnsi="Times New Roman" w:cs="Times New Roman"/>
        </w:rPr>
        <w:t>分钟。为避免重复汇报，当年有资格考试时，年度</w:t>
      </w:r>
      <w:proofErr w:type="gramStart"/>
      <w:r w:rsidRPr="00A92A08">
        <w:rPr>
          <w:rStyle w:val="af9"/>
          <w:rFonts w:ascii="Times New Roman" w:eastAsiaTheme="minorEastAsia" w:hAnsi="Times New Roman" w:cs="Times New Roman"/>
        </w:rPr>
        <w:t>考核仅</w:t>
      </w:r>
      <w:proofErr w:type="gramEnd"/>
      <w:r w:rsidRPr="00A92A08">
        <w:rPr>
          <w:rStyle w:val="af9"/>
          <w:rFonts w:ascii="Times New Roman" w:eastAsiaTheme="minorEastAsia" w:hAnsi="Times New Roman" w:cs="Times New Roman"/>
        </w:rPr>
        <w:t>需填写《华东师范大学博士研究生学习与科研年度报告表》。</w:t>
      </w:r>
    </w:p>
    <w:p w14:paraId="207A1CE9"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2</w:t>
      </w:r>
      <w:r w:rsidRPr="00A92A08">
        <w:rPr>
          <w:rFonts w:ascii="Times New Roman" w:hAnsi="Times New Roman" w:cs="Times New Roman"/>
          <w:szCs w:val="21"/>
        </w:rPr>
        <w:t>）考核结果及分流说明</w:t>
      </w:r>
    </w:p>
    <w:p w14:paraId="07B3D3A4" w14:textId="77777777" w:rsidR="00EC438A" w:rsidRPr="00A92A08" w:rsidRDefault="00EC438A"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考核结果分为优秀、通过和暂缓通过。暂缓通过者，须在</w:t>
      </w:r>
      <w:r w:rsidRPr="00A92A08">
        <w:rPr>
          <w:rStyle w:val="af9"/>
          <w:rFonts w:ascii="Times New Roman" w:eastAsiaTheme="minorEastAsia" w:hAnsi="Times New Roman" w:cs="Times New Roman"/>
        </w:rPr>
        <w:t>3</w:t>
      </w:r>
      <w:r w:rsidRPr="00A92A08">
        <w:rPr>
          <w:rStyle w:val="af9"/>
          <w:rFonts w:ascii="Times New Roman" w:eastAsiaTheme="minorEastAsia" w:hAnsi="Times New Roman" w:cs="Times New Roman"/>
        </w:rPr>
        <w:t>个月内再次向考核小组汇报，再次汇报仍未通过者，培养单位、考核小组和导师共同决定其是否适合继续攻读博士学位。对考试结果质疑者在考试结果</w:t>
      </w:r>
      <w:r w:rsidRPr="00A92A08">
        <w:rPr>
          <w:rStyle w:val="af9"/>
          <w:rFonts w:ascii="Times New Roman" w:eastAsiaTheme="minorEastAsia" w:hAnsi="Times New Roman" w:cs="Times New Roman"/>
        </w:rPr>
        <w:lastRenderedPageBreak/>
        <w:t>公布一周内可向所在培养单位提出申诉。</w:t>
      </w:r>
    </w:p>
    <w:p w14:paraId="18CAE883" w14:textId="77777777" w:rsidR="00DC7106" w:rsidRPr="00F85A9A" w:rsidRDefault="001142B3">
      <w:pPr>
        <w:spacing w:beforeLines="50" w:before="156" w:afterLines="50" w:after="156"/>
        <w:ind w:firstLineChars="200" w:firstLine="420"/>
        <w:rPr>
          <w:rFonts w:ascii="Times New Roman" w:eastAsia="黑体" w:hAnsi="Times New Roman" w:cs="Times New Roman"/>
          <w:szCs w:val="21"/>
        </w:rPr>
      </w:pPr>
      <w:r w:rsidRPr="00F85A9A">
        <w:rPr>
          <w:rFonts w:ascii="Times New Roman" w:eastAsia="黑体" w:hAnsi="Times New Roman" w:cs="Times New Roman"/>
          <w:szCs w:val="21"/>
        </w:rPr>
        <w:t>2.</w:t>
      </w:r>
      <w:r w:rsidRPr="00F85A9A">
        <w:rPr>
          <w:rFonts w:ascii="Times New Roman" w:eastAsia="黑体" w:hAnsi="Times New Roman" w:cs="Times New Roman"/>
          <w:szCs w:val="21"/>
        </w:rPr>
        <w:t>资格考试</w:t>
      </w:r>
    </w:p>
    <w:p w14:paraId="3B46AA54"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1</w:t>
      </w:r>
      <w:r w:rsidRPr="00A92A08">
        <w:rPr>
          <w:rFonts w:ascii="Times New Roman" w:hAnsi="Times New Roman" w:cs="Times New Roman"/>
          <w:szCs w:val="21"/>
        </w:rPr>
        <w:t>）准入条件</w:t>
      </w:r>
    </w:p>
    <w:p w14:paraId="21012FF6" w14:textId="77777777" w:rsidR="00EC438A" w:rsidRPr="00A92A08" w:rsidRDefault="00EC438A"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博士研究生在课程学习结束，修满本专业规定的学分后，方可申请参加资格考试。</w:t>
      </w:r>
    </w:p>
    <w:p w14:paraId="4599A2DE"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2</w:t>
      </w:r>
      <w:r w:rsidRPr="00A92A08">
        <w:rPr>
          <w:rFonts w:ascii="Times New Roman" w:hAnsi="Times New Roman" w:cs="Times New Roman"/>
          <w:szCs w:val="21"/>
        </w:rPr>
        <w:t>）考核要求</w:t>
      </w:r>
    </w:p>
    <w:p w14:paraId="320A08D3" w14:textId="77777777" w:rsidR="00EC438A" w:rsidRPr="00A92A08" w:rsidRDefault="00EC438A" w:rsidP="00A92A08">
      <w:pPr>
        <w:ind w:firstLineChars="200" w:firstLine="420"/>
        <w:rPr>
          <w:rStyle w:val="af9"/>
          <w:rFonts w:ascii="Times New Roman" w:eastAsiaTheme="minorEastAsia" w:hAnsi="Times New Roman" w:cs="Times New Roman"/>
        </w:rPr>
      </w:pPr>
      <w:proofErr w:type="gramStart"/>
      <w:r w:rsidRPr="00A92A08">
        <w:rPr>
          <w:rStyle w:val="af9"/>
          <w:rFonts w:ascii="Times New Roman" w:eastAsiaTheme="minorEastAsia" w:hAnsi="Times New Roman" w:cs="Times New Roman"/>
        </w:rPr>
        <w:t>普博生</w:t>
      </w:r>
      <w:proofErr w:type="gramEnd"/>
      <w:r w:rsidRPr="00A92A08">
        <w:rPr>
          <w:rStyle w:val="af9"/>
          <w:rFonts w:ascii="Times New Roman" w:eastAsiaTheme="minorEastAsia" w:hAnsi="Times New Roman" w:cs="Times New Roman"/>
        </w:rPr>
        <w:t>、硕博生（取得博士学籍后开始算）一般在第二学年第一学期进行，</w:t>
      </w:r>
      <w:proofErr w:type="gramStart"/>
      <w:r w:rsidRPr="00A92A08">
        <w:rPr>
          <w:rStyle w:val="af9"/>
          <w:rFonts w:ascii="Times New Roman" w:eastAsiaTheme="minorEastAsia" w:hAnsi="Times New Roman" w:cs="Times New Roman"/>
        </w:rPr>
        <w:t>直博生一般</w:t>
      </w:r>
      <w:proofErr w:type="gramEnd"/>
      <w:r w:rsidRPr="00A92A08">
        <w:rPr>
          <w:rStyle w:val="af9"/>
          <w:rFonts w:ascii="Times New Roman" w:eastAsiaTheme="minorEastAsia" w:hAnsi="Times New Roman" w:cs="Times New Roman"/>
        </w:rPr>
        <w:t>在第三学年第一学期进行。因特殊情况未能按时参加者，经院</w:t>
      </w:r>
      <w:proofErr w:type="gramStart"/>
      <w:r w:rsidRPr="00A92A08">
        <w:rPr>
          <w:rStyle w:val="af9"/>
          <w:rFonts w:ascii="Times New Roman" w:eastAsiaTheme="minorEastAsia" w:hAnsi="Times New Roman" w:cs="Times New Roman"/>
        </w:rPr>
        <w:t>系批准</w:t>
      </w:r>
      <w:proofErr w:type="gramEnd"/>
      <w:r w:rsidRPr="00A92A08">
        <w:rPr>
          <w:rStyle w:val="af9"/>
          <w:rFonts w:ascii="Times New Roman" w:eastAsiaTheme="minorEastAsia" w:hAnsi="Times New Roman" w:cs="Times New Roman"/>
        </w:rPr>
        <w:t>后，报研究生院备案。</w:t>
      </w:r>
    </w:p>
    <w:p w14:paraId="460148E4" w14:textId="77777777" w:rsidR="00EC438A" w:rsidRPr="00A92A08" w:rsidRDefault="00EC438A" w:rsidP="00A92A08">
      <w:pPr>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资格考试由院系统</w:t>
      </w:r>
      <w:proofErr w:type="gramStart"/>
      <w:r w:rsidRPr="00A92A08">
        <w:rPr>
          <w:rStyle w:val="af9"/>
          <w:rFonts w:ascii="Times New Roman" w:eastAsiaTheme="minorEastAsia" w:hAnsi="Times New Roman" w:cs="Times New Roman"/>
        </w:rPr>
        <w:t>一</w:t>
      </w:r>
      <w:proofErr w:type="gramEnd"/>
      <w:r w:rsidRPr="00A92A08">
        <w:rPr>
          <w:rStyle w:val="af9"/>
          <w:rFonts w:ascii="Times New Roman" w:eastAsiaTheme="minorEastAsia" w:hAnsi="Times New Roman" w:cs="Times New Roman"/>
        </w:rPr>
        <w:t>组织，各院系应成立资格考试委员会，资格考试委员会由分委会指定至少</w:t>
      </w:r>
      <w:r w:rsidRPr="00A92A08">
        <w:rPr>
          <w:rStyle w:val="af9"/>
          <w:rFonts w:ascii="Times New Roman" w:eastAsiaTheme="minorEastAsia" w:hAnsi="Times New Roman" w:cs="Times New Roman"/>
        </w:rPr>
        <w:t>5</w:t>
      </w:r>
      <w:r w:rsidRPr="00A92A08">
        <w:rPr>
          <w:rStyle w:val="af9"/>
          <w:rFonts w:ascii="Times New Roman" w:eastAsiaTheme="minorEastAsia" w:hAnsi="Times New Roman" w:cs="Times New Roman"/>
        </w:rPr>
        <w:t>名博士生导师或具有正高级专业技术职务的专家组成，设主任</w:t>
      </w:r>
      <w:r w:rsidRPr="00A92A08">
        <w:rPr>
          <w:rStyle w:val="af9"/>
          <w:rFonts w:ascii="Times New Roman" w:eastAsiaTheme="minorEastAsia" w:hAnsi="Times New Roman" w:cs="Times New Roman"/>
        </w:rPr>
        <w:t>1</w:t>
      </w:r>
      <w:r w:rsidRPr="00A92A08">
        <w:rPr>
          <w:rStyle w:val="af9"/>
          <w:rFonts w:ascii="Times New Roman" w:eastAsiaTheme="minorEastAsia" w:hAnsi="Times New Roman" w:cs="Times New Roman"/>
        </w:rPr>
        <w:t>名，另设秘书</w:t>
      </w:r>
      <w:r w:rsidRPr="00A92A08">
        <w:rPr>
          <w:rStyle w:val="af9"/>
          <w:rFonts w:ascii="Times New Roman" w:eastAsiaTheme="minorEastAsia" w:hAnsi="Times New Roman" w:cs="Times New Roman"/>
        </w:rPr>
        <w:t>1</w:t>
      </w:r>
      <w:r w:rsidRPr="00A92A08">
        <w:rPr>
          <w:rStyle w:val="af9"/>
          <w:rFonts w:ascii="Times New Roman" w:eastAsiaTheme="minorEastAsia" w:hAnsi="Times New Roman" w:cs="Times New Roman"/>
        </w:rPr>
        <w:t>名。资格考试以二级学科为单位开展，设立资格考试小组，由导师在内的</w:t>
      </w:r>
      <w:r w:rsidRPr="00A92A08">
        <w:rPr>
          <w:rStyle w:val="af9"/>
          <w:rFonts w:ascii="Times New Roman" w:eastAsiaTheme="minorEastAsia" w:hAnsi="Times New Roman" w:cs="Times New Roman"/>
        </w:rPr>
        <w:t>5</w:t>
      </w:r>
      <w:r w:rsidRPr="00A92A08">
        <w:rPr>
          <w:rStyle w:val="af9"/>
          <w:rFonts w:ascii="Times New Roman" w:eastAsiaTheme="minorEastAsia" w:hAnsi="Times New Roman" w:cs="Times New Roman"/>
        </w:rPr>
        <w:t>名博士生导师或具有正高级专业技术职务的专家组成，资格考试包括基础理论和专业知识以及前沿知识、主要研究方法和手段，由本专业博士学位候选人资格考试小组进行考核。资格考试包括笔试和综合考试两部分，其中笔试成绩占</w:t>
      </w:r>
      <w:r w:rsidRPr="00A92A08">
        <w:rPr>
          <w:rStyle w:val="af9"/>
          <w:rFonts w:ascii="Times New Roman" w:eastAsiaTheme="minorEastAsia" w:hAnsi="Times New Roman" w:cs="Times New Roman"/>
        </w:rPr>
        <w:t>30%</w:t>
      </w:r>
      <w:r w:rsidRPr="00A92A08">
        <w:rPr>
          <w:rStyle w:val="af9"/>
          <w:rFonts w:ascii="Times New Roman" w:eastAsiaTheme="minorEastAsia" w:hAnsi="Times New Roman" w:cs="Times New Roman"/>
        </w:rPr>
        <w:t>，综合考试成绩占</w:t>
      </w:r>
      <w:r w:rsidRPr="00A92A08">
        <w:rPr>
          <w:rStyle w:val="af9"/>
          <w:rFonts w:ascii="Times New Roman" w:eastAsiaTheme="minorEastAsia" w:hAnsi="Times New Roman" w:cs="Times New Roman"/>
        </w:rPr>
        <w:t>70%</w:t>
      </w:r>
      <w:r w:rsidRPr="00A92A08">
        <w:rPr>
          <w:rStyle w:val="af9"/>
          <w:rFonts w:ascii="Times New Roman" w:eastAsiaTheme="minorEastAsia" w:hAnsi="Times New Roman" w:cs="Times New Roman"/>
        </w:rPr>
        <w:t>。</w:t>
      </w:r>
    </w:p>
    <w:p w14:paraId="3A561C2F" w14:textId="77777777" w:rsidR="00EC438A" w:rsidRPr="00A92A08" w:rsidRDefault="00EC438A" w:rsidP="00A92A08">
      <w:pPr>
        <w:pStyle w:val="afa"/>
        <w:numPr>
          <w:ilvl w:val="0"/>
          <w:numId w:val="5"/>
        </w:numPr>
        <w:tabs>
          <w:tab w:val="left" w:pos="0"/>
        </w:tabs>
        <w:adjustRightInd w:val="0"/>
        <w:rPr>
          <w:rStyle w:val="af9"/>
          <w:rFonts w:ascii="Times New Roman" w:eastAsiaTheme="minorEastAsia" w:hAnsi="Times New Roman" w:cs="Times New Roman"/>
        </w:rPr>
      </w:pPr>
      <w:r w:rsidRPr="00A92A08">
        <w:rPr>
          <w:rStyle w:val="af9"/>
          <w:rFonts w:ascii="Times New Roman" w:eastAsiaTheme="minorEastAsia" w:hAnsi="Times New Roman" w:cs="Times New Roman"/>
        </w:rPr>
        <w:t>笔试</w:t>
      </w:r>
    </w:p>
    <w:p w14:paraId="14840A3F" w14:textId="77777777" w:rsidR="00EC438A" w:rsidRPr="00A92A08" w:rsidRDefault="00EC438A" w:rsidP="00A92A08">
      <w:pPr>
        <w:pStyle w:val="afa"/>
        <w:tabs>
          <w:tab w:val="left" w:pos="0"/>
        </w:tabs>
        <w:adjustRightInd w:val="0"/>
        <w:rPr>
          <w:rStyle w:val="af9"/>
          <w:rFonts w:ascii="Times New Roman" w:eastAsiaTheme="minorEastAsia" w:hAnsi="Times New Roman" w:cs="Times New Roman"/>
        </w:rPr>
      </w:pPr>
      <w:r w:rsidRPr="00A92A08">
        <w:rPr>
          <w:rStyle w:val="af9"/>
          <w:rFonts w:ascii="Times New Roman" w:eastAsiaTheme="minorEastAsia" w:hAnsi="Times New Roman" w:cs="Times New Roman"/>
        </w:rPr>
        <w:tab/>
      </w:r>
      <w:r w:rsidRPr="00A92A08">
        <w:rPr>
          <w:rStyle w:val="af9"/>
          <w:rFonts w:ascii="Times New Roman" w:eastAsiaTheme="minorEastAsia" w:hAnsi="Times New Roman" w:cs="Times New Roman"/>
        </w:rPr>
        <w:t>撰写一篇关于拟开展的博士论文研究领域的综述。需要包括以下主要方面：研究主题的理论背景、研究取得的进展、主要学术观点、存在的主要研究不足和期待解决的重点问题等，不少于</w:t>
      </w:r>
      <w:r w:rsidRPr="00A92A08">
        <w:rPr>
          <w:rStyle w:val="af9"/>
          <w:rFonts w:ascii="Times New Roman" w:eastAsiaTheme="minorEastAsia" w:hAnsi="Times New Roman" w:cs="Times New Roman"/>
        </w:rPr>
        <w:t>4000</w:t>
      </w:r>
      <w:r w:rsidRPr="00A92A08">
        <w:rPr>
          <w:rStyle w:val="af9"/>
          <w:rFonts w:ascii="Times New Roman" w:eastAsiaTheme="minorEastAsia" w:hAnsi="Times New Roman" w:cs="Times New Roman"/>
        </w:rPr>
        <w:t>字。在规定时间前提交给导师，由导师打分作为笔试成绩（满分</w:t>
      </w:r>
      <w:r w:rsidRPr="00A92A08">
        <w:rPr>
          <w:rStyle w:val="af9"/>
          <w:rFonts w:ascii="Times New Roman" w:eastAsiaTheme="minorEastAsia" w:hAnsi="Times New Roman" w:cs="Times New Roman"/>
        </w:rPr>
        <w:t>100</w:t>
      </w:r>
      <w:r w:rsidRPr="00A92A08">
        <w:rPr>
          <w:rStyle w:val="af9"/>
          <w:rFonts w:ascii="Times New Roman" w:eastAsiaTheme="minorEastAsia" w:hAnsi="Times New Roman" w:cs="Times New Roman"/>
        </w:rPr>
        <w:t>分计）。</w:t>
      </w:r>
    </w:p>
    <w:p w14:paraId="2889DE31" w14:textId="77777777" w:rsidR="00EC438A" w:rsidRPr="00A92A08" w:rsidRDefault="00EC438A" w:rsidP="00A92A08">
      <w:pPr>
        <w:pStyle w:val="afa"/>
        <w:numPr>
          <w:ilvl w:val="0"/>
          <w:numId w:val="5"/>
        </w:numPr>
        <w:tabs>
          <w:tab w:val="left" w:pos="0"/>
        </w:tabs>
        <w:adjustRightInd w:val="0"/>
        <w:rPr>
          <w:rStyle w:val="af9"/>
          <w:rFonts w:ascii="Times New Roman" w:eastAsiaTheme="minorEastAsia" w:hAnsi="Times New Roman" w:cs="Times New Roman"/>
        </w:rPr>
      </w:pPr>
      <w:r w:rsidRPr="00A92A08">
        <w:rPr>
          <w:rStyle w:val="af9"/>
          <w:rFonts w:ascii="Times New Roman" w:eastAsiaTheme="minorEastAsia" w:hAnsi="Times New Roman" w:cs="Times New Roman"/>
        </w:rPr>
        <w:t>综合考试</w:t>
      </w:r>
    </w:p>
    <w:p w14:paraId="4C1DC655" w14:textId="77777777" w:rsidR="00EC438A" w:rsidRPr="00A92A08" w:rsidRDefault="00EC438A" w:rsidP="00A92A08">
      <w:pPr>
        <w:pStyle w:val="afa"/>
        <w:tabs>
          <w:tab w:val="left" w:pos="0"/>
        </w:tabs>
        <w:adjustRightInd w:val="0"/>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综合考试采用</w:t>
      </w:r>
      <w:r w:rsidRPr="00A92A08">
        <w:rPr>
          <w:rStyle w:val="af9"/>
          <w:rFonts w:ascii="Times New Roman" w:eastAsiaTheme="minorEastAsia" w:hAnsi="Times New Roman" w:cs="Times New Roman"/>
        </w:rPr>
        <w:t>PPT</w:t>
      </w:r>
      <w:r w:rsidRPr="00A92A08">
        <w:rPr>
          <w:rStyle w:val="af9"/>
          <w:rFonts w:ascii="Times New Roman" w:eastAsiaTheme="minorEastAsia" w:hAnsi="Times New Roman" w:cs="Times New Roman"/>
        </w:rPr>
        <w:t>汇报答辩的形式，其中汇报</w:t>
      </w:r>
      <w:r w:rsidRPr="00A92A08">
        <w:rPr>
          <w:rStyle w:val="af9"/>
          <w:rFonts w:ascii="Times New Roman" w:eastAsiaTheme="minorEastAsia" w:hAnsi="Times New Roman" w:cs="Times New Roman"/>
        </w:rPr>
        <w:t>20</w:t>
      </w:r>
      <w:r w:rsidRPr="00A92A08">
        <w:rPr>
          <w:rStyle w:val="af9"/>
          <w:rFonts w:ascii="Times New Roman" w:eastAsiaTheme="minorEastAsia" w:hAnsi="Times New Roman" w:cs="Times New Roman"/>
        </w:rPr>
        <w:t>分钟，考试小组专家提问</w:t>
      </w:r>
      <w:r w:rsidRPr="00A92A08">
        <w:rPr>
          <w:rStyle w:val="af9"/>
          <w:rFonts w:ascii="Times New Roman" w:eastAsiaTheme="minorEastAsia" w:hAnsi="Times New Roman" w:cs="Times New Roman"/>
        </w:rPr>
        <w:t>10</w:t>
      </w:r>
      <w:r w:rsidRPr="00A92A08">
        <w:rPr>
          <w:rStyle w:val="af9"/>
          <w:rFonts w:ascii="Times New Roman" w:eastAsiaTheme="minorEastAsia" w:hAnsi="Times New Roman" w:cs="Times New Roman"/>
        </w:rPr>
        <w:t>分钟。汇报应包括以下内容：在读期间所参与研究课题的内容，博士论文开题的准备和（或）研究进度，博士论文研究相关的实验设计和现代科学技术手段的使用情况，所受的写作、统计和逻辑能力训练及进一步的学习计划等。此部分成绩由考试小组专家给予评分（满分</w:t>
      </w:r>
      <w:r w:rsidRPr="00A92A08">
        <w:rPr>
          <w:rStyle w:val="af9"/>
          <w:rFonts w:ascii="Times New Roman" w:eastAsiaTheme="minorEastAsia" w:hAnsi="Times New Roman" w:cs="Times New Roman"/>
        </w:rPr>
        <w:t>100</w:t>
      </w:r>
      <w:r w:rsidRPr="00A92A08">
        <w:rPr>
          <w:rStyle w:val="af9"/>
          <w:rFonts w:ascii="Times New Roman" w:eastAsiaTheme="minorEastAsia" w:hAnsi="Times New Roman" w:cs="Times New Roman"/>
        </w:rPr>
        <w:t>分计）。</w:t>
      </w:r>
    </w:p>
    <w:p w14:paraId="2D4E7E20" w14:textId="77777777" w:rsidR="00EC438A" w:rsidRPr="00A92A08" w:rsidRDefault="00EC438A" w:rsidP="00A92A08">
      <w:pPr>
        <w:pStyle w:val="afa"/>
        <w:tabs>
          <w:tab w:val="left" w:pos="0"/>
        </w:tabs>
        <w:adjustRightInd w:val="0"/>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总成绩</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笔试</w:t>
      </w:r>
      <w:r w:rsidRPr="00A92A08">
        <w:rPr>
          <w:rStyle w:val="af9"/>
          <w:rFonts w:ascii="Times New Roman" w:eastAsiaTheme="minorEastAsia" w:hAnsi="Times New Roman" w:cs="Times New Roman"/>
        </w:rPr>
        <w:t>×30%+</w:t>
      </w:r>
      <w:r w:rsidRPr="00A92A08">
        <w:rPr>
          <w:rStyle w:val="af9"/>
          <w:rFonts w:ascii="Times New Roman" w:eastAsiaTheme="minorEastAsia" w:hAnsi="Times New Roman" w:cs="Times New Roman"/>
        </w:rPr>
        <w:t>综合考试</w:t>
      </w:r>
      <w:r w:rsidRPr="00A92A08">
        <w:rPr>
          <w:rStyle w:val="af9"/>
          <w:rFonts w:ascii="Times New Roman" w:eastAsiaTheme="minorEastAsia" w:hAnsi="Times New Roman" w:cs="Times New Roman"/>
        </w:rPr>
        <w:t>×70%</w:t>
      </w:r>
      <w:r w:rsidRPr="00A92A08">
        <w:rPr>
          <w:rStyle w:val="af9"/>
          <w:rFonts w:ascii="Times New Roman" w:eastAsiaTheme="minorEastAsia" w:hAnsi="Times New Roman" w:cs="Times New Roman"/>
        </w:rPr>
        <w:t>。</w:t>
      </w:r>
    </w:p>
    <w:p w14:paraId="374963E6" w14:textId="77777777" w:rsidR="00EC438A" w:rsidRPr="00A92A08" w:rsidRDefault="00EC438A" w:rsidP="00A92A08">
      <w:pPr>
        <w:pStyle w:val="afa"/>
        <w:tabs>
          <w:tab w:val="left" w:pos="0"/>
        </w:tabs>
        <w:adjustRightInd w:val="0"/>
        <w:ind w:firstLineChars="200" w:firstLine="420"/>
        <w:rPr>
          <w:rFonts w:ascii="Times New Roman" w:eastAsiaTheme="minorEastAsia" w:hAnsi="Times New Roman"/>
          <w:szCs w:val="21"/>
        </w:rPr>
      </w:pPr>
      <w:r w:rsidRPr="00A92A08">
        <w:rPr>
          <w:rStyle w:val="af9"/>
          <w:rFonts w:ascii="Times New Roman" w:eastAsiaTheme="minorEastAsia" w:hAnsi="Times New Roman" w:cs="Times New Roman"/>
        </w:rPr>
        <w:t>考试委员会根据博士生的考试成绩做出评价并写出评语，由学位点责任教授签署意见，最终确定其是否通过考试。考试结果于考试结束后两周内公布，并报研究生院备案。</w:t>
      </w:r>
    </w:p>
    <w:p w14:paraId="158A32F8"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3</w:t>
      </w:r>
      <w:r w:rsidRPr="00A92A08">
        <w:rPr>
          <w:rFonts w:ascii="Times New Roman" w:hAnsi="Times New Roman" w:cs="Times New Roman"/>
          <w:szCs w:val="21"/>
        </w:rPr>
        <w:t>）考核结果及分流说明</w:t>
      </w:r>
    </w:p>
    <w:p w14:paraId="71D20159" w14:textId="77777777" w:rsidR="00EC438A" w:rsidRPr="00A92A08" w:rsidRDefault="00EC438A" w:rsidP="00A92A08">
      <w:pPr>
        <w:pStyle w:val="afa"/>
        <w:tabs>
          <w:tab w:val="left" w:pos="0"/>
        </w:tabs>
        <w:adjustRightInd w:val="0"/>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资格考试的结果分为通过和不通过。</w:t>
      </w:r>
    </w:p>
    <w:p w14:paraId="208AA872" w14:textId="77777777" w:rsidR="00EC438A" w:rsidRPr="00A92A08" w:rsidRDefault="00EC438A" w:rsidP="00A92A08">
      <w:pPr>
        <w:pStyle w:val="afa"/>
        <w:numPr>
          <w:ilvl w:val="0"/>
          <w:numId w:val="6"/>
        </w:numPr>
        <w:tabs>
          <w:tab w:val="left" w:pos="0"/>
        </w:tabs>
        <w:adjustRightInd w:val="0"/>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资格考试通过者成为博士学位候选人，进入学位论文开题和撰写阶段。</w:t>
      </w:r>
    </w:p>
    <w:p w14:paraId="026CF3A9" w14:textId="77777777" w:rsidR="00EC438A" w:rsidRPr="00A92A08" w:rsidRDefault="00EC438A" w:rsidP="00A92A08">
      <w:pPr>
        <w:pStyle w:val="afa"/>
        <w:numPr>
          <w:ilvl w:val="0"/>
          <w:numId w:val="6"/>
        </w:numPr>
        <w:tabs>
          <w:tab w:val="left" w:pos="0"/>
        </w:tabs>
        <w:adjustRightInd w:val="0"/>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资格考试中，第一次未通过者，</w:t>
      </w:r>
      <w:r w:rsidRPr="00A92A08">
        <w:rPr>
          <w:rStyle w:val="af9"/>
          <w:rFonts w:ascii="Times New Roman" w:eastAsiaTheme="minorEastAsia" w:hAnsi="Times New Roman" w:cs="Times New Roman"/>
        </w:rPr>
        <w:t>6</w:t>
      </w:r>
      <w:r w:rsidRPr="00A92A08">
        <w:rPr>
          <w:rStyle w:val="af9"/>
          <w:rFonts w:ascii="Times New Roman" w:eastAsiaTheme="minorEastAsia" w:hAnsi="Times New Roman" w:cs="Times New Roman"/>
        </w:rPr>
        <w:t>个月后可参加第二次资格考试。第二次仍未通过者</w:t>
      </w:r>
      <w:r w:rsidRPr="00A92A08">
        <w:rPr>
          <w:rStyle w:val="af9"/>
          <w:rFonts w:ascii="Times New Roman" w:eastAsiaTheme="minorEastAsia" w:hAnsi="Times New Roman" w:cs="Times New Roman"/>
        </w:rPr>
        <w:t>(</w:t>
      </w:r>
      <w:proofErr w:type="gramStart"/>
      <w:r w:rsidRPr="00A92A08">
        <w:rPr>
          <w:rStyle w:val="af9"/>
          <w:rFonts w:ascii="Times New Roman" w:eastAsiaTheme="minorEastAsia" w:hAnsi="Times New Roman" w:cs="Times New Roman"/>
        </w:rPr>
        <w:t>含主动</w:t>
      </w:r>
      <w:proofErr w:type="gramEnd"/>
      <w:r w:rsidRPr="00A92A08">
        <w:rPr>
          <w:rStyle w:val="af9"/>
          <w:rFonts w:ascii="Times New Roman" w:eastAsiaTheme="minorEastAsia" w:hAnsi="Times New Roman" w:cs="Times New Roman"/>
        </w:rPr>
        <w:t>放弃者</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w:t>
      </w:r>
      <w:proofErr w:type="gramStart"/>
      <w:r w:rsidRPr="00A92A08">
        <w:rPr>
          <w:rStyle w:val="af9"/>
          <w:rFonts w:ascii="Times New Roman" w:eastAsiaTheme="minorEastAsia" w:hAnsi="Times New Roman" w:cs="Times New Roman"/>
        </w:rPr>
        <w:t>普博生</w:t>
      </w:r>
      <w:proofErr w:type="gramEnd"/>
      <w:r w:rsidRPr="00A92A08">
        <w:rPr>
          <w:rStyle w:val="af9"/>
          <w:rFonts w:ascii="Times New Roman" w:eastAsiaTheme="minorEastAsia" w:hAnsi="Times New Roman" w:cs="Times New Roman"/>
        </w:rPr>
        <w:t>按肄业处理；</w:t>
      </w:r>
      <w:proofErr w:type="gramStart"/>
      <w:r w:rsidRPr="00A92A08">
        <w:rPr>
          <w:rStyle w:val="af9"/>
          <w:rFonts w:ascii="Times New Roman" w:eastAsiaTheme="minorEastAsia" w:hAnsi="Times New Roman" w:cs="Times New Roman"/>
        </w:rPr>
        <w:t>直博生</w:t>
      </w:r>
      <w:proofErr w:type="gramEnd"/>
      <w:r w:rsidRPr="00A92A08">
        <w:rPr>
          <w:rStyle w:val="af9"/>
          <w:rFonts w:ascii="Times New Roman" w:eastAsiaTheme="minorEastAsia" w:hAnsi="Times New Roman" w:cs="Times New Roman"/>
        </w:rPr>
        <w:t>、硕博生可申请转为同专业硕士生培养，且须至少学习</w:t>
      </w:r>
      <w:r w:rsidRPr="00A92A08">
        <w:rPr>
          <w:rStyle w:val="af9"/>
          <w:rFonts w:ascii="Times New Roman" w:eastAsiaTheme="minorEastAsia" w:hAnsi="Times New Roman" w:cs="Times New Roman"/>
        </w:rPr>
        <w:t>1</w:t>
      </w:r>
      <w:r w:rsidRPr="00A92A08">
        <w:rPr>
          <w:rStyle w:val="af9"/>
          <w:rFonts w:ascii="Times New Roman" w:eastAsiaTheme="minorEastAsia" w:hAnsi="Times New Roman" w:cs="Times New Roman"/>
        </w:rPr>
        <w:t>年，通过硕士论文答辩，达到学位授予条件者，可获得硕士学位，颁发硕士毕业证书。</w:t>
      </w:r>
    </w:p>
    <w:p w14:paraId="28CC507F" w14:textId="77777777" w:rsidR="00EC438A" w:rsidRPr="00A92A08" w:rsidRDefault="00EC438A" w:rsidP="00A92A08">
      <w:pPr>
        <w:pStyle w:val="afa"/>
        <w:numPr>
          <w:ilvl w:val="0"/>
          <w:numId w:val="6"/>
        </w:numPr>
        <w:tabs>
          <w:tab w:val="left" w:pos="0"/>
        </w:tabs>
        <w:adjustRightInd w:val="0"/>
        <w:ind w:firstLineChars="200" w:firstLine="420"/>
        <w:rPr>
          <w:rFonts w:ascii="Times New Roman" w:eastAsiaTheme="minorEastAsia" w:hAnsi="Times New Roman"/>
          <w:szCs w:val="21"/>
        </w:rPr>
      </w:pPr>
      <w:r w:rsidRPr="00A92A08">
        <w:rPr>
          <w:rStyle w:val="af9"/>
          <w:rFonts w:ascii="Times New Roman" w:eastAsiaTheme="minorEastAsia" w:hAnsi="Times New Roman" w:cs="Times New Roman"/>
        </w:rPr>
        <w:t>对考试结果质疑者在考试结果公布一周内可向所在培养单位提出申诉。</w:t>
      </w:r>
    </w:p>
    <w:p w14:paraId="4138D129" w14:textId="77777777" w:rsidR="00DC7106" w:rsidRPr="00F85A9A" w:rsidRDefault="001142B3">
      <w:pPr>
        <w:spacing w:beforeLines="50" w:before="156" w:afterLines="50" w:after="156"/>
        <w:ind w:firstLineChars="200" w:firstLine="420"/>
        <w:rPr>
          <w:rFonts w:ascii="Times New Roman" w:hAnsi="Times New Roman" w:cs="Times New Roman"/>
          <w:b/>
          <w:szCs w:val="21"/>
        </w:rPr>
      </w:pPr>
      <w:r w:rsidRPr="00F85A9A">
        <w:rPr>
          <w:rFonts w:ascii="Times New Roman" w:eastAsia="黑体" w:hAnsi="Times New Roman" w:cs="Times New Roman"/>
          <w:szCs w:val="21"/>
        </w:rPr>
        <w:t>3.</w:t>
      </w:r>
      <w:r w:rsidRPr="00F85A9A">
        <w:rPr>
          <w:rFonts w:ascii="Times New Roman" w:eastAsia="黑体" w:hAnsi="Times New Roman" w:cs="Times New Roman"/>
          <w:szCs w:val="21"/>
        </w:rPr>
        <w:t>开题报告</w:t>
      </w:r>
    </w:p>
    <w:p w14:paraId="3BBCE524" w14:textId="77777777" w:rsidR="00DC7106" w:rsidRPr="00213537" w:rsidRDefault="001142B3" w:rsidP="00A92A08">
      <w:pPr>
        <w:ind w:firstLineChars="200" w:firstLine="420"/>
        <w:rPr>
          <w:rFonts w:ascii="Times New Roman" w:hAnsi="Times New Roman" w:cs="Times New Roman"/>
          <w:szCs w:val="21"/>
        </w:rPr>
      </w:pPr>
      <w:r w:rsidRPr="00213537">
        <w:rPr>
          <w:rFonts w:ascii="Times New Roman" w:hAnsi="Times New Roman" w:cs="Times New Roman"/>
          <w:szCs w:val="21"/>
        </w:rPr>
        <w:t>（</w:t>
      </w:r>
      <w:r w:rsidRPr="00213537">
        <w:rPr>
          <w:rFonts w:ascii="Times New Roman" w:hAnsi="Times New Roman" w:cs="Times New Roman"/>
          <w:szCs w:val="21"/>
        </w:rPr>
        <w:t>1</w:t>
      </w:r>
      <w:r w:rsidRPr="00213537">
        <w:rPr>
          <w:rFonts w:ascii="Times New Roman" w:hAnsi="Times New Roman" w:cs="Times New Roman"/>
          <w:szCs w:val="21"/>
        </w:rPr>
        <w:t>）准入条件</w:t>
      </w:r>
    </w:p>
    <w:p w14:paraId="58AF6859" w14:textId="77777777" w:rsidR="008C5CDF" w:rsidRPr="00213537" w:rsidRDefault="008C5CDF" w:rsidP="00A92A08">
      <w:pPr>
        <w:ind w:firstLineChars="200" w:firstLine="420"/>
        <w:rPr>
          <w:rFonts w:ascii="Times New Roman" w:hAnsi="Times New Roman" w:cs="Times New Roman"/>
          <w:szCs w:val="21"/>
        </w:rPr>
      </w:pPr>
      <w:r w:rsidRPr="00213537">
        <w:rPr>
          <w:rFonts w:ascii="Times New Roman" w:hAnsi="Times New Roman" w:cs="Times New Roman"/>
          <w:szCs w:val="21"/>
        </w:rPr>
        <w:t>学分修读完成，资格考试通过。</w:t>
      </w:r>
    </w:p>
    <w:p w14:paraId="5C43091A" w14:textId="77777777" w:rsidR="00DC7106" w:rsidRPr="00213537" w:rsidRDefault="001142B3" w:rsidP="00A92A08">
      <w:pPr>
        <w:ind w:firstLineChars="200" w:firstLine="420"/>
        <w:rPr>
          <w:rFonts w:ascii="Times New Roman" w:hAnsi="Times New Roman" w:cs="Times New Roman"/>
          <w:szCs w:val="21"/>
        </w:rPr>
      </w:pPr>
      <w:r w:rsidRPr="00213537">
        <w:rPr>
          <w:rFonts w:ascii="Times New Roman" w:hAnsi="Times New Roman" w:cs="Times New Roman"/>
          <w:szCs w:val="21"/>
        </w:rPr>
        <w:t>（</w:t>
      </w:r>
      <w:r w:rsidRPr="00213537">
        <w:rPr>
          <w:rFonts w:ascii="Times New Roman" w:hAnsi="Times New Roman" w:cs="Times New Roman"/>
          <w:szCs w:val="21"/>
        </w:rPr>
        <w:t>2</w:t>
      </w:r>
      <w:r w:rsidRPr="00213537">
        <w:rPr>
          <w:rFonts w:ascii="Times New Roman" w:hAnsi="Times New Roman" w:cs="Times New Roman"/>
          <w:szCs w:val="21"/>
        </w:rPr>
        <w:t>）考核要求</w:t>
      </w:r>
    </w:p>
    <w:p w14:paraId="12C1246F" w14:textId="77777777" w:rsidR="00EC438A" w:rsidRPr="00A92A08" w:rsidRDefault="00EC438A" w:rsidP="00A92A08">
      <w:pPr>
        <w:ind w:firstLineChars="200" w:firstLine="420"/>
        <w:rPr>
          <w:rStyle w:val="af9"/>
          <w:rFonts w:ascii="Times New Roman" w:eastAsiaTheme="minorEastAsia" w:hAnsi="Times New Roman" w:cs="Times New Roman"/>
        </w:rPr>
      </w:pPr>
      <w:proofErr w:type="gramStart"/>
      <w:r w:rsidRPr="00213537">
        <w:rPr>
          <w:rStyle w:val="af9"/>
          <w:rFonts w:ascii="Times New Roman" w:eastAsiaTheme="minorEastAsia" w:hAnsi="Times New Roman" w:cs="Times New Roman"/>
        </w:rPr>
        <w:t>普博生</w:t>
      </w:r>
      <w:proofErr w:type="gramEnd"/>
      <w:r w:rsidRPr="00213537">
        <w:rPr>
          <w:rStyle w:val="af9"/>
          <w:rFonts w:ascii="Times New Roman" w:eastAsiaTheme="minorEastAsia" w:hAnsi="Times New Roman" w:cs="Times New Roman"/>
        </w:rPr>
        <w:t>、硕博生（取得博士学籍后</w:t>
      </w:r>
      <w:r w:rsidRPr="00A92A08">
        <w:rPr>
          <w:rStyle w:val="af9"/>
          <w:rFonts w:ascii="Times New Roman" w:eastAsiaTheme="minorEastAsia" w:hAnsi="Times New Roman" w:cs="Times New Roman"/>
        </w:rPr>
        <w:t>）应在第二学年结束前完成博士学位论文开题，</w:t>
      </w:r>
      <w:proofErr w:type="gramStart"/>
      <w:r w:rsidRPr="00A92A08">
        <w:rPr>
          <w:rStyle w:val="af9"/>
          <w:rFonts w:ascii="Times New Roman" w:eastAsiaTheme="minorEastAsia" w:hAnsi="Times New Roman" w:cs="Times New Roman"/>
        </w:rPr>
        <w:t>直博生</w:t>
      </w:r>
      <w:proofErr w:type="gramEnd"/>
      <w:r w:rsidRPr="00A92A08">
        <w:rPr>
          <w:rStyle w:val="af9"/>
          <w:rFonts w:ascii="Times New Roman" w:eastAsiaTheme="minorEastAsia" w:hAnsi="Times New Roman" w:cs="Times New Roman"/>
        </w:rPr>
        <w:t>应在第三学年结束前完成开题。自开题报告通过至申请论文预答辩应不少于</w:t>
      </w:r>
      <w:r w:rsidRPr="00A92A08">
        <w:rPr>
          <w:rStyle w:val="af9"/>
          <w:rFonts w:ascii="Times New Roman" w:eastAsiaTheme="minorEastAsia" w:hAnsi="Times New Roman" w:cs="Times New Roman"/>
        </w:rPr>
        <w:t>1</w:t>
      </w:r>
      <w:r w:rsidRPr="00A92A08">
        <w:rPr>
          <w:rStyle w:val="af9"/>
          <w:rFonts w:ascii="Times New Roman" w:eastAsiaTheme="minorEastAsia" w:hAnsi="Times New Roman" w:cs="Times New Roman"/>
        </w:rPr>
        <w:t>年。</w:t>
      </w:r>
    </w:p>
    <w:p w14:paraId="169F5EB7" w14:textId="77777777" w:rsidR="00EC438A" w:rsidRPr="00A92A08" w:rsidRDefault="00EC438A"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开题报告具体时间由导师和院系决定，至少在二级学科范围内公开进行。开题报告考核小组成员不少于</w:t>
      </w:r>
      <w:r w:rsidRPr="00A92A08">
        <w:rPr>
          <w:rStyle w:val="af9"/>
          <w:rFonts w:ascii="Times New Roman" w:eastAsiaTheme="minorEastAsia" w:hAnsi="Times New Roman" w:cs="Times New Roman"/>
        </w:rPr>
        <w:t>3</w:t>
      </w:r>
      <w:r w:rsidRPr="00A92A08">
        <w:rPr>
          <w:rStyle w:val="af9"/>
          <w:rFonts w:ascii="Times New Roman" w:eastAsiaTheme="minorEastAsia" w:hAnsi="Times New Roman" w:cs="Times New Roman"/>
        </w:rPr>
        <w:t>名，其中，具有博士生指导资格的专家不少于</w:t>
      </w:r>
      <w:r w:rsidRPr="00A92A08">
        <w:rPr>
          <w:rStyle w:val="af9"/>
          <w:rFonts w:ascii="Times New Roman" w:eastAsiaTheme="minorEastAsia" w:hAnsi="Times New Roman" w:cs="Times New Roman"/>
        </w:rPr>
        <w:t>2</w:t>
      </w:r>
      <w:r w:rsidRPr="00A92A08">
        <w:rPr>
          <w:rStyle w:val="af9"/>
          <w:rFonts w:ascii="Times New Roman" w:eastAsiaTheme="minorEastAsia" w:hAnsi="Times New Roman" w:cs="Times New Roman"/>
        </w:rPr>
        <w:t>名，副高职称的专家需有博士学位。属于不同学科交叉培养的博士生，开题报告应聘请所涉及的相关学科专家参加。开题结束后，博士生将开题报告表提交院系备案。</w:t>
      </w:r>
    </w:p>
    <w:p w14:paraId="7B014248"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3</w:t>
      </w:r>
      <w:r w:rsidRPr="00A92A08">
        <w:rPr>
          <w:rFonts w:ascii="Times New Roman" w:hAnsi="Times New Roman" w:cs="Times New Roman"/>
          <w:szCs w:val="21"/>
        </w:rPr>
        <w:t>）考核结果及分流说明</w:t>
      </w:r>
    </w:p>
    <w:p w14:paraId="7A58C002" w14:textId="77777777" w:rsidR="00EC438A" w:rsidRPr="00A92A08" w:rsidRDefault="00EC438A"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开题报告的结果分为通过和不通过。未通过者，可申请在</w:t>
      </w:r>
      <w:r w:rsidRPr="00A92A08">
        <w:rPr>
          <w:rStyle w:val="af9"/>
          <w:rFonts w:ascii="Times New Roman" w:eastAsiaTheme="minorEastAsia" w:hAnsi="Times New Roman" w:cs="Times New Roman"/>
        </w:rPr>
        <w:t>3</w:t>
      </w:r>
      <w:r w:rsidRPr="00A92A08">
        <w:rPr>
          <w:rStyle w:val="af9"/>
          <w:rFonts w:ascii="Times New Roman" w:eastAsiaTheme="minorEastAsia" w:hAnsi="Times New Roman" w:cs="Times New Roman"/>
        </w:rPr>
        <w:t>个月后进行第二次开题，第二次仍未通过者，</w:t>
      </w:r>
      <w:bookmarkStart w:id="0" w:name="OLE_LINK1"/>
      <w:bookmarkStart w:id="1" w:name="OLE_LINK2"/>
      <w:r w:rsidRPr="00A92A08">
        <w:rPr>
          <w:rStyle w:val="af9"/>
          <w:rFonts w:ascii="Times New Roman" w:eastAsiaTheme="minorEastAsia" w:hAnsi="Times New Roman" w:cs="Times New Roman"/>
        </w:rPr>
        <w:lastRenderedPageBreak/>
        <w:t>按肄业处理。</w:t>
      </w:r>
      <w:bookmarkEnd w:id="0"/>
      <w:bookmarkEnd w:id="1"/>
      <w:r w:rsidRPr="00A92A08">
        <w:rPr>
          <w:rStyle w:val="af9"/>
          <w:rFonts w:ascii="Times New Roman" w:eastAsiaTheme="minorEastAsia" w:hAnsi="Times New Roman" w:cs="Times New Roman"/>
        </w:rPr>
        <w:t>研究过程中，如论文课题出现重大变动的，需重新组织开题。</w:t>
      </w:r>
    </w:p>
    <w:p w14:paraId="39CB16AC" w14:textId="77777777" w:rsidR="00DC7106" w:rsidRPr="00F85A9A" w:rsidRDefault="001142B3">
      <w:pPr>
        <w:spacing w:beforeLines="50" w:before="156" w:afterLines="50" w:after="156"/>
        <w:ind w:firstLineChars="200" w:firstLine="420"/>
        <w:rPr>
          <w:rFonts w:ascii="Times New Roman" w:eastAsia="黑体" w:hAnsi="Times New Roman" w:cs="Times New Roman"/>
          <w:szCs w:val="21"/>
        </w:rPr>
      </w:pPr>
      <w:r w:rsidRPr="00F85A9A">
        <w:rPr>
          <w:rFonts w:ascii="Times New Roman" w:eastAsia="黑体" w:hAnsi="Times New Roman" w:cs="Times New Roman"/>
          <w:szCs w:val="21"/>
        </w:rPr>
        <w:t>4.</w:t>
      </w:r>
      <w:r w:rsidRPr="00F85A9A">
        <w:rPr>
          <w:rFonts w:ascii="Times New Roman" w:eastAsia="黑体" w:hAnsi="Times New Roman" w:cs="Times New Roman"/>
          <w:szCs w:val="21"/>
        </w:rPr>
        <w:t>科研训练与学术活动</w:t>
      </w:r>
    </w:p>
    <w:p w14:paraId="3F318765"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1</w:t>
      </w:r>
      <w:r w:rsidRPr="00A92A08">
        <w:rPr>
          <w:rFonts w:ascii="Times New Roman" w:hAnsi="Times New Roman" w:cs="Times New Roman"/>
          <w:szCs w:val="21"/>
        </w:rPr>
        <w:t>）考核要求</w:t>
      </w:r>
    </w:p>
    <w:p w14:paraId="6A240F65" w14:textId="77777777" w:rsidR="00EC438A" w:rsidRPr="00A92A08" w:rsidRDefault="00EC438A" w:rsidP="00A92A08">
      <w:pPr>
        <w:ind w:firstLineChars="200" w:firstLine="420"/>
        <w:rPr>
          <w:rStyle w:val="af9"/>
          <w:rFonts w:ascii="Times New Roman" w:eastAsiaTheme="minorEastAsia" w:hAnsi="Times New Roman" w:cs="Times New Roman"/>
        </w:rPr>
      </w:pPr>
      <w:proofErr w:type="gramStart"/>
      <w:r w:rsidRPr="00A92A08">
        <w:rPr>
          <w:rStyle w:val="af9"/>
          <w:rFonts w:ascii="Times New Roman" w:eastAsiaTheme="minorEastAsia" w:hAnsi="Times New Roman" w:cs="Times New Roman"/>
        </w:rPr>
        <w:t>普博生</w:t>
      </w:r>
      <w:proofErr w:type="gramEnd"/>
      <w:r w:rsidRPr="00A92A08">
        <w:rPr>
          <w:rStyle w:val="af9"/>
          <w:rFonts w:ascii="Times New Roman" w:eastAsiaTheme="minorEastAsia" w:hAnsi="Times New Roman" w:cs="Times New Roman"/>
        </w:rPr>
        <w:t>、硕博生（取得博士学籍后）应在第二学年结束前、</w:t>
      </w:r>
      <w:proofErr w:type="gramStart"/>
      <w:r w:rsidRPr="00A92A08">
        <w:rPr>
          <w:rStyle w:val="af9"/>
          <w:rFonts w:ascii="Times New Roman" w:eastAsiaTheme="minorEastAsia" w:hAnsi="Times New Roman" w:cs="Times New Roman"/>
        </w:rPr>
        <w:t>直博生</w:t>
      </w:r>
      <w:proofErr w:type="gramEnd"/>
      <w:r w:rsidRPr="00A92A08">
        <w:rPr>
          <w:rStyle w:val="af9"/>
          <w:rFonts w:ascii="Times New Roman" w:eastAsiaTheme="minorEastAsia" w:hAnsi="Times New Roman" w:cs="Times New Roman"/>
        </w:rPr>
        <w:t>应在第三学年结束前完成科研训练和学术活动考核。</w:t>
      </w:r>
    </w:p>
    <w:p w14:paraId="046F9081" w14:textId="77777777" w:rsidR="00EC438A" w:rsidRPr="00A92A08" w:rsidRDefault="00EC438A"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博士生在导师或导师组的指导下，通过独立开展科研或参加导师的科研课题等方式，提高科学研究、学术创新、学术鉴别、学术交流等能力。博士研究生在学期间须参加不少于</w:t>
      </w:r>
      <w:r w:rsidRPr="00A92A08">
        <w:rPr>
          <w:rStyle w:val="af9"/>
          <w:rFonts w:ascii="Times New Roman" w:eastAsiaTheme="minorEastAsia" w:hAnsi="Times New Roman" w:cs="Times New Roman"/>
        </w:rPr>
        <w:t>30</w:t>
      </w:r>
      <w:r w:rsidRPr="00A92A08">
        <w:rPr>
          <w:rStyle w:val="af9"/>
          <w:rFonts w:ascii="Times New Roman" w:eastAsiaTheme="minorEastAsia" w:hAnsi="Times New Roman" w:cs="Times New Roman"/>
        </w:rPr>
        <w:t>次的学术讲座，其中包括在本单位公开作一次学术报告，或者参加一次国内外学术会议。导师对博士生入学后的科研训练和学术活动进行评</w:t>
      </w:r>
      <w:r w:rsidRPr="00213537">
        <w:t>分（满分为</w:t>
      </w:r>
      <w:r w:rsidRPr="00213537">
        <w:t>100</w:t>
      </w:r>
      <w:r w:rsidRPr="00213537">
        <w:t>分计）。</w:t>
      </w:r>
    </w:p>
    <w:p w14:paraId="47074D2D" w14:textId="77777777" w:rsidR="00DC7106" w:rsidRPr="00213537" w:rsidRDefault="001142B3" w:rsidP="00A92A08">
      <w:pPr>
        <w:ind w:firstLineChars="200" w:firstLine="420"/>
        <w:rPr>
          <w:rFonts w:ascii="Times New Roman" w:hAnsi="Times New Roman" w:cs="Times New Roman"/>
          <w:szCs w:val="21"/>
        </w:rPr>
      </w:pPr>
      <w:r w:rsidRPr="00213537">
        <w:rPr>
          <w:rFonts w:ascii="Times New Roman" w:hAnsi="Times New Roman" w:cs="Times New Roman"/>
          <w:szCs w:val="21"/>
        </w:rPr>
        <w:t>（</w:t>
      </w:r>
      <w:r w:rsidRPr="00213537">
        <w:rPr>
          <w:rFonts w:ascii="Times New Roman" w:hAnsi="Times New Roman" w:cs="Times New Roman"/>
          <w:szCs w:val="21"/>
        </w:rPr>
        <w:t>2</w:t>
      </w:r>
      <w:r w:rsidRPr="00213537">
        <w:rPr>
          <w:rFonts w:ascii="Times New Roman" w:hAnsi="Times New Roman" w:cs="Times New Roman"/>
          <w:szCs w:val="21"/>
        </w:rPr>
        <w:t>）考核结果及分流说明</w:t>
      </w:r>
    </w:p>
    <w:p w14:paraId="7E28868B" w14:textId="77777777" w:rsidR="00EC438A" w:rsidRPr="00213537" w:rsidRDefault="00EC438A" w:rsidP="00A92A08">
      <w:pPr>
        <w:ind w:firstLineChars="200" w:firstLine="420"/>
      </w:pPr>
      <w:r w:rsidRPr="00213537">
        <w:t>考核结果分为通过和不通过。</w:t>
      </w:r>
      <w:r w:rsidR="005411DA" w:rsidRPr="00213537">
        <w:t>未</w:t>
      </w:r>
      <w:r w:rsidR="008C7C51" w:rsidRPr="00213537">
        <w:t>通过者</w:t>
      </w:r>
      <w:r w:rsidR="009476C3" w:rsidRPr="00213537">
        <w:t>须在</w:t>
      </w:r>
      <w:r w:rsidR="005411DA" w:rsidRPr="00213537">
        <w:t>三</w:t>
      </w:r>
      <w:r w:rsidR="009476C3" w:rsidRPr="00213537">
        <w:t>个月内</w:t>
      </w:r>
      <w:r w:rsidR="005411DA" w:rsidRPr="00213537">
        <w:t>进行第二次</w:t>
      </w:r>
      <w:r w:rsidR="009476C3" w:rsidRPr="00213537">
        <w:t>考核。</w:t>
      </w:r>
      <w:r w:rsidR="005411DA" w:rsidRPr="00213537">
        <w:t>第二次仍未通过者，按结业或肄业处理。</w:t>
      </w:r>
    </w:p>
    <w:p w14:paraId="73BE8279" w14:textId="77777777" w:rsidR="00DC7106" w:rsidRPr="00F85A9A" w:rsidRDefault="001142B3">
      <w:pPr>
        <w:spacing w:beforeLines="50" w:before="156" w:afterLines="50" w:after="156"/>
        <w:ind w:firstLineChars="200" w:firstLine="420"/>
        <w:rPr>
          <w:rStyle w:val="af9"/>
          <w:rFonts w:ascii="Times New Roman" w:hAnsi="Times New Roman" w:cs="Times New Roman"/>
        </w:rPr>
      </w:pPr>
      <w:r w:rsidRPr="00F85A9A">
        <w:rPr>
          <w:rStyle w:val="af9"/>
          <w:rFonts w:ascii="Times New Roman" w:hAnsi="Times New Roman" w:cs="Times New Roman"/>
        </w:rPr>
        <w:t>5.</w:t>
      </w:r>
      <w:r w:rsidRPr="00F85A9A">
        <w:rPr>
          <w:rStyle w:val="af9"/>
          <w:rFonts w:ascii="Times New Roman" w:hAnsi="Times New Roman" w:cs="Times New Roman"/>
        </w:rPr>
        <w:t>中期考核</w:t>
      </w:r>
    </w:p>
    <w:p w14:paraId="6EA03F16" w14:textId="77777777" w:rsidR="00DC7106" w:rsidRPr="00213537" w:rsidRDefault="001142B3" w:rsidP="00A92A08">
      <w:pPr>
        <w:ind w:firstLineChars="200" w:firstLine="420"/>
      </w:pPr>
      <w:r w:rsidRPr="00213537">
        <w:t>（</w:t>
      </w:r>
      <w:r w:rsidRPr="00213537">
        <w:t>1</w:t>
      </w:r>
      <w:r w:rsidRPr="00213537">
        <w:t>）准入条件</w:t>
      </w:r>
    </w:p>
    <w:p w14:paraId="14A114D3" w14:textId="77777777" w:rsidR="00EC438A" w:rsidRPr="00213537" w:rsidRDefault="005411DA" w:rsidP="00A92A08">
      <w:pPr>
        <w:ind w:firstLineChars="200" w:firstLine="420"/>
      </w:pPr>
      <w:r w:rsidRPr="00213537">
        <w:t>课程学分修满、年度考核至少完成一次、资格考试通过、开题完成。</w:t>
      </w:r>
    </w:p>
    <w:p w14:paraId="02A89070" w14:textId="77777777" w:rsidR="00DC7106" w:rsidRPr="00213537" w:rsidRDefault="001142B3" w:rsidP="00A92A08">
      <w:pPr>
        <w:ind w:firstLineChars="200" w:firstLine="420"/>
      </w:pPr>
      <w:r w:rsidRPr="00213537">
        <w:t>（</w:t>
      </w:r>
      <w:r w:rsidRPr="00213537">
        <w:t>2</w:t>
      </w:r>
      <w:r w:rsidRPr="00213537">
        <w:t>）考核要求</w:t>
      </w:r>
    </w:p>
    <w:p w14:paraId="17B9CB7E" w14:textId="77777777" w:rsidR="007C7607" w:rsidRPr="00213537" w:rsidRDefault="007C7607" w:rsidP="00A92A08">
      <w:pPr>
        <w:ind w:firstLineChars="200" w:firstLine="420"/>
      </w:pPr>
      <w:proofErr w:type="gramStart"/>
      <w:r w:rsidRPr="00213537">
        <w:t>普博生</w:t>
      </w:r>
      <w:proofErr w:type="gramEnd"/>
      <w:r w:rsidRPr="00213537">
        <w:t>、硕博生（取得博士学籍后）应在第二学年结束前、</w:t>
      </w:r>
      <w:proofErr w:type="gramStart"/>
      <w:r w:rsidRPr="00213537">
        <w:t>直博生</w:t>
      </w:r>
      <w:proofErr w:type="gramEnd"/>
      <w:r w:rsidRPr="00213537">
        <w:t>应在第三学年结束前完成中期考核。</w:t>
      </w:r>
    </w:p>
    <w:p w14:paraId="4DC05A18" w14:textId="77777777" w:rsidR="007C7607" w:rsidRPr="00213537" w:rsidRDefault="007C7607" w:rsidP="00A92A08">
      <w:pPr>
        <w:ind w:firstLineChars="200" w:firstLine="420"/>
      </w:pPr>
      <w:r w:rsidRPr="00213537">
        <w:t>中期考核以审核形式开展，审核内容包括课程修读、年度报告、资格考试、开题报告、学术活动</w:t>
      </w:r>
      <w:r w:rsidR="009476C3" w:rsidRPr="00213537">
        <w:t>、科研进展</w:t>
      </w:r>
      <w:r w:rsidRPr="00213537">
        <w:t>等完成情况。</w:t>
      </w:r>
    </w:p>
    <w:p w14:paraId="674D39D6" w14:textId="77777777" w:rsidR="00DC7106" w:rsidRPr="00A92A08" w:rsidRDefault="001142B3" w:rsidP="00A92A08">
      <w:pPr>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3</w:t>
      </w:r>
      <w:r w:rsidRPr="00A92A08">
        <w:rPr>
          <w:rStyle w:val="af9"/>
          <w:rFonts w:ascii="Times New Roman" w:eastAsiaTheme="minorEastAsia" w:hAnsi="Times New Roman" w:cs="Times New Roman"/>
        </w:rPr>
        <w:t>）考核结果及分流说明</w:t>
      </w:r>
    </w:p>
    <w:p w14:paraId="4D324D19" w14:textId="168DBE13" w:rsidR="007C7607" w:rsidRPr="00A92A08" w:rsidRDefault="0084221C" w:rsidP="00213537">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以上各环节考核均通过者，中期考核通过，否则为不通过。</w:t>
      </w:r>
      <w:r w:rsidR="007C7607" w:rsidRPr="00A92A08">
        <w:rPr>
          <w:rStyle w:val="af9"/>
          <w:rFonts w:ascii="Times New Roman" w:eastAsiaTheme="minorEastAsia" w:hAnsi="Times New Roman" w:cs="Times New Roman"/>
        </w:rPr>
        <w:t>中期考核通过者，方可申请论文预答辩。</w:t>
      </w:r>
    </w:p>
    <w:p w14:paraId="1DC4A3FB" w14:textId="77777777" w:rsidR="00DC7106" w:rsidRPr="00F85A9A" w:rsidRDefault="001142B3">
      <w:pPr>
        <w:spacing w:beforeLines="50" w:before="156" w:afterLines="50" w:after="156"/>
        <w:ind w:firstLineChars="200" w:firstLine="420"/>
        <w:rPr>
          <w:rFonts w:ascii="Times New Roman" w:eastAsia="黑体" w:hAnsi="Times New Roman" w:cs="Times New Roman"/>
          <w:szCs w:val="21"/>
        </w:rPr>
      </w:pPr>
      <w:r w:rsidRPr="00F85A9A">
        <w:rPr>
          <w:rFonts w:ascii="Times New Roman" w:eastAsia="黑体" w:hAnsi="Times New Roman" w:cs="Times New Roman"/>
          <w:szCs w:val="21"/>
        </w:rPr>
        <w:t>6.</w:t>
      </w:r>
      <w:r w:rsidRPr="00F85A9A">
        <w:rPr>
          <w:rFonts w:ascii="Times New Roman" w:eastAsia="黑体" w:hAnsi="Times New Roman" w:cs="Times New Roman"/>
          <w:szCs w:val="21"/>
        </w:rPr>
        <w:t>论文预答辩</w:t>
      </w:r>
    </w:p>
    <w:p w14:paraId="1BD39D3E"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1</w:t>
      </w:r>
      <w:r w:rsidRPr="00A92A08">
        <w:rPr>
          <w:rFonts w:ascii="Times New Roman" w:hAnsi="Times New Roman" w:cs="Times New Roman"/>
          <w:szCs w:val="21"/>
        </w:rPr>
        <w:t>）准入条件</w:t>
      </w:r>
    </w:p>
    <w:p w14:paraId="6D5FF613" w14:textId="25D22FB4" w:rsidR="007C7607" w:rsidRPr="00213537" w:rsidRDefault="007C7607" w:rsidP="00213537">
      <w:pPr>
        <w:pStyle w:val="Default"/>
        <w:ind w:left="454"/>
        <w:jc w:val="both"/>
        <w:rPr>
          <w:rFonts w:ascii="Times New Roman" w:eastAsiaTheme="minorEastAsia" w:hAnsi="Times New Roman" w:cs="Times New Roman"/>
          <w:sz w:val="21"/>
          <w:szCs w:val="21"/>
        </w:rPr>
      </w:pPr>
      <w:r w:rsidRPr="00A92A08">
        <w:rPr>
          <w:rStyle w:val="af9"/>
          <w:rFonts w:ascii="Times New Roman" w:eastAsiaTheme="minorEastAsia" w:hAnsi="Times New Roman" w:cs="Times New Roman"/>
        </w:rPr>
        <w:t>通过中期考核的博士研究生在完成学位论文初稿并通过导师或指导小组成员审阅后可参加预答辩。</w:t>
      </w:r>
    </w:p>
    <w:p w14:paraId="1570244D"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2</w:t>
      </w:r>
      <w:r w:rsidRPr="00A92A08">
        <w:rPr>
          <w:rFonts w:ascii="Times New Roman" w:hAnsi="Times New Roman" w:cs="Times New Roman"/>
          <w:szCs w:val="21"/>
        </w:rPr>
        <w:t>）考核要求</w:t>
      </w:r>
      <w:r w:rsidRPr="00A92A08">
        <w:rPr>
          <w:rFonts w:ascii="Times New Roman" w:hAnsi="Times New Roman" w:cs="Times New Roman"/>
          <w:szCs w:val="21"/>
        </w:rPr>
        <w:tab/>
      </w:r>
    </w:p>
    <w:p w14:paraId="0A2D58F2" w14:textId="77777777" w:rsidR="007C7607" w:rsidRPr="00A92A08" w:rsidRDefault="007C7607" w:rsidP="00A92A08">
      <w:pPr>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博士生须在学位论文</w:t>
      </w:r>
      <w:proofErr w:type="gramStart"/>
      <w:r w:rsidRPr="00A92A08">
        <w:rPr>
          <w:rStyle w:val="af9"/>
          <w:rFonts w:ascii="Times New Roman" w:eastAsiaTheme="minorEastAsia" w:hAnsi="Times New Roman" w:cs="Times New Roman"/>
        </w:rPr>
        <w:t>评阅盲审前</w:t>
      </w:r>
      <w:r w:rsidRPr="00A92A08">
        <w:rPr>
          <w:rStyle w:val="af9"/>
          <w:rFonts w:ascii="Times New Roman" w:eastAsiaTheme="minorEastAsia" w:hAnsi="Times New Roman" w:cs="Times New Roman"/>
        </w:rPr>
        <w:t>1</w:t>
      </w:r>
      <w:r w:rsidRPr="00A92A08">
        <w:rPr>
          <w:rStyle w:val="af9"/>
          <w:rFonts w:ascii="Times New Roman" w:eastAsiaTheme="minorEastAsia" w:hAnsi="Times New Roman" w:cs="Times New Roman"/>
        </w:rPr>
        <w:t>个月</w:t>
      </w:r>
      <w:proofErr w:type="gramEnd"/>
      <w:r w:rsidRPr="00A92A08">
        <w:rPr>
          <w:rStyle w:val="af9"/>
          <w:rFonts w:ascii="Times New Roman" w:eastAsiaTheme="minorEastAsia" w:hAnsi="Times New Roman" w:cs="Times New Roman"/>
        </w:rPr>
        <w:t>通过预答辩。时间分别在每年</w:t>
      </w:r>
      <w:r w:rsidRPr="00A92A08">
        <w:rPr>
          <w:rStyle w:val="af9"/>
          <w:rFonts w:ascii="Times New Roman" w:eastAsiaTheme="minorEastAsia" w:hAnsi="Times New Roman" w:cs="Times New Roman"/>
        </w:rPr>
        <w:t>1-3</w:t>
      </w:r>
      <w:r w:rsidRPr="00A92A08">
        <w:rPr>
          <w:rStyle w:val="af9"/>
          <w:rFonts w:ascii="Times New Roman" w:eastAsiaTheme="minorEastAsia" w:hAnsi="Times New Roman" w:cs="Times New Roman"/>
        </w:rPr>
        <w:t>月份和</w:t>
      </w:r>
      <w:r w:rsidRPr="00A92A08">
        <w:rPr>
          <w:rStyle w:val="af9"/>
          <w:rFonts w:ascii="Times New Roman" w:eastAsiaTheme="minorEastAsia" w:hAnsi="Times New Roman" w:cs="Times New Roman"/>
        </w:rPr>
        <w:t>7-10</w:t>
      </w:r>
      <w:r w:rsidRPr="00A92A08">
        <w:rPr>
          <w:rStyle w:val="af9"/>
          <w:rFonts w:ascii="Times New Roman" w:eastAsiaTheme="minorEastAsia" w:hAnsi="Times New Roman" w:cs="Times New Roman"/>
        </w:rPr>
        <w:t>月份。</w:t>
      </w:r>
    </w:p>
    <w:p w14:paraId="08B9ED85" w14:textId="77777777" w:rsidR="007C7607" w:rsidRPr="00A92A08" w:rsidRDefault="007C7607" w:rsidP="00A92A08">
      <w:pPr>
        <w:pStyle w:val="Default"/>
        <w:numPr>
          <w:ilvl w:val="0"/>
          <w:numId w:val="7"/>
        </w:numPr>
        <w:jc w:val="both"/>
        <w:rPr>
          <w:rStyle w:val="af9"/>
          <w:rFonts w:ascii="Times New Roman" w:eastAsiaTheme="minorEastAsia" w:hAnsi="Times New Roman" w:cs="Times New Roman"/>
        </w:rPr>
      </w:pPr>
      <w:r w:rsidRPr="00A92A08">
        <w:rPr>
          <w:rStyle w:val="af9"/>
          <w:rFonts w:ascii="Times New Roman" w:eastAsiaTheme="minorEastAsia" w:hAnsi="Times New Roman" w:cs="Times New Roman"/>
        </w:rPr>
        <w:t>预答辩工作由导师组织预答辩小组，成员为</w:t>
      </w:r>
      <w:r w:rsidRPr="00A92A08">
        <w:rPr>
          <w:rStyle w:val="af9"/>
          <w:rFonts w:ascii="Times New Roman" w:eastAsiaTheme="minorEastAsia" w:hAnsi="Times New Roman" w:cs="Times New Roman"/>
        </w:rPr>
        <w:t>3-5</w:t>
      </w:r>
      <w:r w:rsidRPr="00A92A08">
        <w:rPr>
          <w:rStyle w:val="af9"/>
          <w:rFonts w:ascii="Times New Roman" w:eastAsiaTheme="minorEastAsia" w:hAnsi="Times New Roman" w:cs="Times New Roman"/>
        </w:rPr>
        <w:t>名具有高级职称的同行专家（副高职称需有博士学位且不多于</w:t>
      </w:r>
      <w:r w:rsidRPr="00A92A08">
        <w:rPr>
          <w:rStyle w:val="af9"/>
          <w:rFonts w:ascii="Times New Roman" w:eastAsiaTheme="minorEastAsia" w:hAnsi="Times New Roman" w:cs="Times New Roman"/>
        </w:rPr>
        <w:t>1</w:t>
      </w:r>
      <w:r w:rsidRPr="00A92A08">
        <w:rPr>
          <w:rStyle w:val="af9"/>
          <w:rFonts w:ascii="Times New Roman" w:eastAsiaTheme="minorEastAsia" w:hAnsi="Times New Roman" w:cs="Times New Roman"/>
        </w:rPr>
        <w:t>人），设一名预答辩组长，博士研究生导师为预答辩小组成员，另聘请一位预答辩秘书负责预答辩工作。博士研究生应在预答辩前十天提交学位论文初稿、开题报告等</w:t>
      </w:r>
      <w:proofErr w:type="gramStart"/>
      <w:r w:rsidRPr="00A92A08">
        <w:rPr>
          <w:rStyle w:val="af9"/>
          <w:rFonts w:ascii="Times New Roman" w:eastAsiaTheme="minorEastAsia" w:hAnsi="Times New Roman" w:cs="Times New Roman"/>
        </w:rPr>
        <w:t>材料给预答辩</w:t>
      </w:r>
      <w:proofErr w:type="gramEnd"/>
      <w:r w:rsidRPr="00A92A08">
        <w:rPr>
          <w:rStyle w:val="af9"/>
          <w:rFonts w:ascii="Times New Roman" w:eastAsiaTheme="minorEastAsia" w:hAnsi="Times New Roman" w:cs="Times New Roman"/>
        </w:rPr>
        <w:t>小组成员评阅。</w:t>
      </w:r>
    </w:p>
    <w:p w14:paraId="5FD9C43B" w14:textId="77777777" w:rsidR="007C7607" w:rsidRPr="00A92A08" w:rsidRDefault="007C7607" w:rsidP="00A92A08">
      <w:pPr>
        <w:numPr>
          <w:ilvl w:val="0"/>
          <w:numId w:val="7"/>
        </w:numPr>
        <w:rPr>
          <w:rStyle w:val="af9"/>
          <w:rFonts w:ascii="Times New Roman" w:eastAsiaTheme="minorEastAsia" w:hAnsi="Times New Roman" w:cs="Times New Roman"/>
        </w:rPr>
      </w:pPr>
      <w:r w:rsidRPr="00A92A08">
        <w:rPr>
          <w:rStyle w:val="af9"/>
          <w:rFonts w:ascii="Times New Roman" w:eastAsiaTheme="minorEastAsia" w:hAnsi="Times New Roman" w:cs="Times New Roman"/>
        </w:rPr>
        <w:t>预答辩程序：导师对博士研究生的研究情况作全面介绍；博士研究生介绍论文内容并重点对学位论文的创新性、关键性结论进行论证；预答辩小组成员对学位论文初稿进行质疑，对论文的创新性、学术水平、理论研究和实验研究的立论依据、研究成果、关键性结论等做出评价，并给出具体的修改或完善意见，同时给出预答辩成绩和结论。</w:t>
      </w:r>
    </w:p>
    <w:p w14:paraId="4049FF20" w14:textId="77777777" w:rsidR="007C7607" w:rsidRPr="00A92A08" w:rsidRDefault="007C7607" w:rsidP="00A92A08">
      <w:pPr>
        <w:numPr>
          <w:ilvl w:val="0"/>
          <w:numId w:val="7"/>
        </w:numPr>
        <w:rPr>
          <w:rStyle w:val="af9"/>
          <w:rFonts w:ascii="Times New Roman" w:eastAsiaTheme="minorEastAsia" w:hAnsi="Times New Roman" w:cs="Times New Roman"/>
        </w:rPr>
      </w:pPr>
      <w:r w:rsidRPr="00A92A08">
        <w:rPr>
          <w:rStyle w:val="af9"/>
          <w:rFonts w:ascii="Times New Roman" w:eastAsiaTheme="minorEastAsia" w:hAnsi="Times New Roman" w:cs="Times New Roman"/>
        </w:rPr>
        <w:t>答辩的成绩为百分制，低于</w:t>
      </w:r>
      <w:r w:rsidRPr="00A92A08">
        <w:rPr>
          <w:rStyle w:val="af9"/>
          <w:rFonts w:ascii="Times New Roman" w:eastAsiaTheme="minorEastAsia" w:hAnsi="Times New Roman" w:cs="Times New Roman"/>
        </w:rPr>
        <w:t>60</w:t>
      </w:r>
      <w:r w:rsidRPr="00A92A08">
        <w:rPr>
          <w:rStyle w:val="af9"/>
          <w:rFonts w:ascii="Times New Roman" w:eastAsiaTheme="minorEastAsia" w:hAnsi="Times New Roman" w:cs="Times New Roman"/>
        </w:rPr>
        <w:t>分为不合格，</w:t>
      </w:r>
      <w:r w:rsidRPr="00A92A08">
        <w:rPr>
          <w:rStyle w:val="af9"/>
          <w:rFonts w:ascii="Times New Roman" w:eastAsiaTheme="minorEastAsia" w:hAnsi="Times New Roman" w:cs="Times New Roman"/>
        </w:rPr>
        <w:t>60-70</w:t>
      </w:r>
      <w:r w:rsidRPr="00A92A08">
        <w:rPr>
          <w:rStyle w:val="af9"/>
          <w:rFonts w:ascii="Times New Roman" w:eastAsiaTheme="minorEastAsia" w:hAnsi="Times New Roman" w:cs="Times New Roman"/>
        </w:rPr>
        <w:t>分为基本合格，</w:t>
      </w:r>
      <w:r w:rsidRPr="00A92A08">
        <w:rPr>
          <w:rStyle w:val="af9"/>
          <w:rFonts w:ascii="Times New Roman" w:eastAsiaTheme="minorEastAsia" w:hAnsi="Times New Roman" w:cs="Times New Roman"/>
        </w:rPr>
        <w:t>70</w:t>
      </w:r>
      <w:r w:rsidRPr="00A92A08">
        <w:rPr>
          <w:rStyle w:val="af9"/>
          <w:rFonts w:ascii="Times New Roman" w:eastAsiaTheme="minorEastAsia" w:hAnsi="Times New Roman" w:cs="Times New Roman"/>
        </w:rPr>
        <w:t>分以上为合格。</w:t>
      </w:r>
    </w:p>
    <w:p w14:paraId="71CD337B" w14:textId="77777777" w:rsidR="007C7607" w:rsidRPr="00A92A08" w:rsidRDefault="007C7607" w:rsidP="00A92A08">
      <w:pPr>
        <w:numPr>
          <w:ilvl w:val="0"/>
          <w:numId w:val="7"/>
        </w:numPr>
        <w:rPr>
          <w:rStyle w:val="af9"/>
          <w:rFonts w:ascii="Times New Roman" w:eastAsiaTheme="minorEastAsia" w:hAnsi="Times New Roman" w:cs="Times New Roman"/>
        </w:rPr>
      </w:pPr>
      <w:r w:rsidRPr="00A92A08">
        <w:rPr>
          <w:rStyle w:val="af9"/>
          <w:rFonts w:ascii="Times New Roman" w:eastAsiaTheme="minorEastAsia" w:hAnsi="Times New Roman" w:cs="Times New Roman"/>
        </w:rPr>
        <w:t>博士研究生在如下情况需重新进行预答辩：前一次预答辩结论为不合格；前一次预答辩结论虽为合格或基本合格，但学生在半年内未完成答辩流程；</w:t>
      </w:r>
      <w:proofErr w:type="gramStart"/>
      <w:r w:rsidRPr="00A92A08">
        <w:rPr>
          <w:rStyle w:val="af9"/>
          <w:rFonts w:ascii="Times New Roman" w:eastAsiaTheme="minorEastAsia" w:hAnsi="Times New Roman" w:cs="Times New Roman"/>
        </w:rPr>
        <w:t>盲</w:t>
      </w:r>
      <w:proofErr w:type="gramEnd"/>
      <w:r w:rsidRPr="00A92A08">
        <w:rPr>
          <w:rStyle w:val="af9"/>
          <w:rFonts w:ascii="Times New Roman" w:eastAsiaTheme="minorEastAsia" w:hAnsi="Times New Roman" w:cs="Times New Roman"/>
        </w:rPr>
        <w:t>审结果有异议且复议未通过；</w:t>
      </w:r>
      <w:proofErr w:type="gramStart"/>
      <w:r w:rsidRPr="00A92A08">
        <w:rPr>
          <w:rStyle w:val="af9"/>
          <w:rFonts w:ascii="Times New Roman" w:eastAsiaTheme="minorEastAsia" w:hAnsi="Times New Roman" w:cs="Times New Roman"/>
        </w:rPr>
        <w:t>盲审通过</w:t>
      </w:r>
      <w:proofErr w:type="gramEnd"/>
      <w:r w:rsidRPr="00A92A08">
        <w:rPr>
          <w:rStyle w:val="af9"/>
          <w:rFonts w:ascii="Times New Roman" w:eastAsiaTheme="minorEastAsia" w:hAnsi="Times New Roman" w:cs="Times New Roman"/>
        </w:rPr>
        <w:t>但答辩未通过；</w:t>
      </w:r>
      <w:proofErr w:type="gramStart"/>
      <w:r w:rsidRPr="00A92A08">
        <w:rPr>
          <w:rStyle w:val="af9"/>
          <w:rFonts w:ascii="Times New Roman" w:eastAsiaTheme="minorEastAsia" w:hAnsi="Times New Roman" w:cs="Times New Roman"/>
        </w:rPr>
        <w:t>盲审与</w:t>
      </w:r>
      <w:proofErr w:type="gramEnd"/>
      <w:r w:rsidRPr="00A92A08">
        <w:rPr>
          <w:rStyle w:val="af9"/>
          <w:rFonts w:ascii="Times New Roman" w:eastAsiaTheme="minorEastAsia" w:hAnsi="Times New Roman" w:cs="Times New Roman"/>
        </w:rPr>
        <w:t>答辩通过，但学位</w:t>
      </w:r>
      <w:proofErr w:type="gramStart"/>
      <w:r w:rsidRPr="00A92A08">
        <w:rPr>
          <w:rStyle w:val="af9"/>
          <w:rFonts w:ascii="Times New Roman" w:eastAsiaTheme="minorEastAsia" w:hAnsi="Times New Roman" w:cs="Times New Roman"/>
        </w:rPr>
        <w:t>评定分</w:t>
      </w:r>
      <w:proofErr w:type="gramEnd"/>
      <w:r w:rsidRPr="00A92A08">
        <w:rPr>
          <w:rStyle w:val="af9"/>
          <w:rFonts w:ascii="Times New Roman" w:eastAsiaTheme="minorEastAsia" w:hAnsi="Times New Roman" w:cs="Times New Roman"/>
        </w:rPr>
        <w:t>委员会或校学位评定委员会审议未通过。</w:t>
      </w:r>
    </w:p>
    <w:p w14:paraId="683CF31D" w14:textId="77777777" w:rsidR="007C7607" w:rsidRPr="00A92A08" w:rsidRDefault="007C7607" w:rsidP="00A92A08">
      <w:pPr>
        <w:ind w:firstLineChars="200" w:firstLine="420"/>
        <w:rPr>
          <w:rFonts w:ascii="Times New Roman" w:hAnsi="Times New Roman" w:cs="Times New Roman"/>
          <w:szCs w:val="21"/>
        </w:rPr>
      </w:pPr>
    </w:p>
    <w:p w14:paraId="05477C13" w14:textId="77777777" w:rsidR="00DC7106" w:rsidRPr="00A92A08" w:rsidRDefault="001142B3" w:rsidP="00A92A08">
      <w:pPr>
        <w:ind w:firstLineChars="200" w:firstLine="420"/>
        <w:rPr>
          <w:rFonts w:ascii="Times New Roman" w:hAnsi="Times New Roman" w:cs="Times New Roman"/>
          <w:szCs w:val="21"/>
        </w:rPr>
      </w:pPr>
      <w:r w:rsidRPr="00A92A08">
        <w:rPr>
          <w:rFonts w:ascii="Times New Roman" w:hAnsi="Times New Roman" w:cs="Times New Roman"/>
          <w:szCs w:val="21"/>
        </w:rPr>
        <w:t>（</w:t>
      </w:r>
      <w:r w:rsidRPr="00A92A08">
        <w:rPr>
          <w:rFonts w:ascii="Times New Roman" w:hAnsi="Times New Roman" w:cs="Times New Roman"/>
          <w:szCs w:val="21"/>
        </w:rPr>
        <w:t>3</w:t>
      </w:r>
      <w:r w:rsidRPr="00A92A08">
        <w:rPr>
          <w:rFonts w:ascii="Times New Roman" w:hAnsi="Times New Roman" w:cs="Times New Roman"/>
          <w:szCs w:val="21"/>
        </w:rPr>
        <w:t>）考核结果及分流说明</w:t>
      </w:r>
    </w:p>
    <w:p w14:paraId="226FA4E5" w14:textId="77777777" w:rsidR="007C7607" w:rsidRPr="00A92A08" w:rsidRDefault="007C7607" w:rsidP="00A92A08">
      <w:pPr>
        <w:pStyle w:val="Default"/>
        <w:numPr>
          <w:ilvl w:val="0"/>
          <w:numId w:val="8"/>
        </w:numPr>
        <w:jc w:val="both"/>
        <w:rPr>
          <w:rStyle w:val="af9"/>
          <w:rFonts w:ascii="Times New Roman" w:eastAsiaTheme="minorEastAsia" w:hAnsi="Times New Roman" w:cs="Times New Roman"/>
        </w:rPr>
      </w:pPr>
      <w:r w:rsidRPr="00A92A08">
        <w:rPr>
          <w:rStyle w:val="af9"/>
          <w:rFonts w:ascii="Times New Roman" w:eastAsiaTheme="minorEastAsia" w:hAnsi="Times New Roman" w:cs="Times New Roman"/>
        </w:rPr>
        <w:t>预答辩结论为合格，博士研究生根据预答辩小组意见完善论文，可直接进入答辩资格审核阶段；</w:t>
      </w:r>
    </w:p>
    <w:p w14:paraId="30159D50" w14:textId="77777777" w:rsidR="007C7607" w:rsidRPr="00A92A08" w:rsidRDefault="007C7607" w:rsidP="00A92A08">
      <w:pPr>
        <w:pStyle w:val="Default"/>
        <w:numPr>
          <w:ilvl w:val="0"/>
          <w:numId w:val="8"/>
        </w:numPr>
        <w:jc w:val="both"/>
        <w:rPr>
          <w:rStyle w:val="af9"/>
          <w:rFonts w:ascii="Times New Roman" w:eastAsiaTheme="minorEastAsia" w:hAnsi="Times New Roman" w:cs="Times New Roman"/>
        </w:rPr>
      </w:pPr>
      <w:r w:rsidRPr="00A92A08">
        <w:rPr>
          <w:rStyle w:val="af9"/>
          <w:rFonts w:ascii="Times New Roman" w:eastAsiaTheme="minorEastAsia" w:hAnsi="Times New Roman" w:cs="Times New Roman"/>
        </w:rPr>
        <w:t>预答辩结论为基本合格，博士研究生必须根据预答辩小组意见修改论文，经导师审阅同意后，提交</w:t>
      </w:r>
      <w:r w:rsidRPr="00A92A08">
        <w:rPr>
          <w:rStyle w:val="af9"/>
          <w:rFonts w:ascii="Times New Roman" w:eastAsiaTheme="minorEastAsia" w:hAnsi="Times New Roman" w:cs="Times New Roman"/>
        </w:rPr>
        <w:lastRenderedPageBreak/>
        <w:t>修改论文及修改报告，经学</w:t>
      </w:r>
      <w:proofErr w:type="gramStart"/>
      <w:r w:rsidRPr="00A92A08">
        <w:rPr>
          <w:rStyle w:val="af9"/>
          <w:rFonts w:ascii="Times New Roman" w:eastAsiaTheme="minorEastAsia" w:hAnsi="Times New Roman" w:cs="Times New Roman"/>
        </w:rPr>
        <w:t>位分委</w:t>
      </w:r>
      <w:proofErr w:type="gramEnd"/>
      <w:r w:rsidRPr="00A92A08">
        <w:rPr>
          <w:rStyle w:val="af9"/>
          <w:rFonts w:ascii="Times New Roman" w:eastAsiaTheme="minorEastAsia" w:hAnsi="Times New Roman" w:cs="Times New Roman"/>
        </w:rPr>
        <w:t>会审核后，方可进入答辩资格审核</w:t>
      </w:r>
      <w:proofErr w:type="gramStart"/>
      <w:r w:rsidRPr="00A92A08">
        <w:rPr>
          <w:rStyle w:val="af9"/>
          <w:rFonts w:ascii="Times New Roman" w:eastAsiaTheme="minorEastAsia" w:hAnsi="Times New Roman" w:cs="Times New Roman"/>
        </w:rPr>
        <w:t>及盲审阶段</w:t>
      </w:r>
      <w:proofErr w:type="gramEnd"/>
      <w:r w:rsidRPr="00A92A08">
        <w:rPr>
          <w:rStyle w:val="af9"/>
          <w:rFonts w:ascii="Times New Roman" w:eastAsiaTheme="minorEastAsia" w:hAnsi="Times New Roman" w:cs="Times New Roman"/>
        </w:rPr>
        <w:t>；</w:t>
      </w:r>
    </w:p>
    <w:p w14:paraId="4840E1C6" w14:textId="77777777" w:rsidR="007C7607" w:rsidRPr="00A92A08" w:rsidRDefault="007C7607" w:rsidP="00A92A08">
      <w:pPr>
        <w:pStyle w:val="Default"/>
        <w:numPr>
          <w:ilvl w:val="0"/>
          <w:numId w:val="8"/>
        </w:numPr>
        <w:jc w:val="both"/>
        <w:rPr>
          <w:rFonts w:ascii="Times New Roman" w:eastAsiaTheme="minorEastAsia" w:hAnsi="Times New Roman" w:cs="Times New Roman"/>
          <w:sz w:val="21"/>
          <w:szCs w:val="21"/>
        </w:rPr>
      </w:pPr>
      <w:r w:rsidRPr="00A92A08">
        <w:rPr>
          <w:rStyle w:val="af9"/>
          <w:rFonts w:ascii="Times New Roman" w:eastAsiaTheme="minorEastAsia" w:hAnsi="Times New Roman" w:cs="Times New Roman"/>
        </w:rPr>
        <w:t>预答辩结论为不合格，博士研究生必须根据预答辩小组意见，全面修改论文不少于半年，经导师审阅后，重新进行预答辩。</w:t>
      </w:r>
    </w:p>
    <w:p w14:paraId="7C224F5A" w14:textId="77777777" w:rsidR="00DC7106" w:rsidRPr="00F85A9A" w:rsidRDefault="001142B3">
      <w:pPr>
        <w:spacing w:beforeLines="50" w:before="156" w:afterLines="50" w:after="156"/>
        <w:ind w:firstLineChars="200" w:firstLine="480"/>
        <w:rPr>
          <w:rFonts w:ascii="Times New Roman" w:eastAsia="黑体" w:hAnsi="Times New Roman" w:cs="Times New Roman"/>
          <w:sz w:val="24"/>
          <w:szCs w:val="24"/>
        </w:rPr>
      </w:pPr>
      <w:r w:rsidRPr="00F85A9A">
        <w:rPr>
          <w:rFonts w:ascii="Times New Roman" w:eastAsia="黑体" w:hAnsi="Times New Roman" w:cs="Times New Roman"/>
          <w:sz w:val="24"/>
          <w:szCs w:val="24"/>
        </w:rPr>
        <w:t>八、创新成果考核</w:t>
      </w:r>
      <w:r w:rsidRPr="00F85A9A">
        <w:rPr>
          <w:rFonts w:ascii="Times New Roman" w:eastAsia="黑体" w:hAnsi="Times New Roman" w:cs="Times New Roman"/>
          <w:sz w:val="24"/>
          <w:szCs w:val="24"/>
        </w:rPr>
        <w:t xml:space="preserve"> </w:t>
      </w:r>
    </w:p>
    <w:p w14:paraId="4E551FC0" w14:textId="77777777" w:rsidR="00E34418" w:rsidRPr="00F85A9A" w:rsidRDefault="001142B3" w:rsidP="00E34418">
      <w:pPr>
        <w:ind w:firstLineChars="200" w:firstLine="420"/>
        <w:rPr>
          <w:rStyle w:val="af9"/>
          <w:rFonts w:ascii="Times New Roman" w:eastAsiaTheme="minorEastAsia" w:hAnsi="Times New Roman" w:cs="Times New Roman"/>
        </w:rPr>
      </w:pPr>
      <w:r w:rsidRPr="00F85A9A">
        <w:rPr>
          <w:rFonts w:ascii="Times New Roman" w:hAnsi="Times New Roman" w:cs="Times New Roman"/>
          <w:szCs w:val="21"/>
        </w:rPr>
        <w:t xml:space="preserve"> </w:t>
      </w:r>
      <w:r w:rsidR="00E34418" w:rsidRPr="00F85A9A">
        <w:rPr>
          <w:rStyle w:val="af9"/>
          <w:rFonts w:ascii="Times New Roman" w:eastAsiaTheme="minorEastAsia" w:hAnsi="Times New Roman" w:cs="Times New Roman"/>
        </w:rPr>
        <w:t>博士生需至少满足以下科研成果要求，方可提出学位申请。各院系可额外提出不低于本办法的科研要求。</w:t>
      </w:r>
    </w:p>
    <w:p w14:paraId="32AFF420" w14:textId="77777777" w:rsidR="00E34418" w:rsidRPr="00F85A9A" w:rsidRDefault="00E34418" w:rsidP="00E34418">
      <w:pPr>
        <w:ind w:firstLineChars="200" w:firstLine="420"/>
        <w:rPr>
          <w:rStyle w:val="af9"/>
          <w:rFonts w:ascii="Times New Roman" w:eastAsiaTheme="minorEastAsia" w:hAnsi="Times New Roman" w:cs="Times New Roman"/>
        </w:rPr>
      </w:pPr>
      <w:r w:rsidRPr="00F85A9A">
        <w:rPr>
          <w:rStyle w:val="af9"/>
          <w:rFonts w:ascii="Times New Roman" w:eastAsiaTheme="minorEastAsia" w:hAnsi="Times New Roman" w:cs="Times New Roman"/>
        </w:rPr>
        <w:t>普通博士生（含留学生）科研要求：本人为第一作者在</w:t>
      </w:r>
      <w:r w:rsidRPr="00F85A9A">
        <w:rPr>
          <w:rStyle w:val="af9"/>
          <w:rFonts w:ascii="Times New Roman" w:eastAsiaTheme="minorEastAsia" w:hAnsi="Times New Roman" w:cs="Times New Roman"/>
        </w:rPr>
        <w:t>SCI/SCIE/SSCI</w:t>
      </w:r>
      <w:r w:rsidRPr="00F85A9A">
        <w:rPr>
          <w:rStyle w:val="af9"/>
          <w:rFonts w:ascii="Times New Roman" w:eastAsiaTheme="minorEastAsia" w:hAnsi="Times New Roman" w:cs="Times New Roman"/>
        </w:rPr>
        <w:t>期刊上发表（或在线发表）</w:t>
      </w:r>
      <w:r w:rsidRPr="00F85A9A">
        <w:rPr>
          <w:rStyle w:val="af9"/>
          <w:rFonts w:ascii="Times New Roman" w:eastAsiaTheme="minorEastAsia" w:hAnsi="Times New Roman" w:cs="Times New Roman"/>
        </w:rPr>
        <w:t>1</w:t>
      </w:r>
      <w:r w:rsidRPr="00F85A9A">
        <w:rPr>
          <w:rStyle w:val="af9"/>
          <w:rFonts w:ascii="Times New Roman" w:eastAsiaTheme="minorEastAsia" w:hAnsi="Times New Roman" w:cs="Times New Roman"/>
        </w:rPr>
        <w:t>篇学术论文，以上论文的第一作者单位和通讯作者第一署名单位需为华东师范大学。</w:t>
      </w:r>
    </w:p>
    <w:p w14:paraId="23352E44" w14:textId="77777777" w:rsidR="00E34418" w:rsidRPr="00F85A9A" w:rsidRDefault="00E34418" w:rsidP="00E34418">
      <w:pPr>
        <w:ind w:firstLineChars="200" w:firstLine="420"/>
        <w:rPr>
          <w:rStyle w:val="af9"/>
          <w:rFonts w:ascii="Times New Roman" w:eastAsiaTheme="minorEastAsia" w:hAnsi="Times New Roman" w:cs="Times New Roman"/>
        </w:rPr>
      </w:pPr>
      <w:r w:rsidRPr="00F85A9A">
        <w:rPr>
          <w:rStyle w:val="af9"/>
          <w:rFonts w:ascii="Times New Roman" w:eastAsiaTheme="minorEastAsia" w:hAnsi="Times New Roman" w:cs="Times New Roman"/>
        </w:rPr>
        <w:t>环境科学硕博连读和</w:t>
      </w:r>
      <w:proofErr w:type="gramStart"/>
      <w:r w:rsidRPr="00F85A9A">
        <w:rPr>
          <w:rStyle w:val="af9"/>
          <w:rFonts w:ascii="Times New Roman" w:eastAsiaTheme="minorEastAsia" w:hAnsi="Times New Roman" w:cs="Times New Roman"/>
        </w:rPr>
        <w:t>本科直博生</w:t>
      </w:r>
      <w:proofErr w:type="gramEnd"/>
      <w:r w:rsidRPr="00F85A9A">
        <w:rPr>
          <w:rStyle w:val="af9"/>
          <w:rFonts w:ascii="Times New Roman" w:eastAsiaTheme="minorEastAsia" w:hAnsi="Times New Roman" w:cs="Times New Roman"/>
        </w:rPr>
        <w:t>要求：本人为第一作者在</w:t>
      </w:r>
      <w:r w:rsidRPr="00F85A9A">
        <w:rPr>
          <w:rStyle w:val="af9"/>
          <w:rFonts w:ascii="Times New Roman" w:eastAsiaTheme="minorEastAsia" w:hAnsi="Times New Roman" w:cs="Times New Roman"/>
        </w:rPr>
        <w:t>SCI/SCIE/SSCI/ CSCD</w:t>
      </w:r>
      <w:r w:rsidRPr="00F85A9A">
        <w:rPr>
          <w:rStyle w:val="af9"/>
          <w:rFonts w:ascii="Times New Roman" w:eastAsiaTheme="minorEastAsia" w:hAnsi="Times New Roman" w:cs="Times New Roman"/>
        </w:rPr>
        <w:t>（中国科学引文数据库，含扩展版期刊，不含增刊）上发表（或在线发表）</w:t>
      </w:r>
      <w:r w:rsidRPr="00F85A9A">
        <w:rPr>
          <w:rStyle w:val="af9"/>
          <w:rFonts w:ascii="Times New Roman" w:eastAsiaTheme="minorEastAsia" w:hAnsi="Times New Roman" w:cs="Times New Roman"/>
        </w:rPr>
        <w:t>2</w:t>
      </w:r>
      <w:r w:rsidRPr="00F85A9A">
        <w:rPr>
          <w:rStyle w:val="af9"/>
          <w:rFonts w:ascii="Times New Roman" w:eastAsiaTheme="minorEastAsia" w:hAnsi="Times New Roman" w:cs="Times New Roman"/>
        </w:rPr>
        <w:t>篇及以上论文，其中</w:t>
      </w:r>
      <w:r w:rsidRPr="00F85A9A">
        <w:rPr>
          <w:rStyle w:val="af9"/>
          <w:rFonts w:ascii="Times New Roman" w:eastAsiaTheme="minorEastAsia" w:hAnsi="Times New Roman" w:cs="Times New Roman"/>
        </w:rPr>
        <w:t>SCI/SCIE/SSCI</w:t>
      </w:r>
      <w:r w:rsidRPr="00F85A9A">
        <w:rPr>
          <w:rStyle w:val="af9"/>
          <w:rFonts w:ascii="Times New Roman" w:eastAsiaTheme="minorEastAsia" w:hAnsi="Times New Roman" w:cs="Times New Roman"/>
        </w:rPr>
        <w:t>刊物上不少于</w:t>
      </w:r>
      <w:r w:rsidRPr="00F85A9A">
        <w:rPr>
          <w:rStyle w:val="af9"/>
          <w:rFonts w:ascii="Times New Roman" w:eastAsiaTheme="minorEastAsia" w:hAnsi="Times New Roman" w:cs="Times New Roman"/>
        </w:rPr>
        <w:t>1</w:t>
      </w:r>
      <w:r w:rsidRPr="00F85A9A">
        <w:rPr>
          <w:rStyle w:val="af9"/>
          <w:rFonts w:ascii="Times New Roman" w:eastAsiaTheme="minorEastAsia" w:hAnsi="Times New Roman" w:cs="Times New Roman"/>
        </w:rPr>
        <w:t>篇、中文核心刊物含录用。第一作者单位和通讯作者的第一署名单位必须为华东师范大学。</w:t>
      </w:r>
    </w:p>
    <w:p w14:paraId="2036E855" w14:textId="6D77667C" w:rsidR="00DC7106" w:rsidRPr="00F85A9A" w:rsidRDefault="00E34418" w:rsidP="00213537">
      <w:pPr>
        <w:ind w:firstLineChars="200" w:firstLine="420"/>
        <w:rPr>
          <w:rFonts w:ascii="Times New Roman" w:hAnsi="Times New Roman" w:cs="Times New Roman"/>
          <w:szCs w:val="21"/>
        </w:rPr>
      </w:pPr>
      <w:r w:rsidRPr="00F85A9A">
        <w:rPr>
          <w:rStyle w:val="af9"/>
          <w:rFonts w:ascii="Times New Roman" w:eastAsiaTheme="minorEastAsia" w:hAnsi="Times New Roman" w:cs="Times New Roman"/>
        </w:rPr>
        <w:t>环境工程硕博连读和</w:t>
      </w:r>
      <w:proofErr w:type="gramStart"/>
      <w:r w:rsidRPr="00F85A9A">
        <w:rPr>
          <w:rStyle w:val="af9"/>
          <w:rFonts w:ascii="Times New Roman" w:eastAsiaTheme="minorEastAsia" w:hAnsi="Times New Roman" w:cs="Times New Roman"/>
        </w:rPr>
        <w:t>本科直博生</w:t>
      </w:r>
      <w:proofErr w:type="gramEnd"/>
      <w:r w:rsidRPr="00F85A9A">
        <w:rPr>
          <w:rStyle w:val="af9"/>
          <w:rFonts w:ascii="Times New Roman" w:eastAsiaTheme="minorEastAsia" w:hAnsi="Times New Roman" w:cs="Times New Roman"/>
        </w:rPr>
        <w:t>要求：本人为第一作者在</w:t>
      </w:r>
      <w:r w:rsidRPr="00F85A9A">
        <w:rPr>
          <w:rStyle w:val="af9"/>
          <w:rFonts w:ascii="Times New Roman" w:eastAsiaTheme="minorEastAsia" w:hAnsi="Times New Roman" w:cs="Times New Roman"/>
        </w:rPr>
        <w:t>SCI/SCIE/SSCI/ CSCD</w:t>
      </w:r>
      <w:r w:rsidRPr="00F85A9A">
        <w:rPr>
          <w:rStyle w:val="af9"/>
          <w:rFonts w:ascii="Times New Roman" w:eastAsiaTheme="minorEastAsia" w:hAnsi="Times New Roman" w:cs="Times New Roman"/>
        </w:rPr>
        <w:t>（中国科学引文数据库，含扩展版期刊，不含增刊）上发表（含录用）或获</w:t>
      </w:r>
      <w:proofErr w:type="gramStart"/>
      <w:r w:rsidRPr="00F85A9A">
        <w:rPr>
          <w:rStyle w:val="af9"/>
          <w:rFonts w:ascii="Times New Roman" w:eastAsiaTheme="minorEastAsia" w:hAnsi="Times New Roman" w:cs="Times New Roman"/>
        </w:rPr>
        <w:t>批专利</w:t>
      </w:r>
      <w:proofErr w:type="gramEnd"/>
      <w:r w:rsidRPr="00F85A9A">
        <w:rPr>
          <w:rStyle w:val="af9"/>
          <w:rFonts w:ascii="Times New Roman" w:eastAsiaTheme="minorEastAsia" w:hAnsi="Times New Roman" w:cs="Times New Roman"/>
        </w:rPr>
        <w:t>2</w:t>
      </w:r>
      <w:r w:rsidRPr="00F85A9A">
        <w:rPr>
          <w:rStyle w:val="af9"/>
          <w:rFonts w:ascii="Times New Roman" w:eastAsiaTheme="minorEastAsia" w:hAnsi="Times New Roman" w:cs="Times New Roman"/>
        </w:rPr>
        <w:t>篇</w:t>
      </w:r>
      <w:r w:rsidRPr="00F85A9A">
        <w:rPr>
          <w:rStyle w:val="af9"/>
          <w:rFonts w:ascii="Times New Roman" w:eastAsiaTheme="minorEastAsia" w:hAnsi="Times New Roman" w:cs="Times New Roman"/>
        </w:rPr>
        <w:t>(</w:t>
      </w:r>
      <w:r w:rsidRPr="00F85A9A">
        <w:rPr>
          <w:rStyle w:val="af9"/>
          <w:rFonts w:ascii="Times New Roman" w:eastAsiaTheme="minorEastAsia" w:hAnsi="Times New Roman" w:cs="Times New Roman"/>
        </w:rPr>
        <w:t>项</w:t>
      </w:r>
      <w:r w:rsidRPr="00F85A9A">
        <w:rPr>
          <w:rStyle w:val="af9"/>
          <w:rFonts w:ascii="Times New Roman" w:eastAsiaTheme="minorEastAsia" w:hAnsi="Times New Roman" w:cs="Times New Roman"/>
        </w:rPr>
        <w:t>)</w:t>
      </w:r>
      <w:r w:rsidRPr="00F85A9A">
        <w:rPr>
          <w:rStyle w:val="af9"/>
          <w:rFonts w:ascii="Times New Roman" w:eastAsiaTheme="minorEastAsia" w:hAnsi="Times New Roman" w:cs="Times New Roman"/>
        </w:rPr>
        <w:t>及以上，其中</w:t>
      </w:r>
      <w:r w:rsidRPr="00F85A9A">
        <w:rPr>
          <w:rStyle w:val="af9"/>
          <w:rFonts w:ascii="Times New Roman" w:eastAsiaTheme="minorEastAsia" w:hAnsi="Times New Roman" w:cs="Times New Roman"/>
        </w:rPr>
        <w:t>SCI/SCIE/SSCI</w:t>
      </w:r>
      <w:r w:rsidRPr="00F85A9A">
        <w:rPr>
          <w:rStyle w:val="af9"/>
          <w:rFonts w:ascii="Times New Roman" w:eastAsiaTheme="minorEastAsia" w:hAnsi="Times New Roman" w:cs="Times New Roman"/>
        </w:rPr>
        <w:t>刊物上不少于</w:t>
      </w:r>
      <w:r w:rsidRPr="00F85A9A">
        <w:rPr>
          <w:rStyle w:val="af9"/>
          <w:rFonts w:ascii="Times New Roman" w:eastAsiaTheme="minorEastAsia" w:hAnsi="Times New Roman" w:cs="Times New Roman"/>
        </w:rPr>
        <w:t>1</w:t>
      </w:r>
      <w:r w:rsidRPr="00F85A9A">
        <w:rPr>
          <w:rStyle w:val="af9"/>
          <w:rFonts w:ascii="Times New Roman" w:eastAsiaTheme="minorEastAsia" w:hAnsi="Times New Roman" w:cs="Times New Roman"/>
        </w:rPr>
        <w:t>篇、中文核心刊物含录用。第一作者单位和通讯作者的第一署名单位必须为华东师范大学。</w:t>
      </w:r>
    </w:p>
    <w:p w14:paraId="757BD340" w14:textId="77777777" w:rsidR="00DC7106" w:rsidRPr="00F85A9A" w:rsidRDefault="001142B3">
      <w:pPr>
        <w:spacing w:beforeLines="50" w:before="156" w:afterLines="50" w:after="156"/>
        <w:ind w:firstLineChars="200" w:firstLine="480"/>
        <w:rPr>
          <w:rFonts w:ascii="Times New Roman" w:hAnsi="Times New Roman" w:cs="Times New Roman"/>
          <w:szCs w:val="21"/>
        </w:rPr>
      </w:pPr>
      <w:r w:rsidRPr="00F85A9A">
        <w:rPr>
          <w:rFonts w:ascii="Times New Roman" w:eastAsia="黑体" w:hAnsi="Times New Roman" w:cs="Times New Roman"/>
          <w:sz w:val="24"/>
          <w:szCs w:val="24"/>
        </w:rPr>
        <w:t>九、学位论文要求</w:t>
      </w:r>
      <w:r w:rsidRPr="00F85A9A">
        <w:rPr>
          <w:rFonts w:ascii="Times New Roman" w:hAnsi="Times New Roman" w:cs="Times New Roman"/>
          <w:szCs w:val="21"/>
        </w:rPr>
        <w:t xml:space="preserve"> </w:t>
      </w:r>
    </w:p>
    <w:p w14:paraId="2A643E4E" w14:textId="2C7A6BA4" w:rsidR="00C25AF6" w:rsidRPr="00A92A08" w:rsidRDefault="00C25AF6" w:rsidP="00A92A08">
      <w:pPr>
        <w:ind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博士生学位论文是综合衡量博士研究生培养质量和学术水平的重要标志，博士生应有不少于</w:t>
      </w:r>
      <w:r w:rsidRPr="00A92A08">
        <w:rPr>
          <w:rStyle w:val="af9"/>
          <w:rFonts w:ascii="Times New Roman" w:eastAsiaTheme="minorEastAsia" w:hAnsi="Times New Roman" w:cs="Times New Roman"/>
        </w:rPr>
        <w:t>2</w:t>
      </w:r>
      <w:r w:rsidRPr="00A92A08">
        <w:rPr>
          <w:rStyle w:val="af9"/>
          <w:rFonts w:ascii="Times New Roman" w:eastAsiaTheme="minorEastAsia" w:hAnsi="Times New Roman" w:cs="Times New Roman"/>
        </w:rPr>
        <w:t>年的时间，在导师和导师组的指导下，进行学位论文相关的科学研究，独立完成论文撰写。</w:t>
      </w:r>
    </w:p>
    <w:p w14:paraId="62B6FA25" w14:textId="77777777" w:rsidR="00C25AF6" w:rsidRPr="00A92A08" w:rsidRDefault="00C25AF6" w:rsidP="00A92A08">
      <w:pPr>
        <w:ind w:firstLineChars="200" w:firstLine="420"/>
        <w:rPr>
          <w:rStyle w:val="af9"/>
          <w:rFonts w:ascii="Times New Roman" w:eastAsiaTheme="minorEastAsia" w:hAnsi="Times New Roman" w:cs="Times New Roman"/>
        </w:rPr>
      </w:pPr>
      <w:r w:rsidRPr="00A92A08">
        <w:rPr>
          <w:rStyle w:val="af9"/>
          <w:rFonts w:ascii="Times New Roman" w:eastAsiaTheme="minorEastAsia" w:hAnsi="Times New Roman" w:cs="Times New Roman"/>
        </w:rPr>
        <w:t>博士生学位论文的基本要求、评阅、盲审、答辩，以及学位申请、学位评议与授予，按照《华东师范大学博士、硕士学位论文基本要求》、《华东师范大学学位授予工作细则》的相关规定执行。</w:t>
      </w:r>
    </w:p>
    <w:p w14:paraId="20A7460B" w14:textId="77777777" w:rsidR="00DC7106" w:rsidRPr="00A92A08" w:rsidRDefault="00C25AF6" w:rsidP="00A92A08">
      <w:pPr>
        <w:ind w:firstLineChars="200" w:firstLine="420"/>
        <w:rPr>
          <w:rFonts w:ascii="Times New Roman" w:hAnsi="Times New Roman" w:cs="Times New Roman"/>
          <w:szCs w:val="21"/>
        </w:rPr>
      </w:pPr>
      <w:r w:rsidRPr="00A92A08">
        <w:rPr>
          <w:rStyle w:val="af9"/>
          <w:rFonts w:ascii="Times New Roman" w:eastAsiaTheme="minorEastAsia" w:hAnsi="Times New Roman" w:cs="Times New Roman"/>
        </w:rPr>
        <w:t>留学博士生学位论文可用汉语、英语撰写和答辩，但必须有详细的中文摘要。</w:t>
      </w:r>
    </w:p>
    <w:p w14:paraId="4C36DD5A" w14:textId="77777777" w:rsidR="00DC7106" w:rsidRPr="00F85A9A" w:rsidRDefault="001142B3">
      <w:pPr>
        <w:spacing w:beforeLines="50" w:before="156" w:afterLines="50" w:after="156"/>
        <w:ind w:firstLineChars="200" w:firstLine="480"/>
        <w:rPr>
          <w:rFonts w:ascii="Times New Roman" w:eastAsia="黑体" w:hAnsi="Times New Roman" w:cs="Times New Roman"/>
          <w:sz w:val="24"/>
          <w:szCs w:val="24"/>
        </w:rPr>
      </w:pPr>
      <w:r w:rsidRPr="00F85A9A">
        <w:rPr>
          <w:rFonts w:ascii="Times New Roman" w:eastAsia="黑体" w:hAnsi="Times New Roman" w:cs="Times New Roman"/>
          <w:sz w:val="24"/>
          <w:szCs w:val="24"/>
        </w:rPr>
        <w:t>十、必修课程教材</w:t>
      </w:r>
    </w:p>
    <w:tbl>
      <w:tblPr>
        <w:tblW w:w="9262"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685"/>
      </w:tblGrid>
      <w:tr w:rsidR="00DC7106" w:rsidRPr="00A92A08" w14:paraId="76DC243E" w14:textId="77777777" w:rsidTr="00213537">
        <w:trPr>
          <w:trHeight w:val="143"/>
        </w:trPr>
        <w:tc>
          <w:tcPr>
            <w:tcW w:w="1577" w:type="dxa"/>
          </w:tcPr>
          <w:p w14:paraId="6FD698DD" w14:textId="77777777" w:rsidR="00DC7106" w:rsidRPr="00A92A08" w:rsidRDefault="001142B3">
            <w:pPr>
              <w:spacing w:line="400" w:lineRule="exact"/>
              <w:rPr>
                <w:rFonts w:ascii="Times New Roman" w:hAnsi="Times New Roman" w:cs="Times New Roman"/>
                <w:szCs w:val="21"/>
              </w:rPr>
            </w:pPr>
            <w:r w:rsidRPr="00A92A08">
              <w:rPr>
                <w:rFonts w:ascii="Times New Roman" w:hAnsi="Times New Roman" w:cs="Times New Roman"/>
                <w:szCs w:val="21"/>
              </w:rPr>
              <w:t>课程名称</w:t>
            </w:r>
          </w:p>
        </w:tc>
        <w:tc>
          <w:tcPr>
            <w:tcW w:w="7685" w:type="dxa"/>
          </w:tcPr>
          <w:p w14:paraId="16B347F4" w14:textId="77777777" w:rsidR="00DC7106" w:rsidRPr="00A92A08" w:rsidRDefault="001142B3">
            <w:pPr>
              <w:spacing w:line="400" w:lineRule="exact"/>
              <w:rPr>
                <w:rFonts w:ascii="Times New Roman" w:hAnsi="Times New Roman" w:cs="Times New Roman"/>
                <w:szCs w:val="21"/>
              </w:rPr>
            </w:pPr>
            <w:r w:rsidRPr="00A92A08">
              <w:rPr>
                <w:rFonts w:ascii="Times New Roman" w:hAnsi="Times New Roman" w:cs="Times New Roman"/>
                <w:szCs w:val="21"/>
              </w:rPr>
              <w:t>选用教材（含教材、教学参考书）</w:t>
            </w:r>
          </w:p>
        </w:tc>
      </w:tr>
      <w:tr w:rsidR="008B5927" w:rsidRPr="00A92A08" w14:paraId="4401D631" w14:textId="77777777" w:rsidTr="00213537">
        <w:trPr>
          <w:trHeight w:val="143"/>
        </w:trPr>
        <w:tc>
          <w:tcPr>
            <w:tcW w:w="1577" w:type="dxa"/>
            <w:vAlign w:val="center"/>
          </w:tcPr>
          <w:p w14:paraId="0C896E18"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环境土壤学原理</w:t>
            </w:r>
          </w:p>
          <w:p w14:paraId="76675F19" w14:textId="2C45511F" w:rsidR="008B5927" w:rsidRPr="008B5927" w:rsidRDefault="008B5927" w:rsidP="008B5927">
            <w:pPr>
              <w:spacing w:line="400" w:lineRule="exact"/>
              <w:rPr>
                <w:rFonts w:ascii="Times New Roman" w:hAnsi="Times New Roman" w:cs="Times New Roman"/>
                <w:szCs w:val="21"/>
              </w:rPr>
            </w:pPr>
          </w:p>
        </w:tc>
        <w:tc>
          <w:tcPr>
            <w:tcW w:w="7685" w:type="dxa"/>
          </w:tcPr>
          <w:p w14:paraId="28754034" w14:textId="77777777" w:rsidR="0024746E" w:rsidRPr="0024746E"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教材：陈怀满，《环境土壤学》（第三版），科学出版社，</w:t>
            </w:r>
            <w:r w:rsidRPr="0024746E">
              <w:rPr>
                <w:rFonts w:ascii="Times New Roman" w:hAnsi="Times New Roman" w:cs="Times New Roman" w:hint="eastAsia"/>
                <w:szCs w:val="21"/>
              </w:rPr>
              <w:t xml:space="preserve"> 2019.</w:t>
            </w:r>
          </w:p>
          <w:p w14:paraId="352CDD63" w14:textId="77777777" w:rsidR="0024746E" w:rsidRPr="0024746E"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王红旗，《土壤环境学》，高等教育出版社，</w:t>
            </w:r>
            <w:r w:rsidRPr="0024746E">
              <w:rPr>
                <w:rFonts w:ascii="Times New Roman" w:hAnsi="Times New Roman" w:cs="Times New Roman" w:hint="eastAsia"/>
                <w:szCs w:val="21"/>
              </w:rPr>
              <w:t xml:space="preserve"> 2007.</w:t>
            </w:r>
          </w:p>
          <w:p w14:paraId="1535F848" w14:textId="77777777" w:rsidR="0024746E" w:rsidRPr="0024746E"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代表性教学参考书：贾建丽，《环境土壤学》（第二版），化学工业出版社，</w:t>
            </w:r>
            <w:r w:rsidRPr="0024746E">
              <w:rPr>
                <w:rFonts w:ascii="Times New Roman" w:hAnsi="Times New Roman" w:cs="Times New Roman" w:hint="eastAsia"/>
                <w:szCs w:val="21"/>
              </w:rPr>
              <w:t>2016.</w:t>
            </w:r>
          </w:p>
          <w:p w14:paraId="5282A96A" w14:textId="77777777" w:rsidR="0024746E" w:rsidRPr="0024746E"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崔龙哲，《污染土壤修复技术与应用》，化学工业出版社，</w:t>
            </w:r>
            <w:r w:rsidRPr="0024746E">
              <w:rPr>
                <w:rFonts w:ascii="Times New Roman" w:hAnsi="Times New Roman" w:cs="Times New Roman" w:hint="eastAsia"/>
                <w:szCs w:val="21"/>
              </w:rPr>
              <w:t>2016.</w:t>
            </w:r>
          </w:p>
          <w:p w14:paraId="14135072" w14:textId="79AA1761" w:rsidR="008B5927" w:rsidRPr="00A92A08"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施维林，《场地土壤修复管理与实践》，科学出版社，</w:t>
            </w:r>
            <w:r w:rsidRPr="0024746E">
              <w:rPr>
                <w:rFonts w:ascii="Times New Roman" w:hAnsi="Times New Roman" w:cs="Times New Roman" w:hint="eastAsia"/>
                <w:szCs w:val="21"/>
              </w:rPr>
              <w:t>2017.</w:t>
            </w:r>
          </w:p>
        </w:tc>
      </w:tr>
      <w:tr w:rsidR="008B5927" w:rsidRPr="00A92A08" w14:paraId="63C23543" w14:textId="77777777" w:rsidTr="00213537">
        <w:trPr>
          <w:trHeight w:val="143"/>
        </w:trPr>
        <w:tc>
          <w:tcPr>
            <w:tcW w:w="1577" w:type="dxa"/>
            <w:vAlign w:val="center"/>
          </w:tcPr>
          <w:p w14:paraId="3A1AB8B6"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实验室安全教育</w:t>
            </w:r>
          </w:p>
          <w:p w14:paraId="3A0DEEFA" w14:textId="591E1032" w:rsidR="008B5927" w:rsidRPr="008B5927" w:rsidRDefault="008B5927" w:rsidP="008B5927">
            <w:pPr>
              <w:spacing w:line="400" w:lineRule="exact"/>
              <w:rPr>
                <w:rFonts w:ascii="Times New Roman" w:hAnsi="Times New Roman" w:cs="Times New Roman"/>
                <w:szCs w:val="21"/>
              </w:rPr>
            </w:pPr>
          </w:p>
        </w:tc>
        <w:tc>
          <w:tcPr>
            <w:tcW w:w="7685" w:type="dxa"/>
          </w:tcPr>
          <w:p w14:paraId="5AA280F8" w14:textId="77777777" w:rsidR="008B5927" w:rsidRDefault="008B5927" w:rsidP="008B5927">
            <w:pPr>
              <w:spacing w:line="400" w:lineRule="exact"/>
              <w:rPr>
                <w:rFonts w:ascii="Times New Roman" w:hAnsi="Times New Roman" w:cs="Times New Roman"/>
                <w:szCs w:val="21"/>
              </w:rPr>
            </w:pPr>
            <w:r w:rsidRPr="001F4BA6">
              <w:rPr>
                <w:rFonts w:ascii="Times New Roman" w:hAnsi="Times New Roman" w:cs="Times New Roman"/>
                <w:szCs w:val="21"/>
              </w:rPr>
              <w:t>教材：</w:t>
            </w:r>
            <w:r w:rsidRPr="00096DB3">
              <w:rPr>
                <w:rFonts w:ascii="Times New Roman" w:hAnsi="Times New Roman" w:cs="Times New Roman" w:hint="eastAsia"/>
                <w:szCs w:val="21"/>
              </w:rPr>
              <w:t>邵国成、张春艳主编</w:t>
            </w:r>
            <w:r w:rsidRPr="001F4BA6">
              <w:rPr>
                <w:rFonts w:ascii="Times New Roman" w:hAnsi="Times New Roman" w:cs="Times New Roman"/>
                <w:szCs w:val="21"/>
              </w:rPr>
              <w:t>，</w:t>
            </w:r>
            <w:r w:rsidRPr="00096DB3">
              <w:rPr>
                <w:rFonts w:ascii="Times New Roman" w:hAnsi="Times New Roman" w:cs="Times New Roman" w:hint="eastAsia"/>
                <w:szCs w:val="21"/>
              </w:rPr>
              <w:t>《实验室安全技术》</w:t>
            </w:r>
            <w:r w:rsidRPr="001F4BA6">
              <w:rPr>
                <w:rFonts w:ascii="Times New Roman" w:hAnsi="Times New Roman" w:cs="Times New Roman"/>
                <w:szCs w:val="21"/>
              </w:rPr>
              <w:t>，</w:t>
            </w:r>
            <w:r w:rsidRPr="00096DB3">
              <w:rPr>
                <w:rFonts w:ascii="Times New Roman" w:hAnsi="Times New Roman" w:cs="Times New Roman" w:hint="eastAsia"/>
                <w:szCs w:val="21"/>
              </w:rPr>
              <w:t>化学工业出版社，</w:t>
            </w:r>
            <w:r w:rsidRPr="00096DB3">
              <w:rPr>
                <w:rFonts w:ascii="Times New Roman" w:hAnsi="Times New Roman" w:cs="Times New Roman" w:hint="eastAsia"/>
                <w:szCs w:val="21"/>
              </w:rPr>
              <w:t>2016</w:t>
            </w:r>
            <w:r>
              <w:rPr>
                <w:rFonts w:ascii="Times New Roman" w:hAnsi="Times New Roman" w:cs="Times New Roman" w:hint="eastAsia"/>
                <w:szCs w:val="21"/>
              </w:rPr>
              <w:t>.</w:t>
            </w:r>
            <w:r w:rsidRPr="00096DB3">
              <w:rPr>
                <w:rFonts w:ascii="Times New Roman" w:hAnsi="Times New Roman" w:cs="Times New Roman" w:hint="eastAsia"/>
                <w:szCs w:val="21"/>
              </w:rPr>
              <w:t>2</w:t>
            </w:r>
          </w:p>
          <w:p w14:paraId="273AA162" w14:textId="77777777" w:rsidR="008B5927" w:rsidRPr="001F4BA6" w:rsidRDefault="008B5927" w:rsidP="008B5927">
            <w:pPr>
              <w:spacing w:line="400" w:lineRule="exact"/>
              <w:rPr>
                <w:rFonts w:ascii="Times New Roman" w:hAnsi="Times New Roman" w:cs="Times New Roman"/>
                <w:szCs w:val="21"/>
              </w:rPr>
            </w:pPr>
            <w:r w:rsidRPr="00096DB3">
              <w:rPr>
                <w:rFonts w:ascii="Times New Roman" w:hAnsi="Times New Roman" w:cs="Times New Roman" w:hint="eastAsia"/>
                <w:szCs w:val="21"/>
              </w:rPr>
              <w:t>江苏省教育厅编印</w:t>
            </w:r>
            <w:r>
              <w:rPr>
                <w:rFonts w:ascii="Times New Roman" w:hAnsi="Times New Roman" w:cs="Times New Roman" w:hint="eastAsia"/>
                <w:szCs w:val="21"/>
              </w:rPr>
              <w:t>，</w:t>
            </w:r>
            <w:r w:rsidRPr="00096DB3">
              <w:rPr>
                <w:rFonts w:ascii="Times New Roman" w:hAnsi="Times New Roman" w:cs="Times New Roman" w:hint="eastAsia"/>
                <w:szCs w:val="21"/>
              </w:rPr>
              <w:t>《高校实验室安全手册》，</w:t>
            </w:r>
            <w:r w:rsidRPr="00096DB3">
              <w:rPr>
                <w:rFonts w:ascii="Times New Roman" w:hAnsi="Times New Roman" w:cs="Times New Roman" w:hint="eastAsia"/>
                <w:szCs w:val="21"/>
              </w:rPr>
              <w:t>2019</w:t>
            </w:r>
            <w:r>
              <w:rPr>
                <w:rFonts w:ascii="Times New Roman" w:hAnsi="Times New Roman" w:cs="Times New Roman" w:hint="eastAsia"/>
                <w:szCs w:val="21"/>
              </w:rPr>
              <w:t>.</w:t>
            </w:r>
            <w:r>
              <w:rPr>
                <w:rFonts w:ascii="Times New Roman" w:hAnsi="Times New Roman" w:cs="Times New Roman"/>
                <w:szCs w:val="21"/>
              </w:rPr>
              <w:t>6.</w:t>
            </w:r>
          </w:p>
          <w:p w14:paraId="0F4DE6AD" w14:textId="77777777" w:rsidR="008B5927" w:rsidRPr="00096DB3" w:rsidRDefault="008B5927" w:rsidP="008B5927">
            <w:pPr>
              <w:spacing w:line="400" w:lineRule="exact"/>
              <w:rPr>
                <w:rFonts w:ascii="Times New Roman" w:hAnsi="Times New Roman" w:cs="Times New Roman"/>
                <w:szCs w:val="21"/>
              </w:rPr>
            </w:pPr>
            <w:r w:rsidRPr="001F4BA6">
              <w:rPr>
                <w:rFonts w:ascii="Times New Roman" w:hAnsi="Times New Roman" w:cs="Times New Roman"/>
                <w:szCs w:val="21"/>
              </w:rPr>
              <w:t>代表性教学参考书：</w:t>
            </w:r>
            <w:r w:rsidRPr="00096DB3">
              <w:rPr>
                <w:rFonts w:ascii="Times New Roman" w:hAnsi="Times New Roman" w:cs="Times New Roman"/>
                <w:szCs w:val="21"/>
              </w:rPr>
              <w:t>Hazards in the Chemical Laboratory</w:t>
            </w:r>
          </w:p>
          <w:p w14:paraId="4395C563" w14:textId="3A97258F" w:rsidR="008B5927" w:rsidRPr="00A92A08" w:rsidRDefault="008B5927" w:rsidP="008B5927">
            <w:pPr>
              <w:spacing w:line="400" w:lineRule="exact"/>
              <w:rPr>
                <w:rFonts w:ascii="Times New Roman" w:hAnsi="Times New Roman" w:cs="Times New Roman"/>
                <w:szCs w:val="21"/>
              </w:rPr>
            </w:pPr>
            <w:r w:rsidRPr="00096DB3">
              <w:rPr>
                <w:rFonts w:ascii="Times New Roman" w:hAnsi="Times New Roman" w:cs="Times New Roman"/>
                <w:szCs w:val="21"/>
              </w:rPr>
              <w:t>Prudent Practices in the Laboratory</w:t>
            </w:r>
          </w:p>
        </w:tc>
      </w:tr>
      <w:tr w:rsidR="008B5927" w:rsidRPr="00A92A08" w14:paraId="15518DA5" w14:textId="77777777" w:rsidTr="00213537">
        <w:trPr>
          <w:trHeight w:val="3176"/>
        </w:trPr>
        <w:tc>
          <w:tcPr>
            <w:tcW w:w="1577" w:type="dxa"/>
            <w:vAlign w:val="center"/>
          </w:tcPr>
          <w:p w14:paraId="0A688F43"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lastRenderedPageBreak/>
              <w:t>环境微生物学</w:t>
            </w:r>
          </w:p>
          <w:p w14:paraId="4E78AC62" w14:textId="604385BD" w:rsidR="008B5927" w:rsidRPr="008B5927" w:rsidRDefault="008B5927" w:rsidP="008B5927">
            <w:pPr>
              <w:spacing w:line="400" w:lineRule="exact"/>
              <w:rPr>
                <w:rFonts w:ascii="Times New Roman" w:hAnsi="Times New Roman" w:cs="Times New Roman"/>
                <w:szCs w:val="21"/>
              </w:rPr>
            </w:pPr>
          </w:p>
        </w:tc>
        <w:tc>
          <w:tcPr>
            <w:tcW w:w="7685" w:type="dxa"/>
          </w:tcPr>
          <w:p w14:paraId="58121D66" w14:textId="77777777" w:rsidR="008B5927" w:rsidRDefault="008B5927" w:rsidP="008B5927">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教材：周群英</w:t>
            </w:r>
            <w:r w:rsidRPr="00096DB3">
              <w:rPr>
                <w:rFonts w:ascii="Times New Roman" w:eastAsia="宋体" w:hAnsi="Times New Roman" w:cs="Times New Roman" w:hint="eastAsia"/>
                <w:szCs w:val="21"/>
              </w:rPr>
              <w:t xml:space="preserve"> </w:t>
            </w:r>
            <w:proofErr w:type="gramStart"/>
            <w:r w:rsidRPr="00096DB3">
              <w:rPr>
                <w:rFonts w:ascii="Times New Roman" w:eastAsia="宋体" w:hAnsi="Times New Roman" w:cs="Times New Roman" w:hint="eastAsia"/>
                <w:szCs w:val="21"/>
              </w:rPr>
              <w:t>王士芬编著</w:t>
            </w:r>
            <w:proofErr w:type="gramEnd"/>
            <w:r w:rsidRPr="00096DB3">
              <w:rPr>
                <w:rFonts w:ascii="Times New Roman" w:eastAsia="宋体" w:hAnsi="Times New Roman" w:cs="Times New Roman" w:hint="eastAsia"/>
                <w:szCs w:val="21"/>
              </w:rPr>
              <w:t>，《环境工程微生物学》（第四版），高等教育出版社，北京，</w:t>
            </w:r>
            <w:r w:rsidRPr="00096DB3">
              <w:rPr>
                <w:rFonts w:ascii="Times New Roman" w:eastAsia="宋体" w:hAnsi="Times New Roman" w:cs="Times New Roman" w:hint="eastAsia"/>
                <w:szCs w:val="21"/>
              </w:rPr>
              <w:t>2015</w:t>
            </w:r>
            <w:r>
              <w:rPr>
                <w:rFonts w:ascii="Times New Roman" w:eastAsia="宋体" w:hAnsi="Times New Roman" w:cs="Times New Roman"/>
                <w:szCs w:val="21"/>
              </w:rPr>
              <w:t>.</w:t>
            </w:r>
          </w:p>
          <w:p w14:paraId="49FEC106" w14:textId="77777777" w:rsidR="008B5927" w:rsidRPr="00096DB3" w:rsidRDefault="008B5927" w:rsidP="008B5927">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代表性教学参考书：王家玲主编，《环境微生物学》（第二版），高等教育出版社，北京，</w:t>
            </w:r>
            <w:r w:rsidRPr="00096DB3">
              <w:rPr>
                <w:rFonts w:ascii="Times New Roman" w:eastAsia="宋体" w:hAnsi="Times New Roman" w:cs="Times New Roman" w:hint="eastAsia"/>
                <w:szCs w:val="21"/>
              </w:rPr>
              <w:t>2003</w:t>
            </w:r>
            <w:r>
              <w:rPr>
                <w:rFonts w:ascii="Times New Roman" w:eastAsia="宋体" w:hAnsi="Times New Roman" w:cs="Times New Roman"/>
                <w:szCs w:val="21"/>
              </w:rPr>
              <w:t>.</w:t>
            </w:r>
          </w:p>
          <w:p w14:paraId="4D3FDD65" w14:textId="77777777" w:rsidR="008B5927" w:rsidRPr="00096DB3" w:rsidRDefault="008B5927" w:rsidP="008B5927">
            <w:pPr>
              <w:spacing w:line="400" w:lineRule="exact"/>
              <w:rPr>
                <w:rFonts w:ascii="Times New Roman" w:eastAsia="宋体" w:hAnsi="Times New Roman" w:cs="Times New Roman"/>
                <w:szCs w:val="21"/>
              </w:rPr>
            </w:pPr>
            <w:proofErr w:type="gramStart"/>
            <w:r w:rsidRPr="00096DB3">
              <w:rPr>
                <w:rFonts w:ascii="Times New Roman" w:eastAsia="宋体" w:hAnsi="Times New Roman" w:cs="Times New Roman" w:hint="eastAsia"/>
                <w:szCs w:val="21"/>
              </w:rPr>
              <w:t>沈萍主编</w:t>
            </w:r>
            <w:proofErr w:type="gramEnd"/>
            <w:r w:rsidRPr="00096DB3">
              <w:rPr>
                <w:rFonts w:ascii="Times New Roman" w:eastAsia="宋体" w:hAnsi="Times New Roman" w:cs="Times New Roman" w:hint="eastAsia"/>
                <w:szCs w:val="21"/>
              </w:rPr>
              <w:t>，《微生物学》，高等教育出版社，北京，</w:t>
            </w:r>
            <w:r w:rsidRPr="00096DB3">
              <w:rPr>
                <w:rFonts w:ascii="Times New Roman" w:eastAsia="宋体" w:hAnsi="Times New Roman" w:cs="Times New Roman" w:hint="eastAsia"/>
                <w:szCs w:val="21"/>
              </w:rPr>
              <w:t>2000</w:t>
            </w:r>
            <w:r>
              <w:rPr>
                <w:rFonts w:ascii="Times New Roman" w:eastAsia="宋体" w:hAnsi="Times New Roman" w:cs="Times New Roman"/>
                <w:szCs w:val="21"/>
              </w:rPr>
              <w:t>.</w:t>
            </w:r>
          </w:p>
          <w:p w14:paraId="261D39D8" w14:textId="77777777" w:rsidR="008B5927" w:rsidRPr="00096DB3" w:rsidRDefault="008B5927" w:rsidP="008B5927">
            <w:pPr>
              <w:spacing w:line="400" w:lineRule="exact"/>
              <w:rPr>
                <w:rFonts w:ascii="Times New Roman" w:eastAsia="宋体" w:hAnsi="Times New Roman" w:cs="Times New Roman"/>
                <w:szCs w:val="21"/>
              </w:rPr>
            </w:pPr>
            <w:r w:rsidRPr="00096DB3">
              <w:rPr>
                <w:rFonts w:ascii="Times New Roman" w:eastAsia="宋体" w:hAnsi="Times New Roman" w:cs="Times New Roman" w:hint="eastAsia"/>
                <w:szCs w:val="21"/>
              </w:rPr>
              <w:t>徐亚同、史家</w:t>
            </w:r>
            <w:proofErr w:type="gramStart"/>
            <w:r w:rsidRPr="00096DB3">
              <w:rPr>
                <w:rFonts w:ascii="Times New Roman" w:eastAsia="宋体" w:hAnsi="Times New Roman" w:cs="Times New Roman" w:hint="eastAsia"/>
                <w:szCs w:val="21"/>
              </w:rPr>
              <w:t>樑</w:t>
            </w:r>
            <w:proofErr w:type="gramEnd"/>
            <w:r w:rsidRPr="00096DB3">
              <w:rPr>
                <w:rFonts w:ascii="Times New Roman" w:eastAsia="宋体" w:hAnsi="Times New Roman" w:cs="Times New Roman" w:hint="eastAsia"/>
                <w:szCs w:val="21"/>
              </w:rPr>
              <w:t>、张明编著，《污染控制微生物工程》，化学工业出版社，</w:t>
            </w:r>
            <w:r w:rsidRPr="00096DB3">
              <w:rPr>
                <w:rFonts w:ascii="Times New Roman" w:eastAsia="宋体" w:hAnsi="Times New Roman" w:cs="Times New Roman" w:hint="eastAsia"/>
                <w:szCs w:val="21"/>
              </w:rPr>
              <w:t>2001</w:t>
            </w:r>
            <w:r>
              <w:rPr>
                <w:rFonts w:ascii="Times New Roman" w:eastAsia="宋体" w:hAnsi="Times New Roman" w:cs="Times New Roman"/>
                <w:szCs w:val="21"/>
              </w:rPr>
              <w:t>.</w:t>
            </w:r>
          </w:p>
          <w:p w14:paraId="067A1A59" w14:textId="4A40D841" w:rsidR="008B5927" w:rsidRPr="00A92A08" w:rsidRDefault="008B5927" w:rsidP="008B5927">
            <w:pPr>
              <w:spacing w:line="400" w:lineRule="exact"/>
              <w:rPr>
                <w:rFonts w:ascii="Times New Roman" w:hAnsi="Times New Roman" w:cs="Times New Roman"/>
                <w:szCs w:val="21"/>
              </w:rPr>
            </w:pPr>
            <w:r w:rsidRPr="00096DB3">
              <w:rPr>
                <w:rFonts w:ascii="Times New Roman" w:eastAsia="宋体" w:hAnsi="Times New Roman" w:cs="Times New Roman" w:hint="eastAsia"/>
                <w:szCs w:val="21"/>
              </w:rPr>
              <w:t>马文漪，杨柳燕编著，《环境微生物工程》，南京大学出版社，</w:t>
            </w:r>
            <w:r w:rsidRPr="00096DB3">
              <w:rPr>
                <w:rFonts w:ascii="Times New Roman" w:eastAsia="宋体" w:hAnsi="Times New Roman" w:cs="Times New Roman" w:hint="eastAsia"/>
                <w:szCs w:val="21"/>
              </w:rPr>
              <w:t>1998</w:t>
            </w:r>
            <w:r>
              <w:rPr>
                <w:rFonts w:ascii="Times New Roman" w:eastAsia="宋体" w:hAnsi="Times New Roman" w:cs="Times New Roman"/>
                <w:szCs w:val="21"/>
              </w:rPr>
              <w:t>.</w:t>
            </w:r>
          </w:p>
        </w:tc>
      </w:tr>
      <w:tr w:rsidR="008B5927" w:rsidRPr="00A92A08" w14:paraId="52F06D29" w14:textId="77777777" w:rsidTr="00213537">
        <w:trPr>
          <w:trHeight w:val="656"/>
        </w:trPr>
        <w:tc>
          <w:tcPr>
            <w:tcW w:w="1577" w:type="dxa"/>
            <w:vAlign w:val="center"/>
          </w:tcPr>
          <w:p w14:paraId="3671D201" w14:textId="7676BBE1" w:rsidR="008B5927" w:rsidRPr="008B5927" w:rsidRDefault="008B5927" w:rsidP="001271F8">
            <w:pPr>
              <w:pStyle w:val="af8"/>
              <w:jc w:val="left"/>
              <w:rPr>
                <w:rFonts w:ascii="Times New Roman" w:hAnsi="Times New Roman" w:cs="Times New Roman"/>
              </w:rPr>
            </w:pPr>
            <w:r w:rsidRPr="008B5927">
              <w:rPr>
                <w:rFonts w:ascii="Times New Roman" w:eastAsiaTheme="minorEastAsia" w:hAnsi="Times New Roman" w:cs="Times New Roman"/>
                <w:kern w:val="2"/>
                <w:sz w:val="21"/>
              </w:rPr>
              <w:t>环境毒理学</w:t>
            </w:r>
          </w:p>
        </w:tc>
        <w:tc>
          <w:tcPr>
            <w:tcW w:w="7685" w:type="dxa"/>
          </w:tcPr>
          <w:p w14:paraId="5F4F8236" w14:textId="140F415C" w:rsidR="001271F8" w:rsidRPr="001271F8" w:rsidRDefault="001271F8" w:rsidP="001271F8">
            <w:pPr>
              <w:spacing w:line="400" w:lineRule="exact"/>
              <w:rPr>
                <w:rFonts w:ascii="Times New Roman" w:hAnsi="Times New Roman" w:cs="Times New Roman"/>
                <w:szCs w:val="21"/>
              </w:rPr>
            </w:pPr>
            <w:r>
              <w:rPr>
                <w:rFonts w:ascii="Times New Roman" w:hAnsi="Times New Roman" w:cs="Times New Roman" w:hint="eastAsia"/>
                <w:szCs w:val="21"/>
              </w:rPr>
              <w:t>教材：</w:t>
            </w:r>
            <w:proofErr w:type="gramStart"/>
            <w:r w:rsidRPr="001271F8">
              <w:rPr>
                <w:rFonts w:ascii="Times New Roman" w:hAnsi="Times New Roman" w:cs="Times New Roman" w:hint="eastAsia"/>
                <w:szCs w:val="21"/>
              </w:rPr>
              <w:t>孟紫强</w:t>
            </w:r>
            <w:proofErr w:type="gramEnd"/>
            <w:r>
              <w:rPr>
                <w:rFonts w:ascii="Times New Roman" w:hAnsi="Times New Roman" w:cs="Times New Roman" w:hint="eastAsia"/>
                <w:szCs w:val="21"/>
              </w:rPr>
              <w:t>，</w:t>
            </w:r>
            <w:r w:rsidRPr="001271F8">
              <w:rPr>
                <w:rFonts w:ascii="Times New Roman" w:hAnsi="Times New Roman" w:cs="Times New Roman" w:hint="eastAsia"/>
                <w:szCs w:val="21"/>
              </w:rPr>
              <w:t>《环境毒理学基础》（第</w:t>
            </w:r>
            <w:r w:rsidR="00C0521B">
              <w:rPr>
                <w:rFonts w:ascii="Times New Roman" w:hAnsi="Times New Roman" w:cs="Times New Roman" w:hint="eastAsia"/>
                <w:szCs w:val="21"/>
              </w:rPr>
              <w:t>三</w:t>
            </w:r>
            <w:r w:rsidRPr="001271F8">
              <w:rPr>
                <w:rFonts w:ascii="Times New Roman" w:hAnsi="Times New Roman" w:cs="Times New Roman" w:hint="eastAsia"/>
                <w:szCs w:val="21"/>
              </w:rPr>
              <w:t>版），高等出版社</w:t>
            </w:r>
            <w:r>
              <w:rPr>
                <w:rFonts w:ascii="Times New Roman" w:hAnsi="Times New Roman" w:cs="Times New Roman" w:hint="eastAsia"/>
                <w:szCs w:val="21"/>
              </w:rPr>
              <w:t>.</w:t>
            </w:r>
          </w:p>
          <w:p w14:paraId="084332CE" w14:textId="6A1A4B64" w:rsidR="001271F8" w:rsidRPr="001271F8" w:rsidRDefault="001271F8" w:rsidP="001271F8">
            <w:pPr>
              <w:spacing w:line="400" w:lineRule="exact"/>
              <w:rPr>
                <w:rFonts w:ascii="Times New Roman" w:hAnsi="Times New Roman" w:cs="Times New Roman"/>
                <w:szCs w:val="21"/>
              </w:rPr>
            </w:pPr>
            <w:r>
              <w:rPr>
                <w:rFonts w:ascii="Times New Roman" w:hAnsi="Times New Roman" w:cs="Times New Roman" w:hint="eastAsia"/>
                <w:szCs w:val="21"/>
              </w:rPr>
              <w:t>代表性教学参考书：</w:t>
            </w:r>
            <w:r w:rsidRPr="001271F8">
              <w:rPr>
                <w:rFonts w:ascii="Times New Roman" w:hAnsi="Times New Roman" w:cs="Times New Roman" w:hint="eastAsia"/>
                <w:szCs w:val="21"/>
              </w:rPr>
              <w:t>纽曼</w:t>
            </w:r>
            <w:r w:rsidRPr="001271F8">
              <w:rPr>
                <w:rFonts w:ascii="Times New Roman" w:hAnsi="Times New Roman" w:cs="Times New Roman" w:hint="eastAsia"/>
                <w:szCs w:val="21"/>
              </w:rPr>
              <w:t>(</w:t>
            </w:r>
            <w:proofErr w:type="spellStart"/>
            <w:r w:rsidRPr="001271F8">
              <w:rPr>
                <w:rFonts w:ascii="Times New Roman" w:hAnsi="Times New Roman" w:cs="Times New Roman" w:hint="eastAsia"/>
                <w:szCs w:val="21"/>
              </w:rPr>
              <w:t>Newman,M.C</w:t>
            </w:r>
            <w:proofErr w:type="spellEnd"/>
            <w:r w:rsidRPr="001271F8">
              <w:rPr>
                <w:rFonts w:ascii="Times New Roman" w:hAnsi="Times New Roman" w:cs="Times New Roman" w:hint="eastAsia"/>
                <w:szCs w:val="21"/>
              </w:rPr>
              <w:t>),</w:t>
            </w:r>
            <w:r w:rsidRPr="001271F8">
              <w:rPr>
                <w:rFonts w:ascii="Times New Roman" w:hAnsi="Times New Roman" w:cs="Times New Roman" w:hint="eastAsia"/>
                <w:szCs w:val="21"/>
              </w:rPr>
              <w:t>昂格尔</w:t>
            </w:r>
            <w:r w:rsidRPr="001271F8">
              <w:rPr>
                <w:rFonts w:ascii="Times New Roman" w:hAnsi="Times New Roman" w:cs="Times New Roman" w:hint="eastAsia"/>
                <w:szCs w:val="21"/>
              </w:rPr>
              <w:t>(</w:t>
            </w:r>
            <w:proofErr w:type="spellStart"/>
            <w:r w:rsidRPr="001271F8">
              <w:rPr>
                <w:rFonts w:ascii="Times New Roman" w:hAnsi="Times New Roman" w:cs="Times New Roman" w:hint="eastAsia"/>
                <w:szCs w:val="21"/>
              </w:rPr>
              <w:t>Unger,M.A</w:t>
            </w:r>
            <w:proofErr w:type="spellEnd"/>
            <w:r w:rsidRPr="001271F8">
              <w:rPr>
                <w:rFonts w:ascii="Times New Roman" w:hAnsi="Times New Roman" w:cs="Times New Roman" w:hint="eastAsia"/>
                <w:szCs w:val="21"/>
              </w:rPr>
              <w:t>)</w:t>
            </w:r>
            <w:r>
              <w:rPr>
                <w:rFonts w:ascii="Times New Roman" w:hAnsi="Times New Roman" w:cs="Times New Roman" w:hint="eastAsia"/>
                <w:szCs w:val="21"/>
              </w:rPr>
              <w:t>，《</w:t>
            </w:r>
            <w:r w:rsidRPr="001271F8">
              <w:rPr>
                <w:rFonts w:ascii="Times New Roman" w:hAnsi="Times New Roman" w:cs="Times New Roman" w:hint="eastAsia"/>
                <w:szCs w:val="21"/>
              </w:rPr>
              <w:t>生态毒理学原理》（原著第二版），化学工业出版社</w:t>
            </w:r>
            <w:r>
              <w:rPr>
                <w:rFonts w:ascii="Times New Roman" w:hAnsi="Times New Roman" w:cs="Times New Roman" w:hint="eastAsia"/>
                <w:szCs w:val="21"/>
              </w:rPr>
              <w:t>.</w:t>
            </w:r>
          </w:p>
          <w:p w14:paraId="47924F13" w14:textId="2175EEB3" w:rsidR="008B5927" w:rsidRPr="00A92A0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 xml:space="preserve">Curtis </w:t>
            </w:r>
            <w:proofErr w:type="spellStart"/>
            <w:r w:rsidRPr="001271F8">
              <w:rPr>
                <w:rFonts w:ascii="Times New Roman" w:hAnsi="Times New Roman" w:cs="Times New Roman" w:hint="eastAsia"/>
                <w:szCs w:val="21"/>
              </w:rPr>
              <w:t>Klaassen</w:t>
            </w:r>
            <w:proofErr w:type="spellEnd"/>
            <w:r>
              <w:rPr>
                <w:rFonts w:ascii="Times New Roman" w:hAnsi="Times New Roman" w:cs="Times New Roman"/>
                <w:szCs w:val="21"/>
              </w:rPr>
              <w:t xml:space="preserve">, </w:t>
            </w:r>
            <w:proofErr w:type="spellStart"/>
            <w:r w:rsidRPr="001271F8">
              <w:rPr>
                <w:rFonts w:ascii="Times New Roman" w:hAnsi="Times New Roman" w:cs="Times New Roman" w:hint="eastAsia"/>
                <w:szCs w:val="21"/>
              </w:rPr>
              <w:t>Casarett</w:t>
            </w:r>
            <w:proofErr w:type="spellEnd"/>
            <w:r w:rsidRPr="001271F8">
              <w:rPr>
                <w:rFonts w:ascii="Times New Roman" w:hAnsi="Times New Roman" w:cs="Times New Roman" w:hint="eastAsia"/>
                <w:szCs w:val="21"/>
              </w:rPr>
              <w:t xml:space="preserve"> and </w:t>
            </w:r>
            <w:proofErr w:type="spellStart"/>
            <w:r w:rsidRPr="001271F8">
              <w:rPr>
                <w:rFonts w:ascii="Times New Roman" w:hAnsi="Times New Roman" w:cs="Times New Roman" w:hint="eastAsia"/>
                <w:szCs w:val="21"/>
              </w:rPr>
              <w:t>Doull's</w:t>
            </w:r>
            <w:proofErr w:type="spellEnd"/>
            <w:r w:rsidRPr="001271F8">
              <w:rPr>
                <w:rFonts w:ascii="Times New Roman" w:hAnsi="Times New Roman" w:cs="Times New Roman" w:hint="eastAsia"/>
                <w:szCs w:val="21"/>
              </w:rPr>
              <w:t xml:space="preserve"> Toxicology: The Basic Science of Poisons</w:t>
            </w:r>
            <w:r>
              <w:rPr>
                <w:rFonts w:ascii="Times New Roman" w:hAnsi="Times New Roman" w:cs="Times New Roman" w:hint="eastAsia"/>
                <w:szCs w:val="21"/>
              </w:rPr>
              <w:t>，</w:t>
            </w:r>
            <w:r w:rsidRPr="001271F8">
              <w:rPr>
                <w:rFonts w:ascii="Times New Roman" w:hAnsi="Times New Roman" w:cs="Times New Roman" w:hint="eastAsia"/>
                <w:szCs w:val="21"/>
              </w:rPr>
              <w:t>McGraw-Hill Education</w:t>
            </w:r>
            <w:r>
              <w:rPr>
                <w:rFonts w:ascii="Times New Roman" w:hAnsi="Times New Roman" w:cs="Times New Roman"/>
                <w:szCs w:val="21"/>
              </w:rPr>
              <w:t>.</w:t>
            </w:r>
          </w:p>
        </w:tc>
      </w:tr>
      <w:tr w:rsidR="008B5927" w:rsidRPr="00A92A08" w14:paraId="4290CC3A" w14:textId="77777777" w:rsidTr="00213537">
        <w:trPr>
          <w:trHeight w:val="4096"/>
        </w:trPr>
        <w:tc>
          <w:tcPr>
            <w:tcW w:w="1577" w:type="dxa"/>
            <w:vAlign w:val="center"/>
          </w:tcPr>
          <w:p w14:paraId="49E7E073" w14:textId="315434B2" w:rsidR="008B5927" w:rsidRPr="008B5927" w:rsidRDefault="008B5927" w:rsidP="00213537">
            <w:pPr>
              <w:spacing w:line="400" w:lineRule="exact"/>
              <w:rPr>
                <w:rFonts w:ascii="Times New Roman" w:hAnsi="Times New Roman" w:cs="Times New Roman"/>
                <w:szCs w:val="21"/>
              </w:rPr>
            </w:pPr>
            <w:r w:rsidRPr="008B5927">
              <w:rPr>
                <w:rFonts w:ascii="Times New Roman" w:hAnsi="Times New Roman" w:cs="Times New Roman"/>
                <w:szCs w:val="21"/>
              </w:rPr>
              <w:t>环境化学</w:t>
            </w:r>
          </w:p>
        </w:tc>
        <w:tc>
          <w:tcPr>
            <w:tcW w:w="7685" w:type="dxa"/>
          </w:tcPr>
          <w:p w14:paraId="4B11EA83" w14:textId="77777777" w:rsidR="008B5927" w:rsidRDefault="008B5927" w:rsidP="008B5927">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教材：</w:t>
            </w:r>
            <w:proofErr w:type="gramStart"/>
            <w:r w:rsidRPr="0010739F">
              <w:rPr>
                <w:rFonts w:ascii="Times New Roman" w:eastAsia="宋体" w:hAnsi="Times New Roman" w:cs="Times New Roman" w:hint="eastAsia"/>
                <w:szCs w:val="21"/>
              </w:rPr>
              <w:t>戴树桂</w:t>
            </w:r>
            <w:proofErr w:type="gramEnd"/>
            <w:r w:rsidRPr="0010739F">
              <w:rPr>
                <w:rFonts w:ascii="Times New Roman" w:eastAsia="宋体" w:hAnsi="Times New Roman" w:cs="Times New Roman" w:hint="eastAsia"/>
                <w:szCs w:val="21"/>
              </w:rPr>
              <w:t>编著（主编），《环境化学》（第</w:t>
            </w:r>
            <w:r w:rsidRPr="0010739F">
              <w:rPr>
                <w:rFonts w:ascii="Times New Roman" w:eastAsia="宋体" w:hAnsi="Times New Roman" w:cs="Times New Roman" w:hint="eastAsia"/>
                <w:szCs w:val="21"/>
              </w:rPr>
              <w:t>2</w:t>
            </w:r>
            <w:r w:rsidRPr="0010739F">
              <w:rPr>
                <w:rFonts w:ascii="Times New Roman" w:eastAsia="宋体" w:hAnsi="Times New Roman" w:cs="Times New Roman" w:hint="eastAsia"/>
                <w:szCs w:val="21"/>
              </w:rPr>
              <w:t>版），高教出版社，</w:t>
            </w:r>
            <w:r w:rsidRPr="0010739F">
              <w:rPr>
                <w:rFonts w:ascii="Times New Roman" w:eastAsia="宋体" w:hAnsi="Times New Roman" w:cs="Times New Roman" w:hint="eastAsia"/>
                <w:szCs w:val="21"/>
              </w:rPr>
              <w:t>2006</w:t>
            </w:r>
            <w:r>
              <w:rPr>
                <w:rFonts w:ascii="Times New Roman" w:eastAsia="宋体" w:hAnsi="Times New Roman" w:cs="Times New Roman" w:hint="eastAsia"/>
                <w:szCs w:val="21"/>
              </w:rPr>
              <w:t>.</w:t>
            </w:r>
          </w:p>
          <w:p w14:paraId="095E8A9F" w14:textId="77777777" w:rsidR="008B5927" w:rsidRPr="0010739F" w:rsidRDefault="008B5927" w:rsidP="008B5927">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代表性教学参考书：王晓蓉，《环境化学》，科学出版社，</w:t>
            </w:r>
            <w:r w:rsidRPr="0010739F">
              <w:rPr>
                <w:rFonts w:ascii="Times New Roman" w:eastAsia="宋体" w:hAnsi="Times New Roman" w:cs="Times New Roman" w:hint="eastAsia"/>
                <w:szCs w:val="21"/>
              </w:rPr>
              <w:t>2019</w:t>
            </w:r>
            <w:r>
              <w:rPr>
                <w:rFonts w:ascii="Times New Roman" w:eastAsia="宋体" w:hAnsi="Times New Roman" w:cs="Times New Roman"/>
                <w:szCs w:val="21"/>
              </w:rPr>
              <w:t>.</w:t>
            </w:r>
          </w:p>
          <w:p w14:paraId="0AF89FE0" w14:textId="77777777" w:rsidR="008B5927" w:rsidRPr="0010739F" w:rsidRDefault="008B5927" w:rsidP="008B5927">
            <w:pPr>
              <w:spacing w:line="400" w:lineRule="exact"/>
              <w:rPr>
                <w:rFonts w:ascii="Times New Roman" w:eastAsia="宋体" w:hAnsi="Times New Roman" w:cs="Times New Roman"/>
                <w:szCs w:val="21"/>
              </w:rPr>
            </w:pPr>
            <w:r w:rsidRPr="0010739F">
              <w:rPr>
                <w:rFonts w:ascii="Times New Roman" w:eastAsia="宋体" w:hAnsi="Times New Roman" w:cs="Times New Roman"/>
                <w:szCs w:val="21"/>
              </w:rPr>
              <w:t>Environmental Organic Chemistry, Wiley-</w:t>
            </w:r>
            <w:proofErr w:type="spellStart"/>
            <w:r w:rsidRPr="0010739F">
              <w:rPr>
                <w:rFonts w:ascii="Times New Roman" w:eastAsia="宋体" w:hAnsi="Times New Roman" w:cs="Times New Roman"/>
                <w:szCs w:val="21"/>
              </w:rPr>
              <w:t>Interscience</w:t>
            </w:r>
            <w:proofErr w:type="spellEnd"/>
            <w:r w:rsidRPr="0010739F">
              <w:rPr>
                <w:rFonts w:ascii="Times New Roman" w:eastAsia="宋体" w:hAnsi="Times New Roman" w:cs="Times New Roman"/>
                <w:szCs w:val="21"/>
              </w:rPr>
              <w:t xml:space="preserve">, </w:t>
            </w:r>
            <w:proofErr w:type="spellStart"/>
            <w:r w:rsidRPr="0010739F">
              <w:rPr>
                <w:rFonts w:ascii="Times New Roman" w:eastAsia="宋体" w:hAnsi="Times New Roman" w:cs="Times New Roman"/>
                <w:szCs w:val="21"/>
              </w:rPr>
              <w:t>Schwarzenbach</w:t>
            </w:r>
            <w:proofErr w:type="spellEnd"/>
            <w:r w:rsidRPr="0010739F">
              <w:rPr>
                <w:rFonts w:ascii="Times New Roman" w:eastAsia="宋体" w:hAnsi="Times New Roman" w:cs="Times New Roman"/>
                <w:szCs w:val="21"/>
              </w:rPr>
              <w:t xml:space="preserve"> R.P., 2015</w:t>
            </w:r>
            <w:r>
              <w:rPr>
                <w:rFonts w:ascii="Times New Roman" w:eastAsia="宋体" w:hAnsi="Times New Roman" w:cs="Times New Roman"/>
                <w:szCs w:val="21"/>
              </w:rPr>
              <w:t>.</w:t>
            </w:r>
          </w:p>
          <w:p w14:paraId="7F1A0AFF" w14:textId="77777777" w:rsidR="008B5927" w:rsidRPr="0010739F" w:rsidRDefault="008B5927" w:rsidP="008B5927">
            <w:pPr>
              <w:spacing w:line="400" w:lineRule="exact"/>
              <w:rPr>
                <w:rFonts w:ascii="Times New Roman" w:eastAsia="宋体" w:hAnsi="Times New Roman" w:cs="Times New Roman"/>
                <w:szCs w:val="21"/>
              </w:rPr>
            </w:pPr>
            <w:r w:rsidRPr="0010739F">
              <w:rPr>
                <w:rFonts w:ascii="Times New Roman" w:eastAsia="宋体" w:hAnsi="Times New Roman" w:cs="Times New Roman"/>
                <w:szCs w:val="21"/>
              </w:rPr>
              <w:t xml:space="preserve">Patrick </w:t>
            </w:r>
            <w:proofErr w:type="spellStart"/>
            <w:r w:rsidRPr="0010739F">
              <w:rPr>
                <w:rFonts w:ascii="Times New Roman" w:eastAsia="宋体" w:hAnsi="Times New Roman" w:cs="Times New Roman"/>
                <w:szCs w:val="21"/>
              </w:rPr>
              <w:t>Brezonik</w:t>
            </w:r>
            <w:proofErr w:type="spellEnd"/>
            <w:r w:rsidRPr="0010739F">
              <w:rPr>
                <w:rFonts w:ascii="Times New Roman" w:eastAsia="宋体" w:hAnsi="Times New Roman" w:cs="Times New Roman"/>
                <w:szCs w:val="21"/>
              </w:rPr>
              <w:t>, William Arnold, Water Chemistry: An Introduction to the Chemistry of Natural and Engineered Aquatic Systems. Oxford University Press, 2011</w:t>
            </w:r>
            <w:r>
              <w:rPr>
                <w:rFonts w:ascii="Times New Roman" w:eastAsia="宋体" w:hAnsi="Times New Roman" w:cs="Times New Roman"/>
                <w:szCs w:val="21"/>
              </w:rPr>
              <w:t>.</w:t>
            </w:r>
          </w:p>
          <w:p w14:paraId="2524C270" w14:textId="77777777" w:rsidR="008B5927" w:rsidRPr="0010739F" w:rsidRDefault="008B5927" w:rsidP="008B5927">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Manahan T E</w:t>
            </w:r>
            <w:r w:rsidRPr="0010739F">
              <w:rPr>
                <w:rFonts w:ascii="Times New Roman" w:eastAsia="宋体" w:hAnsi="Times New Roman" w:cs="Times New Roman" w:hint="eastAsia"/>
                <w:szCs w:val="21"/>
              </w:rPr>
              <w:t>，</w:t>
            </w:r>
            <w:r w:rsidRPr="0010739F">
              <w:rPr>
                <w:rFonts w:ascii="Times New Roman" w:eastAsia="宋体" w:hAnsi="Times New Roman" w:cs="Times New Roman" w:hint="eastAsia"/>
                <w:szCs w:val="21"/>
              </w:rPr>
              <w:t>Environmental Chemistry&gt; (Eighth Edition) ,CRC Press, 2005</w:t>
            </w:r>
            <w:r w:rsidRPr="0010739F">
              <w:rPr>
                <w:rFonts w:ascii="Times New Roman" w:eastAsia="宋体" w:hAnsi="Times New Roman" w:cs="Times New Roman" w:hint="eastAsia"/>
                <w:szCs w:val="21"/>
              </w:rPr>
              <w:t>；</w:t>
            </w:r>
            <w:r w:rsidRPr="0010739F">
              <w:rPr>
                <w:rFonts w:ascii="Times New Roman" w:eastAsia="宋体" w:hAnsi="Times New Roman" w:cs="Times New Roman" w:hint="eastAsia"/>
                <w:szCs w:val="21"/>
              </w:rPr>
              <w:t>van Loon G W and Duffy S J</w:t>
            </w:r>
            <w:r w:rsidRPr="0010739F">
              <w:rPr>
                <w:rFonts w:ascii="Times New Roman" w:eastAsia="宋体" w:hAnsi="Times New Roman" w:cs="Times New Roman" w:hint="eastAsia"/>
                <w:szCs w:val="21"/>
              </w:rPr>
              <w:t>，</w:t>
            </w:r>
            <w:r w:rsidRPr="0010739F">
              <w:rPr>
                <w:rFonts w:ascii="Times New Roman" w:eastAsia="宋体" w:hAnsi="Times New Roman" w:cs="Times New Roman" w:hint="eastAsia"/>
                <w:szCs w:val="21"/>
              </w:rPr>
              <w:t>Environmental Chemistry-a global perspective&gt; (Second Edition) , Oxford University Press, 2005</w:t>
            </w:r>
            <w:r>
              <w:rPr>
                <w:rFonts w:ascii="Times New Roman" w:eastAsia="宋体" w:hAnsi="Times New Roman" w:cs="Times New Roman"/>
                <w:szCs w:val="21"/>
              </w:rPr>
              <w:t>.</w:t>
            </w:r>
          </w:p>
          <w:p w14:paraId="5F9A6E92" w14:textId="0E440873" w:rsidR="008B5927" w:rsidRPr="00A92A08" w:rsidRDefault="008B5927" w:rsidP="008B5927">
            <w:pPr>
              <w:spacing w:line="400" w:lineRule="exact"/>
              <w:rPr>
                <w:rFonts w:ascii="Times New Roman" w:hAnsi="Times New Roman" w:cs="Times New Roman"/>
                <w:szCs w:val="21"/>
              </w:rPr>
            </w:pPr>
            <w:r w:rsidRPr="0010739F">
              <w:rPr>
                <w:rFonts w:ascii="Times New Roman" w:eastAsia="宋体" w:hAnsi="Times New Roman" w:cs="Times New Roman"/>
                <w:szCs w:val="21"/>
              </w:rPr>
              <w:t xml:space="preserve">Patrick </w:t>
            </w:r>
            <w:proofErr w:type="spellStart"/>
            <w:r w:rsidRPr="0010739F">
              <w:rPr>
                <w:rFonts w:ascii="Times New Roman" w:eastAsia="宋体" w:hAnsi="Times New Roman" w:cs="Times New Roman"/>
                <w:szCs w:val="21"/>
              </w:rPr>
              <w:t>Brezonik</w:t>
            </w:r>
            <w:proofErr w:type="spellEnd"/>
            <w:r w:rsidRPr="0010739F">
              <w:rPr>
                <w:rFonts w:ascii="Times New Roman" w:eastAsia="宋体" w:hAnsi="Times New Roman" w:cs="Times New Roman"/>
                <w:szCs w:val="21"/>
              </w:rPr>
              <w:t xml:space="preserve">, William </w:t>
            </w:r>
            <w:proofErr w:type="spellStart"/>
            <w:proofErr w:type="gramStart"/>
            <w:r w:rsidRPr="0010739F">
              <w:rPr>
                <w:rFonts w:ascii="Times New Roman" w:eastAsia="宋体" w:hAnsi="Times New Roman" w:cs="Times New Roman"/>
                <w:szCs w:val="21"/>
              </w:rPr>
              <w:t>Arnold</w:t>
            </w:r>
            <w:r>
              <w:rPr>
                <w:rFonts w:ascii="Times New Roman" w:eastAsia="宋体" w:hAnsi="Times New Roman" w:cs="Times New Roman"/>
                <w:szCs w:val="21"/>
              </w:rPr>
              <w:t>,</w:t>
            </w:r>
            <w:r w:rsidRPr="0010739F">
              <w:rPr>
                <w:rFonts w:ascii="Times New Roman" w:eastAsia="宋体" w:hAnsi="Times New Roman" w:cs="Times New Roman"/>
                <w:szCs w:val="21"/>
              </w:rPr>
              <w:t>Water</w:t>
            </w:r>
            <w:proofErr w:type="spellEnd"/>
            <w:proofErr w:type="gramEnd"/>
            <w:r w:rsidRPr="0010739F">
              <w:rPr>
                <w:rFonts w:ascii="Times New Roman" w:eastAsia="宋体" w:hAnsi="Times New Roman" w:cs="Times New Roman"/>
                <w:szCs w:val="21"/>
              </w:rPr>
              <w:t xml:space="preserve"> Chemistry: An Introduction to the Chemistry of Natural and Engineered Aquatic Systems, Oxford University Press, USA, 2011</w:t>
            </w:r>
            <w:r>
              <w:rPr>
                <w:rFonts w:ascii="Times New Roman" w:eastAsia="宋体" w:hAnsi="Times New Roman" w:cs="Times New Roman"/>
                <w:szCs w:val="21"/>
              </w:rPr>
              <w:t>.</w:t>
            </w:r>
          </w:p>
        </w:tc>
      </w:tr>
      <w:tr w:rsidR="008B5927" w:rsidRPr="00A92A08" w14:paraId="18D950C2" w14:textId="77777777" w:rsidTr="00213537">
        <w:trPr>
          <w:trHeight w:val="3176"/>
        </w:trPr>
        <w:tc>
          <w:tcPr>
            <w:tcW w:w="1577" w:type="dxa"/>
            <w:vAlign w:val="center"/>
          </w:tcPr>
          <w:p w14:paraId="3FA65B1F"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现代环境监测技术</w:t>
            </w:r>
          </w:p>
          <w:p w14:paraId="1582F929" w14:textId="4E118599" w:rsidR="008B5927" w:rsidRPr="008B5927" w:rsidRDefault="008B5927" w:rsidP="008B5927">
            <w:pPr>
              <w:spacing w:line="400" w:lineRule="exact"/>
              <w:rPr>
                <w:rFonts w:ascii="Times New Roman" w:hAnsi="Times New Roman" w:cs="Times New Roman"/>
                <w:szCs w:val="21"/>
              </w:rPr>
            </w:pPr>
          </w:p>
        </w:tc>
        <w:tc>
          <w:tcPr>
            <w:tcW w:w="7685" w:type="dxa"/>
          </w:tcPr>
          <w:p w14:paraId="21A3EB75" w14:textId="77777777" w:rsidR="008B5927" w:rsidRPr="00FF5BC1" w:rsidRDefault="008B5927" w:rsidP="008B592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教材：</w:t>
            </w:r>
            <w:r w:rsidRPr="00FF5BC1">
              <w:rPr>
                <w:rFonts w:ascii="Times New Roman" w:eastAsia="宋体" w:hAnsi="Times New Roman" w:cs="Times New Roman" w:hint="eastAsia"/>
                <w:szCs w:val="21"/>
              </w:rPr>
              <w:t>刘志广等编著（主编），《仪器分析》（第</w:t>
            </w:r>
            <w:r w:rsidRPr="00FF5BC1">
              <w:rPr>
                <w:rFonts w:ascii="Times New Roman" w:eastAsia="宋体" w:hAnsi="Times New Roman" w:cs="Times New Roman" w:hint="eastAsia"/>
                <w:szCs w:val="21"/>
              </w:rPr>
              <w:t>2</w:t>
            </w:r>
            <w:r w:rsidRPr="00FF5BC1">
              <w:rPr>
                <w:rFonts w:ascii="Times New Roman" w:eastAsia="宋体" w:hAnsi="Times New Roman" w:cs="Times New Roman" w:hint="eastAsia"/>
                <w:szCs w:val="21"/>
              </w:rPr>
              <w:t>版），大连理工大学出版社，</w:t>
            </w:r>
            <w:r w:rsidRPr="00FF5BC1">
              <w:rPr>
                <w:rFonts w:ascii="Times New Roman" w:eastAsia="宋体" w:hAnsi="Times New Roman" w:cs="Times New Roman" w:hint="eastAsia"/>
                <w:szCs w:val="21"/>
              </w:rPr>
              <w:t>2007</w:t>
            </w:r>
            <w:r>
              <w:rPr>
                <w:rFonts w:ascii="Times New Roman" w:eastAsia="宋体" w:hAnsi="Times New Roman" w:cs="Times New Roman" w:hint="eastAsia"/>
                <w:szCs w:val="21"/>
              </w:rPr>
              <w:t>.</w:t>
            </w:r>
          </w:p>
          <w:p w14:paraId="288CA4F2" w14:textId="77777777" w:rsidR="008B5927" w:rsidRDefault="008B5927" w:rsidP="008B5927">
            <w:pPr>
              <w:spacing w:line="400" w:lineRule="exact"/>
              <w:rPr>
                <w:rFonts w:ascii="Times New Roman" w:eastAsia="宋体" w:hAnsi="Times New Roman" w:cs="Times New Roman"/>
                <w:szCs w:val="21"/>
              </w:rPr>
            </w:pPr>
            <w:proofErr w:type="gramStart"/>
            <w:r w:rsidRPr="00FF5BC1">
              <w:rPr>
                <w:rFonts w:ascii="Times New Roman" w:eastAsia="宋体" w:hAnsi="Times New Roman" w:cs="Times New Roman" w:hint="eastAsia"/>
                <w:szCs w:val="21"/>
              </w:rPr>
              <w:t>方禹之</w:t>
            </w:r>
            <w:proofErr w:type="gramEnd"/>
            <w:r w:rsidRPr="00FF5BC1">
              <w:rPr>
                <w:rFonts w:ascii="Times New Roman" w:eastAsia="宋体" w:hAnsi="Times New Roman" w:cs="Times New Roman" w:hint="eastAsia"/>
                <w:szCs w:val="21"/>
              </w:rPr>
              <w:t>编著（主编），《分析科学和分析技术》（第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版），华东师范大学出版社，</w:t>
            </w:r>
            <w:r w:rsidRPr="00FF5BC1">
              <w:rPr>
                <w:rFonts w:ascii="Times New Roman" w:eastAsia="宋体" w:hAnsi="Times New Roman" w:cs="Times New Roman" w:hint="eastAsia"/>
                <w:szCs w:val="21"/>
              </w:rPr>
              <w:t>2002</w:t>
            </w:r>
            <w:r>
              <w:rPr>
                <w:rFonts w:ascii="Times New Roman" w:eastAsia="宋体" w:hAnsi="Times New Roman" w:cs="Times New Roman" w:hint="eastAsia"/>
                <w:szCs w:val="21"/>
              </w:rPr>
              <w:t>.</w:t>
            </w:r>
          </w:p>
          <w:p w14:paraId="36A0AFA8" w14:textId="77777777" w:rsidR="008B5927" w:rsidRPr="00FF5BC1" w:rsidRDefault="008B5927" w:rsidP="008B5927">
            <w:pPr>
              <w:spacing w:line="400" w:lineRule="exact"/>
              <w:rPr>
                <w:rFonts w:ascii="Times New Roman" w:eastAsia="宋体" w:hAnsi="Times New Roman" w:cs="Times New Roman"/>
                <w:szCs w:val="21"/>
              </w:rPr>
            </w:pPr>
            <w:r w:rsidRPr="0010739F">
              <w:rPr>
                <w:rFonts w:ascii="Times New Roman" w:eastAsia="宋体" w:hAnsi="Times New Roman" w:cs="Times New Roman" w:hint="eastAsia"/>
                <w:szCs w:val="21"/>
              </w:rPr>
              <w:t>代表性教学参考书：</w:t>
            </w:r>
            <w:r w:rsidRPr="00FF5BC1">
              <w:rPr>
                <w:rFonts w:ascii="Times New Roman" w:eastAsia="宋体" w:hAnsi="Times New Roman" w:cs="Times New Roman" w:hint="eastAsia"/>
                <w:szCs w:val="21"/>
              </w:rPr>
              <w:t>江桂斌，《环境化学前沿》（第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版），刘维屏编著（主编），科学出版社，</w:t>
            </w:r>
            <w:r w:rsidRPr="00FF5BC1">
              <w:rPr>
                <w:rFonts w:ascii="Times New Roman" w:eastAsia="宋体" w:hAnsi="Times New Roman" w:cs="Times New Roman" w:hint="eastAsia"/>
                <w:szCs w:val="21"/>
              </w:rPr>
              <w:t>2017</w:t>
            </w:r>
            <w:r>
              <w:rPr>
                <w:rFonts w:ascii="Times New Roman" w:eastAsia="宋体" w:hAnsi="Times New Roman" w:cs="Times New Roman" w:hint="eastAsia"/>
                <w:szCs w:val="21"/>
              </w:rPr>
              <w:t>.</w:t>
            </w:r>
          </w:p>
          <w:p w14:paraId="5C9D47D3" w14:textId="4D7F8E68" w:rsidR="008B5927" w:rsidRPr="00A92A08" w:rsidRDefault="008B5927" w:rsidP="008B5927">
            <w:pPr>
              <w:spacing w:line="400" w:lineRule="exact"/>
              <w:rPr>
                <w:rFonts w:ascii="Times New Roman" w:hAnsi="Times New Roman" w:cs="Times New Roman"/>
                <w:szCs w:val="21"/>
              </w:rPr>
            </w:pPr>
            <w:r w:rsidRPr="00FF5BC1">
              <w:rPr>
                <w:rFonts w:ascii="Times New Roman" w:eastAsia="宋体" w:hAnsi="Times New Roman" w:cs="Times New Roman" w:hint="eastAsia"/>
                <w:szCs w:val="21"/>
              </w:rPr>
              <w:t>江桂斌，郑明辉，孙红文，蔡勇编著（主编），《环境化学前沿（第二辑）》（第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版），科学出版社，</w:t>
            </w:r>
            <w:r w:rsidRPr="00FF5BC1">
              <w:rPr>
                <w:rFonts w:ascii="Times New Roman" w:eastAsia="宋体" w:hAnsi="Times New Roman" w:cs="Times New Roman" w:hint="eastAsia"/>
                <w:szCs w:val="21"/>
              </w:rPr>
              <w:t>2019</w:t>
            </w:r>
            <w:r>
              <w:rPr>
                <w:rFonts w:ascii="Times New Roman" w:eastAsia="宋体" w:hAnsi="Times New Roman" w:cs="Times New Roman" w:hint="eastAsia"/>
                <w:szCs w:val="21"/>
              </w:rPr>
              <w:t>.</w:t>
            </w:r>
          </w:p>
        </w:tc>
      </w:tr>
      <w:tr w:rsidR="008B5927" w:rsidRPr="00A92A08" w14:paraId="73918F4D" w14:textId="77777777" w:rsidTr="00213537">
        <w:trPr>
          <w:trHeight w:val="775"/>
        </w:trPr>
        <w:tc>
          <w:tcPr>
            <w:tcW w:w="1577" w:type="dxa"/>
            <w:vAlign w:val="center"/>
          </w:tcPr>
          <w:p w14:paraId="366BEBA4"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大气污染控制理论与技术</w:t>
            </w:r>
          </w:p>
          <w:p w14:paraId="20BF4990" w14:textId="6F9E48C2" w:rsidR="008B5927" w:rsidRPr="008B5927" w:rsidRDefault="008B5927" w:rsidP="008B5927">
            <w:pPr>
              <w:spacing w:line="400" w:lineRule="exact"/>
              <w:rPr>
                <w:rFonts w:ascii="Times New Roman" w:hAnsi="Times New Roman" w:cs="Times New Roman"/>
                <w:szCs w:val="21"/>
              </w:rPr>
            </w:pPr>
          </w:p>
        </w:tc>
        <w:tc>
          <w:tcPr>
            <w:tcW w:w="7685" w:type="dxa"/>
          </w:tcPr>
          <w:p w14:paraId="0BA8243F" w14:textId="77777777" w:rsidR="008B5927" w:rsidRPr="0068342A" w:rsidRDefault="008B5927" w:rsidP="008B592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教材：</w:t>
            </w:r>
            <w:r w:rsidRPr="00FF5BC1">
              <w:rPr>
                <w:rFonts w:ascii="Times New Roman" w:eastAsia="宋体" w:hAnsi="Times New Roman" w:cs="Times New Roman" w:hint="eastAsia"/>
                <w:szCs w:val="21"/>
              </w:rPr>
              <w:t>郝吉明，马广大，王书肖</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第</w:t>
            </w:r>
            <w:r w:rsidRPr="00FF5BC1">
              <w:rPr>
                <w:rFonts w:ascii="Times New Roman" w:eastAsia="宋体" w:hAnsi="Times New Roman" w:cs="Times New Roman" w:hint="eastAsia"/>
                <w:szCs w:val="21"/>
              </w:rPr>
              <w:t>3</w:t>
            </w:r>
            <w:r w:rsidRPr="00FF5BC1">
              <w:rPr>
                <w:rFonts w:ascii="Times New Roman" w:eastAsia="宋体" w:hAnsi="Times New Roman" w:cs="Times New Roman" w:hint="eastAsia"/>
                <w:szCs w:val="21"/>
              </w:rPr>
              <w:t>版</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，北京：高等教育出版社，</w:t>
            </w:r>
            <w:r w:rsidRPr="00FF5BC1">
              <w:rPr>
                <w:rFonts w:ascii="Times New Roman" w:eastAsia="宋体" w:hAnsi="Times New Roman" w:cs="Times New Roman" w:hint="eastAsia"/>
                <w:szCs w:val="21"/>
              </w:rPr>
              <w:t>2010</w:t>
            </w:r>
            <w:r>
              <w:rPr>
                <w:rFonts w:ascii="Times New Roman" w:eastAsia="宋体" w:hAnsi="Times New Roman" w:cs="Times New Roman"/>
                <w:szCs w:val="21"/>
              </w:rPr>
              <w:t>.</w:t>
            </w:r>
          </w:p>
          <w:p w14:paraId="4C833511" w14:textId="77777777" w:rsidR="008B5927" w:rsidRPr="00FF5BC1" w:rsidRDefault="008B5927" w:rsidP="008B592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代表性教学参考书：</w:t>
            </w:r>
            <w:r w:rsidRPr="00FF5BC1">
              <w:rPr>
                <w:rFonts w:ascii="Times New Roman" w:eastAsia="宋体" w:hAnsi="Times New Roman" w:cs="Times New Roman" w:hint="eastAsia"/>
                <w:szCs w:val="21"/>
              </w:rPr>
              <w:t xml:space="preserve"> Noel de </w:t>
            </w:r>
            <w:proofErr w:type="gramStart"/>
            <w:r w:rsidRPr="00FF5BC1">
              <w:rPr>
                <w:rFonts w:ascii="Times New Roman" w:eastAsia="宋体" w:hAnsi="Times New Roman" w:cs="Times New Roman" w:hint="eastAsia"/>
                <w:szCs w:val="21"/>
              </w:rPr>
              <w:t>Nevers.</w:t>
            </w:r>
            <w:r w:rsidRPr="00FF5BC1">
              <w:rPr>
                <w:rFonts w:ascii="Times New Roman" w:eastAsia="宋体" w:hAnsi="Times New Roman" w:cs="Times New Roman" w:hint="eastAsia"/>
                <w:szCs w:val="21"/>
              </w:rPr>
              <w:t>《</w:t>
            </w:r>
            <w:proofErr w:type="gramEnd"/>
            <w:r w:rsidRPr="00FF5BC1">
              <w:rPr>
                <w:rFonts w:ascii="Times New Roman" w:eastAsia="宋体" w:hAnsi="Times New Roman" w:cs="Times New Roman" w:hint="eastAsia"/>
                <w:szCs w:val="21"/>
              </w:rPr>
              <w:t>Air Pollution Control Engineering</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 xml:space="preserve">(second </w:t>
            </w:r>
            <w:r w:rsidRPr="00FF5BC1">
              <w:rPr>
                <w:rFonts w:ascii="Times New Roman" w:eastAsia="宋体" w:hAnsi="Times New Roman" w:cs="Times New Roman" w:hint="eastAsia"/>
                <w:szCs w:val="21"/>
              </w:rPr>
              <w:lastRenderedPageBreak/>
              <w:t>edition)</w:t>
            </w:r>
            <w:r w:rsidRPr="00FF5BC1">
              <w:rPr>
                <w:rFonts w:ascii="Times New Roman" w:eastAsia="宋体" w:hAnsi="Times New Roman" w:cs="Times New Roman" w:hint="eastAsia"/>
                <w:szCs w:val="21"/>
              </w:rPr>
              <w:t>，</w:t>
            </w:r>
            <w:r w:rsidRPr="00FF5BC1">
              <w:rPr>
                <w:rFonts w:ascii="Times New Roman" w:eastAsia="宋体" w:hAnsi="Times New Roman" w:cs="Times New Roman" w:hint="eastAsia"/>
                <w:szCs w:val="21"/>
              </w:rPr>
              <w:t xml:space="preserve">McGraw-Hill, </w:t>
            </w:r>
            <w:r w:rsidRPr="00FF5BC1">
              <w:rPr>
                <w:rFonts w:ascii="Times New Roman" w:eastAsia="宋体" w:hAnsi="Times New Roman" w:cs="Times New Roman" w:hint="eastAsia"/>
                <w:szCs w:val="21"/>
              </w:rPr>
              <w:t>北京：清华大学出版社，</w:t>
            </w:r>
            <w:r w:rsidRPr="00FF5BC1">
              <w:rPr>
                <w:rFonts w:ascii="Times New Roman" w:eastAsia="宋体" w:hAnsi="Times New Roman" w:cs="Times New Roman" w:hint="eastAsia"/>
                <w:szCs w:val="21"/>
              </w:rPr>
              <w:t>2000</w:t>
            </w:r>
            <w:r w:rsidRPr="00FF5BC1">
              <w:rPr>
                <w:rFonts w:ascii="Times New Roman" w:eastAsia="宋体" w:hAnsi="Times New Roman" w:cs="Times New Roman" w:hint="eastAsia"/>
                <w:szCs w:val="21"/>
              </w:rPr>
              <w:t>年影印版（第</w:t>
            </w:r>
            <w:r w:rsidRPr="00FF5BC1">
              <w:rPr>
                <w:rFonts w:ascii="Times New Roman" w:eastAsia="宋体" w:hAnsi="Times New Roman" w:cs="Times New Roman" w:hint="eastAsia"/>
                <w:szCs w:val="21"/>
              </w:rPr>
              <w:t>2</w:t>
            </w:r>
            <w:r w:rsidRPr="00FF5BC1">
              <w:rPr>
                <w:rFonts w:ascii="Times New Roman" w:eastAsia="宋体" w:hAnsi="Times New Roman" w:cs="Times New Roman" w:hint="eastAsia"/>
                <w:szCs w:val="21"/>
              </w:rPr>
              <w:t>版）。</w:t>
            </w:r>
          </w:p>
          <w:p w14:paraId="60979F25" w14:textId="77777777" w:rsidR="008B5927" w:rsidRPr="00FF5BC1" w:rsidRDefault="008B5927" w:rsidP="008B5927">
            <w:pPr>
              <w:spacing w:line="400" w:lineRule="exact"/>
              <w:rPr>
                <w:rFonts w:ascii="Times New Roman" w:eastAsia="宋体" w:hAnsi="Times New Roman" w:cs="Times New Roman"/>
                <w:szCs w:val="21"/>
              </w:rPr>
            </w:pPr>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美</w:t>
            </w:r>
            <w:r w:rsidRPr="00FF5BC1">
              <w:rPr>
                <w:rFonts w:ascii="Times New Roman" w:eastAsia="宋体" w:hAnsi="Times New Roman" w:cs="Times New Roman"/>
                <w:szCs w:val="21"/>
              </w:rPr>
              <w:t xml:space="preserve">) </w:t>
            </w:r>
            <w:proofErr w:type="gramStart"/>
            <w:r w:rsidRPr="00FF5BC1">
              <w:rPr>
                <w:rFonts w:ascii="Times New Roman" w:eastAsia="宋体" w:hAnsi="Times New Roman" w:cs="Times New Roman" w:hint="eastAsia"/>
                <w:szCs w:val="21"/>
              </w:rPr>
              <w:t>诺埃尔</w:t>
            </w:r>
            <w:proofErr w:type="gramEnd"/>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德</w:t>
            </w:r>
            <w:r w:rsidRPr="00FF5BC1">
              <w:rPr>
                <w:rFonts w:ascii="Times New Roman" w:eastAsia="宋体" w:hAnsi="Times New Roman" w:cs="Times New Roman"/>
                <w:szCs w:val="21"/>
              </w:rPr>
              <w:t>∙</w:t>
            </w:r>
            <w:proofErr w:type="gramStart"/>
            <w:r w:rsidRPr="00FF5BC1">
              <w:rPr>
                <w:rFonts w:ascii="Times New Roman" w:eastAsia="宋体" w:hAnsi="Times New Roman" w:cs="Times New Roman" w:hint="eastAsia"/>
                <w:szCs w:val="21"/>
              </w:rPr>
              <w:t>内韦尔</w:t>
            </w:r>
            <w:proofErr w:type="gramEnd"/>
            <w:r w:rsidRPr="00FF5BC1">
              <w:rPr>
                <w:rFonts w:ascii="Times New Roman" w:eastAsia="宋体" w:hAnsi="Times New Roman" w:cs="Times New Roman" w:hint="eastAsia"/>
                <w:szCs w:val="21"/>
              </w:rPr>
              <w:t>著；胡敏</w:t>
            </w:r>
            <w:r w:rsidRPr="00FF5BC1">
              <w:rPr>
                <w:rFonts w:ascii="Times New Roman" w:eastAsia="宋体" w:hAnsi="Times New Roman" w:cs="Times New Roman"/>
                <w:szCs w:val="21"/>
              </w:rPr>
              <w:t xml:space="preserve">, </w:t>
            </w:r>
            <w:r w:rsidRPr="00FF5BC1">
              <w:rPr>
                <w:rFonts w:ascii="Times New Roman" w:eastAsia="宋体" w:hAnsi="Times New Roman" w:cs="Times New Roman" w:hint="eastAsia"/>
                <w:szCs w:val="21"/>
              </w:rPr>
              <w:t>谢绍东等译</w:t>
            </w:r>
            <w:r w:rsidRPr="00FF5BC1">
              <w:rPr>
                <w:rFonts w:ascii="Times New Roman" w:eastAsia="宋体" w:hAnsi="Times New Roman" w:cs="Times New Roman"/>
                <w:szCs w:val="21"/>
              </w:rPr>
              <w:t>.</w:t>
            </w:r>
            <w:r w:rsidRPr="00FF5BC1">
              <w:rPr>
                <w:rFonts w:ascii="Times New Roman" w:eastAsia="宋体" w:hAnsi="Times New Roman" w:cs="Times New Roman" w:hint="eastAsia"/>
                <w:szCs w:val="21"/>
              </w:rPr>
              <w:t>《大气污染控制工程》</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第</w:t>
            </w:r>
            <w:r w:rsidRPr="00FF5BC1">
              <w:rPr>
                <w:rFonts w:ascii="Times New Roman" w:eastAsia="宋体" w:hAnsi="Times New Roman" w:cs="Times New Roman"/>
                <w:szCs w:val="21"/>
              </w:rPr>
              <w:t>2</w:t>
            </w:r>
            <w:r w:rsidRPr="00FF5BC1">
              <w:rPr>
                <w:rFonts w:ascii="Times New Roman" w:eastAsia="宋体" w:hAnsi="Times New Roman" w:cs="Times New Roman" w:hint="eastAsia"/>
                <w:szCs w:val="21"/>
              </w:rPr>
              <w:t>版</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szCs w:val="21"/>
              </w:rPr>
              <w:t>2005</w:t>
            </w:r>
            <w:r>
              <w:rPr>
                <w:rFonts w:ascii="Times New Roman" w:eastAsia="宋体" w:hAnsi="Times New Roman" w:cs="Times New Roman" w:hint="eastAsia"/>
                <w:szCs w:val="21"/>
              </w:rPr>
              <w:t>.</w:t>
            </w:r>
          </w:p>
          <w:p w14:paraId="33C143B5" w14:textId="77777777" w:rsidR="008B5927" w:rsidRPr="00FF5BC1" w:rsidRDefault="008B5927" w:rsidP="008B5927">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郭静，阮宜纶</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hint="eastAsia"/>
                <w:szCs w:val="21"/>
              </w:rPr>
              <w:t>2001</w:t>
            </w:r>
            <w:r>
              <w:rPr>
                <w:rFonts w:ascii="Times New Roman" w:eastAsia="宋体" w:hAnsi="Times New Roman" w:cs="Times New Roman" w:hint="eastAsia"/>
                <w:szCs w:val="21"/>
              </w:rPr>
              <w:t>.</w:t>
            </w:r>
          </w:p>
          <w:p w14:paraId="184F347F" w14:textId="77777777" w:rsidR="008B5927" w:rsidRPr="00FF5BC1" w:rsidRDefault="008B5927" w:rsidP="008B5927">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李广超，傅梅绮</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《大气污染控制技术》</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hint="eastAsia"/>
                <w:szCs w:val="21"/>
              </w:rPr>
              <w:t>2004</w:t>
            </w:r>
            <w:r>
              <w:rPr>
                <w:rFonts w:ascii="Times New Roman" w:eastAsia="宋体" w:hAnsi="Times New Roman" w:cs="Times New Roman" w:hint="eastAsia"/>
                <w:szCs w:val="21"/>
              </w:rPr>
              <w:t>.</w:t>
            </w:r>
          </w:p>
          <w:p w14:paraId="319DB964" w14:textId="77777777" w:rsidR="008B5927" w:rsidRPr="00FF5BC1" w:rsidRDefault="008B5927" w:rsidP="008B5927">
            <w:pPr>
              <w:spacing w:line="400" w:lineRule="exact"/>
              <w:rPr>
                <w:rFonts w:ascii="Times New Roman" w:eastAsia="宋体" w:hAnsi="Times New Roman" w:cs="Times New Roman"/>
                <w:szCs w:val="21"/>
              </w:rPr>
            </w:pPr>
            <w:r w:rsidRPr="00FF5BC1">
              <w:rPr>
                <w:rFonts w:ascii="Times New Roman" w:eastAsia="宋体" w:hAnsi="Times New Roman" w:cs="Times New Roman" w:hint="eastAsia"/>
                <w:szCs w:val="21"/>
              </w:rPr>
              <w:t>吴忠标</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，北京：科学出版社，</w:t>
            </w:r>
            <w:r w:rsidRPr="00FF5BC1">
              <w:rPr>
                <w:rFonts w:ascii="Times New Roman" w:eastAsia="宋体" w:hAnsi="Times New Roman" w:cs="Times New Roman" w:hint="eastAsia"/>
                <w:szCs w:val="21"/>
              </w:rPr>
              <w:t>2002</w:t>
            </w:r>
            <w:r>
              <w:rPr>
                <w:rFonts w:ascii="Times New Roman" w:eastAsia="宋体" w:hAnsi="Times New Roman" w:cs="Times New Roman" w:hint="eastAsia"/>
                <w:szCs w:val="21"/>
              </w:rPr>
              <w:t>.</w:t>
            </w:r>
          </w:p>
          <w:p w14:paraId="6575CEF6" w14:textId="0ADDEF39" w:rsidR="008B5927" w:rsidRPr="00A92A08" w:rsidRDefault="008B5927" w:rsidP="008B5927">
            <w:pPr>
              <w:spacing w:line="400" w:lineRule="exact"/>
              <w:rPr>
                <w:rFonts w:ascii="Times New Roman" w:hAnsi="Times New Roman" w:cs="Times New Roman"/>
                <w:szCs w:val="21"/>
              </w:rPr>
            </w:pPr>
            <w:proofErr w:type="gramStart"/>
            <w:r w:rsidRPr="00FF5BC1">
              <w:rPr>
                <w:rFonts w:ascii="Times New Roman" w:eastAsia="宋体" w:hAnsi="Times New Roman" w:cs="Times New Roman" w:hint="eastAsia"/>
                <w:szCs w:val="21"/>
              </w:rPr>
              <w:t>沈伯雄</w:t>
            </w:r>
            <w:proofErr w:type="gramEnd"/>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《大气污染控制工程》</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第</w:t>
            </w:r>
            <w:r w:rsidRPr="00FF5BC1">
              <w:rPr>
                <w:rFonts w:ascii="Times New Roman" w:eastAsia="宋体" w:hAnsi="Times New Roman" w:cs="Times New Roman" w:hint="eastAsia"/>
                <w:szCs w:val="21"/>
              </w:rPr>
              <w:t>1</w:t>
            </w:r>
            <w:r w:rsidRPr="00FF5BC1">
              <w:rPr>
                <w:rFonts w:ascii="Times New Roman" w:eastAsia="宋体" w:hAnsi="Times New Roman" w:cs="Times New Roman" w:hint="eastAsia"/>
                <w:szCs w:val="21"/>
              </w:rPr>
              <w:t>版</w:t>
            </w:r>
            <w:r>
              <w:rPr>
                <w:rFonts w:ascii="Times New Roman" w:eastAsia="宋体" w:hAnsi="Times New Roman" w:cs="Times New Roman" w:hint="eastAsia"/>
                <w:szCs w:val="21"/>
              </w:rPr>
              <w:t>）</w:t>
            </w:r>
            <w:r w:rsidRPr="00FF5BC1">
              <w:rPr>
                <w:rFonts w:ascii="Times New Roman" w:eastAsia="宋体" w:hAnsi="Times New Roman" w:cs="Times New Roman" w:hint="eastAsia"/>
                <w:szCs w:val="21"/>
              </w:rPr>
              <w:t>，北京：化学工业出版社，</w:t>
            </w:r>
            <w:r w:rsidRPr="00FF5BC1">
              <w:rPr>
                <w:rFonts w:ascii="Times New Roman" w:eastAsia="宋体" w:hAnsi="Times New Roman" w:cs="Times New Roman" w:hint="eastAsia"/>
                <w:szCs w:val="21"/>
              </w:rPr>
              <w:t>2007</w:t>
            </w:r>
            <w:r>
              <w:rPr>
                <w:rFonts w:ascii="Times New Roman" w:eastAsia="宋体" w:hAnsi="Times New Roman" w:cs="Times New Roman" w:hint="eastAsia"/>
                <w:szCs w:val="21"/>
              </w:rPr>
              <w:t>.</w:t>
            </w:r>
          </w:p>
        </w:tc>
      </w:tr>
      <w:tr w:rsidR="008B5927" w:rsidRPr="00A92A08" w14:paraId="5FB3A119" w14:textId="77777777" w:rsidTr="00213537">
        <w:trPr>
          <w:trHeight w:val="939"/>
        </w:trPr>
        <w:tc>
          <w:tcPr>
            <w:tcW w:w="1577" w:type="dxa"/>
            <w:vAlign w:val="center"/>
          </w:tcPr>
          <w:p w14:paraId="3E5821FF"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lastRenderedPageBreak/>
              <w:t>水污染控制工程</w:t>
            </w:r>
          </w:p>
          <w:p w14:paraId="37EBD869" w14:textId="124AAA4C" w:rsidR="008B5927" w:rsidRPr="008B5927" w:rsidRDefault="008B5927" w:rsidP="008B5927">
            <w:pPr>
              <w:spacing w:line="400" w:lineRule="exact"/>
              <w:rPr>
                <w:rFonts w:ascii="Times New Roman" w:hAnsi="Times New Roman" w:cs="Times New Roman"/>
                <w:szCs w:val="21"/>
              </w:rPr>
            </w:pPr>
          </w:p>
        </w:tc>
        <w:tc>
          <w:tcPr>
            <w:tcW w:w="7685" w:type="dxa"/>
          </w:tcPr>
          <w:p w14:paraId="0FED9F54" w14:textId="7B34FEED" w:rsidR="00620145" w:rsidRPr="00620145" w:rsidRDefault="00620145" w:rsidP="00620145">
            <w:pPr>
              <w:spacing w:line="400" w:lineRule="exact"/>
              <w:rPr>
                <w:rFonts w:ascii="Times New Roman" w:hAnsi="Times New Roman" w:cs="Times New Roman"/>
                <w:szCs w:val="21"/>
              </w:rPr>
            </w:pPr>
            <w:r w:rsidRPr="00620145">
              <w:rPr>
                <w:rFonts w:ascii="Times New Roman" w:hAnsi="Times New Roman" w:cs="Times New Roman" w:hint="eastAsia"/>
                <w:szCs w:val="21"/>
              </w:rPr>
              <w:t>教材：高廷耀、顾国维、周琪编</w:t>
            </w:r>
            <w:r>
              <w:rPr>
                <w:rFonts w:ascii="Times New Roman" w:hAnsi="Times New Roman" w:cs="Times New Roman" w:hint="eastAsia"/>
                <w:szCs w:val="21"/>
              </w:rPr>
              <w:t>，</w:t>
            </w:r>
            <w:r w:rsidRPr="00620145">
              <w:rPr>
                <w:rFonts w:ascii="Times New Roman" w:hAnsi="Times New Roman" w:cs="Times New Roman" w:hint="eastAsia"/>
                <w:szCs w:val="21"/>
              </w:rPr>
              <w:t>《水污染控制工程（上）》</w:t>
            </w:r>
            <w:r>
              <w:rPr>
                <w:rFonts w:ascii="Times New Roman" w:hAnsi="Times New Roman" w:cs="Times New Roman" w:hint="eastAsia"/>
                <w:szCs w:val="21"/>
              </w:rPr>
              <w:t>。</w:t>
            </w:r>
            <w:r w:rsidRPr="00620145">
              <w:rPr>
                <w:rFonts w:ascii="Times New Roman" w:hAnsi="Times New Roman" w:cs="Times New Roman" w:hint="eastAsia"/>
                <w:szCs w:val="21"/>
              </w:rPr>
              <w:t xml:space="preserve"> </w:t>
            </w:r>
          </w:p>
          <w:p w14:paraId="6DDA030B" w14:textId="27EE32FE" w:rsidR="008B5927" w:rsidRPr="00A92A08" w:rsidRDefault="00620145" w:rsidP="00620145">
            <w:pPr>
              <w:spacing w:line="400" w:lineRule="exact"/>
              <w:rPr>
                <w:rFonts w:ascii="Times New Roman" w:hAnsi="Times New Roman" w:cs="Times New Roman"/>
                <w:szCs w:val="21"/>
              </w:rPr>
            </w:pPr>
            <w:r w:rsidRPr="00620145">
              <w:rPr>
                <w:rFonts w:ascii="Times New Roman" w:hAnsi="Times New Roman" w:cs="Times New Roman" w:hint="eastAsia"/>
                <w:szCs w:val="21"/>
              </w:rPr>
              <w:t>高廷耀、顾国维、周琪编</w:t>
            </w:r>
            <w:r>
              <w:rPr>
                <w:rFonts w:ascii="Times New Roman" w:hAnsi="Times New Roman" w:cs="Times New Roman" w:hint="eastAsia"/>
                <w:szCs w:val="21"/>
              </w:rPr>
              <w:t>，</w:t>
            </w:r>
            <w:r w:rsidRPr="00620145">
              <w:rPr>
                <w:rFonts w:ascii="Times New Roman" w:hAnsi="Times New Roman" w:cs="Times New Roman" w:hint="eastAsia"/>
                <w:szCs w:val="21"/>
              </w:rPr>
              <w:t>《水污染控制工程（下）》。</w:t>
            </w:r>
          </w:p>
        </w:tc>
      </w:tr>
      <w:tr w:rsidR="008B5927" w:rsidRPr="00A92A08" w14:paraId="702881F8" w14:textId="77777777" w:rsidTr="00213537">
        <w:trPr>
          <w:trHeight w:val="1581"/>
        </w:trPr>
        <w:tc>
          <w:tcPr>
            <w:tcW w:w="1577" w:type="dxa"/>
            <w:vAlign w:val="center"/>
          </w:tcPr>
          <w:p w14:paraId="34138D90"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固体废弃物处理与处置</w:t>
            </w:r>
          </w:p>
          <w:p w14:paraId="24C872BB" w14:textId="6638E6FD" w:rsidR="008B5927" w:rsidRPr="008B5927" w:rsidRDefault="008B5927" w:rsidP="008B5927">
            <w:pPr>
              <w:spacing w:line="400" w:lineRule="exact"/>
              <w:rPr>
                <w:rFonts w:ascii="Times New Roman" w:hAnsi="Times New Roman" w:cs="Times New Roman"/>
                <w:szCs w:val="21"/>
              </w:rPr>
            </w:pPr>
          </w:p>
        </w:tc>
        <w:tc>
          <w:tcPr>
            <w:tcW w:w="7685" w:type="dxa"/>
          </w:tcPr>
          <w:p w14:paraId="07FAE46F" w14:textId="77777777" w:rsidR="0024746E" w:rsidRPr="0024746E"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教材：</w:t>
            </w:r>
            <w:proofErr w:type="gramStart"/>
            <w:r w:rsidRPr="0024746E">
              <w:rPr>
                <w:rFonts w:ascii="Times New Roman" w:hAnsi="Times New Roman" w:cs="Times New Roman" w:hint="eastAsia"/>
                <w:szCs w:val="21"/>
              </w:rPr>
              <w:t>赵由才</w:t>
            </w:r>
            <w:proofErr w:type="gramEnd"/>
            <w:r w:rsidRPr="0024746E">
              <w:rPr>
                <w:rFonts w:ascii="Times New Roman" w:hAnsi="Times New Roman" w:cs="Times New Roman" w:hint="eastAsia"/>
                <w:szCs w:val="21"/>
              </w:rPr>
              <w:t>，牛冬杰，</w:t>
            </w:r>
            <w:proofErr w:type="gramStart"/>
            <w:r w:rsidRPr="0024746E">
              <w:rPr>
                <w:rFonts w:ascii="Times New Roman" w:hAnsi="Times New Roman" w:cs="Times New Roman" w:hint="eastAsia"/>
                <w:szCs w:val="21"/>
              </w:rPr>
              <w:t>柴晓利</w:t>
            </w:r>
            <w:proofErr w:type="gramEnd"/>
            <w:r w:rsidRPr="0024746E">
              <w:rPr>
                <w:rFonts w:ascii="Times New Roman" w:hAnsi="Times New Roman" w:cs="Times New Roman" w:hint="eastAsia"/>
                <w:szCs w:val="21"/>
              </w:rPr>
              <w:t xml:space="preserve"> </w:t>
            </w:r>
            <w:r w:rsidRPr="0024746E">
              <w:rPr>
                <w:rFonts w:ascii="Times New Roman" w:hAnsi="Times New Roman" w:cs="Times New Roman" w:hint="eastAsia"/>
                <w:szCs w:val="21"/>
              </w:rPr>
              <w:t>等编著，《固体废物处理与资源化》（第一版），化学工业出版社，</w:t>
            </w:r>
            <w:r w:rsidRPr="0024746E">
              <w:rPr>
                <w:rFonts w:ascii="Times New Roman" w:hAnsi="Times New Roman" w:cs="Times New Roman" w:hint="eastAsia"/>
                <w:szCs w:val="21"/>
              </w:rPr>
              <w:t>2006</w:t>
            </w:r>
            <w:r w:rsidRPr="0024746E">
              <w:rPr>
                <w:rFonts w:ascii="Times New Roman" w:hAnsi="Times New Roman" w:cs="Times New Roman" w:hint="eastAsia"/>
                <w:szCs w:val="21"/>
              </w:rPr>
              <w:t>年</w:t>
            </w:r>
            <w:r w:rsidRPr="0024746E">
              <w:rPr>
                <w:rFonts w:ascii="Times New Roman" w:hAnsi="Times New Roman" w:cs="Times New Roman" w:hint="eastAsia"/>
                <w:szCs w:val="21"/>
              </w:rPr>
              <w:t>.</w:t>
            </w:r>
          </w:p>
          <w:p w14:paraId="38E6250F" w14:textId="3F1A2E4C" w:rsidR="008B5927" w:rsidRPr="00A92A08" w:rsidRDefault="0024746E" w:rsidP="0024746E">
            <w:pPr>
              <w:spacing w:line="400" w:lineRule="exact"/>
              <w:rPr>
                <w:rFonts w:ascii="Times New Roman" w:hAnsi="Times New Roman" w:cs="Times New Roman"/>
                <w:szCs w:val="21"/>
              </w:rPr>
            </w:pPr>
            <w:r w:rsidRPr="0024746E">
              <w:rPr>
                <w:rFonts w:ascii="Times New Roman" w:hAnsi="Times New Roman" w:cs="Times New Roman" w:hint="eastAsia"/>
                <w:szCs w:val="21"/>
              </w:rPr>
              <w:t>代表性教学参考书：王黎编著，《固体废物处置与处理》（第一版），冶金工业出版社</w:t>
            </w:r>
            <w:r w:rsidRPr="0024746E">
              <w:rPr>
                <w:rFonts w:ascii="Times New Roman" w:hAnsi="Times New Roman" w:cs="Times New Roman" w:hint="eastAsia"/>
                <w:szCs w:val="21"/>
              </w:rPr>
              <w:t>.</w:t>
            </w:r>
          </w:p>
        </w:tc>
      </w:tr>
      <w:tr w:rsidR="008B5927" w:rsidRPr="00A92A08" w14:paraId="71CCAD68" w14:textId="77777777" w:rsidTr="00213537">
        <w:trPr>
          <w:trHeight w:val="1730"/>
        </w:trPr>
        <w:tc>
          <w:tcPr>
            <w:tcW w:w="1577" w:type="dxa"/>
            <w:vAlign w:val="center"/>
          </w:tcPr>
          <w:p w14:paraId="1558F781"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环境分析化学</w:t>
            </w:r>
          </w:p>
          <w:p w14:paraId="31AF617A" w14:textId="5698C65E" w:rsidR="008B5927" w:rsidRPr="008B5927" w:rsidRDefault="008B5927" w:rsidP="008B5927">
            <w:pPr>
              <w:spacing w:line="400" w:lineRule="exact"/>
              <w:rPr>
                <w:rFonts w:ascii="Times New Roman" w:hAnsi="Times New Roman" w:cs="Times New Roman"/>
                <w:szCs w:val="21"/>
              </w:rPr>
            </w:pPr>
          </w:p>
        </w:tc>
        <w:tc>
          <w:tcPr>
            <w:tcW w:w="7685" w:type="dxa"/>
          </w:tcPr>
          <w:p w14:paraId="6E938D9C" w14:textId="347CAE37" w:rsidR="001271F8" w:rsidRPr="001271F8" w:rsidRDefault="001271F8" w:rsidP="001271F8">
            <w:pPr>
              <w:spacing w:line="400" w:lineRule="exact"/>
              <w:rPr>
                <w:rFonts w:ascii="Times New Roman" w:hAnsi="Times New Roman" w:cs="Times New Roman"/>
                <w:szCs w:val="21"/>
              </w:rPr>
            </w:pPr>
            <w:r>
              <w:rPr>
                <w:rFonts w:ascii="Times New Roman" w:hAnsi="Times New Roman" w:cs="Times New Roman" w:hint="eastAsia"/>
                <w:szCs w:val="21"/>
              </w:rPr>
              <w:t>教材：</w:t>
            </w:r>
            <w:proofErr w:type="gramStart"/>
            <w:r w:rsidRPr="001271F8">
              <w:rPr>
                <w:rFonts w:ascii="Times New Roman" w:hAnsi="Times New Roman" w:cs="Times New Roman" w:hint="eastAsia"/>
                <w:szCs w:val="21"/>
              </w:rPr>
              <w:t>韦</w:t>
            </w:r>
            <w:proofErr w:type="gramEnd"/>
            <w:r w:rsidRPr="001271F8">
              <w:rPr>
                <w:rFonts w:ascii="Times New Roman" w:hAnsi="Times New Roman" w:cs="Times New Roman" w:hint="eastAsia"/>
                <w:szCs w:val="21"/>
              </w:rPr>
              <w:t>进宝，钱少华编著</w:t>
            </w:r>
            <w:r>
              <w:rPr>
                <w:rFonts w:ascii="Times New Roman" w:hAnsi="Times New Roman" w:cs="Times New Roman" w:hint="eastAsia"/>
                <w:szCs w:val="21"/>
              </w:rPr>
              <w:t>，《</w:t>
            </w:r>
            <w:r w:rsidRPr="001271F8">
              <w:rPr>
                <w:rFonts w:ascii="Times New Roman" w:hAnsi="Times New Roman" w:cs="Times New Roman" w:hint="eastAsia"/>
                <w:szCs w:val="21"/>
              </w:rPr>
              <w:t>环境分析化学</w:t>
            </w:r>
            <w:r>
              <w:rPr>
                <w:rFonts w:ascii="Times New Roman" w:hAnsi="Times New Roman" w:cs="Times New Roman" w:hint="eastAsia"/>
                <w:szCs w:val="21"/>
              </w:rPr>
              <w:t>》，</w:t>
            </w:r>
            <w:r w:rsidRPr="001271F8">
              <w:rPr>
                <w:rFonts w:ascii="Times New Roman" w:hAnsi="Times New Roman" w:cs="Times New Roman" w:hint="eastAsia"/>
                <w:szCs w:val="21"/>
              </w:rPr>
              <w:t>化学工业出版社，</w:t>
            </w:r>
            <w:r w:rsidRPr="001271F8">
              <w:rPr>
                <w:rFonts w:ascii="Times New Roman" w:hAnsi="Times New Roman" w:cs="Times New Roman"/>
                <w:szCs w:val="21"/>
              </w:rPr>
              <w:t>2002.</w:t>
            </w:r>
          </w:p>
          <w:p w14:paraId="2DAC8785" w14:textId="22763F70" w:rsidR="001271F8" w:rsidRPr="001271F8" w:rsidRDefault="001271F8" w:rsidP="001271F8">
            <w:pPr>
              <w:spacing w:line="400" w:lineRule="exact"/>
              <w:rPr>
                <w:rFonts w:ascii="Times New Roman" w:hAnsi="Times New Roman" w:cs="Times New Roman"/>
                <w:szCs w:val="21"/>
              </w:rPr>
            </w:pPr>
            <w:r>
              <w:rPr>
                <w:rFonts w:ascii="Times New Roman" w:hAnsi="Times New Roman" w:cs="Times New Roman" w:hint="eastAsia"/>
                <w:bCs/>
              </w:rPr>
              <w:t>代表性教学参考书：</w:t>
            </w:r>
            <w:proofErr w:type="gramStart"/>
            <w:r w:rsidRPr="001271F8">
              <w:rPr>
                <w:rFonts w:ascii="Times New Roman" w:hAnsi="Times New Roman" w:cs="Times New Roman"/>
                <w:bCs/>
              </w:rPr>
              <w:t>叶宪曾</w:t>
            </w:r>
            <w:proofErr w:type="gramEnd"/>
            <w:r w:rsidRPr="001271F8">
              <w:rPr>
                <w:rFonts w:ascii="Times New Roman" w:hAnsi="Times New Roman" w:cs="Times New Roman"/>
                <w:bCs/>
              </w:rPr>
              <w:t xml:space="preserve">, </w:t>
            </w:r>
            <w:r w:rsidRPr="001271F8">
              <w:rPr>
                <w:rFonts w:ascii="Times New Roman" w:hAnsi="Times New Roman" w:cs="Times New Roman"/>
                <w:bCs/>
              </w:rPr>
              <w:t>张新祥等编，</w:t>
            </w:r>
            <w:r>
              <w:rPr>
                <w:rFonts w:ascii="Times New Roman" w:hAnsi="Times New Roman" w:cs="Times New Roman" w:hint="eastAsia"/>
                <w:bCs/>
              </w:rPr>
              <w:t>《</w:t>
            </w:r>
            <w:r w:rsidRPr="001271F8">
              <w:rPr>
                <w:rFonts w:ascii="Times New Roman" w:hAnsi="Times New Roman" w:cs="Times New Roman"/>
                <w:szCs w:val="21"/>
              </w:rPr>
              <w:t>仪器分析教程</w:t>
            </w:r>
            <w:r>
              <w:rPr>
                <w:rFonts w:ascii="Times New Roman" w:hAnsi="Times New Roman" w:cs="Times New Roman" w:hint="eastAsia"/>
                <w:szCs w:val="21"/>
              </w:rPr>
              <w:t>》</w:t>
            </w:r>
            <w:r w:rsidRPr="001271F8">
              <w:rPr>
                <w:rFonts w:ascii="Times New Roman" w:hAnsi="Times New Roman" w:cs="Times New Roman"/>
                <w:szCs w:val="21"/>
              </w:rPr>
              <w:t>，北京大学出版社，</w:t>
            </w:r>
            <w:r w:rsidRPr="001271F8">
              <w:rPr>
                <w:rFonts w:ascii="Times New Roman" w:hAnsi="Times New Roman" w:cs="Times New Roman"/>
                <w:szCs w:val="21"/>
              </w:rPr>
              <w:t>2007</w:t>
            </w:r>
            <w:r>
              <w:rPr>
                <w:rFonts w:ascii="Times New Roman" w:hAnsi="Times New Roman" w:cs="Times New Roman"/>
                <w:szCs w:val="21"/>
              </w:rPr>
              <w:t>.</w:t>
            </w:r>
          </w:p>
          <w:p w14:paraId="4ED7B7E2" w14:textId="49BF1A02"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szCs w:val="21"/>
              </w:rPr>
              <w:t>刘虎生、邵宏翔编，</w:t>
            </w:r>
            <w:r>
              <w:rPr>
                <w:rFonts w:ascii="Times New Roman" w:hAnsi="Times New Roman" w:cs="Times New Roman" w:hint="eastAsia"/>
                <w:szCs w:val="21"/>
              </w:rPr>
              <w:t>《</w:t>
            </w:r>
            <w:r w:rsidRPr="001271F8">
              <w:rPr>
                <w:rFonts w:ascii="Times New Roman" w:hAnsi="Times New Roman" w:cs="Times New Roman"/>
                <w:szCs w:val="21"/>
              </w:rPr>
              <w:t>电感耦合等离子体质谱技术与应用</w:t>
            </w:r>
            <w:r>
              <w:rPr>
                <w:rFonts w:ascii="Times New Roman" w:hAnsi="Times New Roman" w:cs="Times New Roman" w:hint="eastAsia"/>
                <w:szCs w:val="21"/>
              </w:rPr>
              <w:t>》</w:t>
            </w:r>
            <w:r w:rsidRPr="001271F8">
              <w:rPr>
                <w:rFonts w:ascii="Times New Roman" w:hAnsi="Times New Roman" w:cs="Times New Roman"/>
                <w:szCs w:val="21"/>
              </w:rPr>
              <w:t>，化学工业出版社，</w:t>
            </w:r>
            <w:r w:rsidRPr="001271F8">
              <w:rPr>
                <w:rFonts w:ascii="Times New Roman" w:hAnsi="Times New Roman" w:cs="Times New Roman"/>
                <w:szCs w:val="21"/>
              </w:rPr>
              <w:t>2005</w:t>
            </w:r>
            <w:r>
              <w:rPr>
                <w:rFonts w:ascii="Times New Roman" w:hAnsi="Times New Roman" w:cs="Times New Roman"/>
                <w:szCs w:val="21"/>
              </w:rPr>
              <w:t>.</w:t>
            </w:r>
          </w:p>
          <w:p w14:paraId="44B62647" w14:textId="77E9BFFD" w:rsidR="001271F8" w:rsidRPr="001271F8" w:rsidRDefault="001271F8" w:rsidP="001271F8">
            <w:pPr>
              <w:spacing w:line="400" w:lineRule="exact"/>
              <w:rPr>
                <w:rFonts w:ascii="Times New Roman" w:hAnsi="Times New Roman" w:cs="Times New Roman"/>
                <w:szCs w:val="21"/>
              </w:rPr>
            </w:pPr>
            <w:proofErr w:type="gramStart"/>
            <w:r w:rsidRPr="001271F8">
              <w:rPr>
                <w:rFonts w:ascii="Times New Roman" w:hAnsi="Times New Roman" w:cs="Times New Roman" w:hint="eastAsia"/>
                <w:szCs w:val="21"/>
              </w:rPr>
              <w:t>刘丛强</w:t>
            </w:r>
            <w:proofErr w:type="gramEnd"/>
            <w:r w:rsidRPr="001271F8">
              <w:rPr>
                <w:rFonts w:ascii="Times New Roman" w:hAnsi="Times New Roman" w:cs="Times New Roman" w:hint="eastAsia"/>
                <w:szCs w:val="21"/>
              </w:rPr>
              <w:t>等编，</w:t>
            </w:r>
            <w:r>
              <w:rPr>
                <w:rFonts w:ascii="Times New Roman" w:hAnsi="Times New Roman" w:cs="Times New Roman" w:hint="eastAsia"/>
                <w:szCs w:val="21"/>
              </w:rPr>
              <w:t>《</w:t>
            </w:r>
            <w:r w:rsidRPr="001271F8">
              <w:rPr>
                <w:rFonts w:ascii="Times New Roman" w:hAnsi="Times New Roman" w:cs="Times New Roman" w:hint="eastAsia"/>
                <w:szCs w:val="21"/>
              </w:rPr>
              <w:t>生物地球化学过程与地表物质循环</w:t>
            </w:r>
            <w:r>
              <w:rPr>
                <w:rFonts w:ascii="Times New Roman" w:hAnsi="Times New Roman" w:cs="Times New Roman" w:hint="eastAsia"/>
                <w:szCs w:val="21"/>
              </w:rPr>
              <w:t>》</w:t>
            </w:r>
            <w:r w:rsidRPr="001271F8">
              <w:rPr>
                <w:rFonts w:ascii="Times New Roman" w:hAnsi="Times New Roman" w:cs="Times New Roman" w:hint="eastAsia"/>
                <w:szCs w:val="21"/>
              </w:rPr>
              <w:t>，科学出版社，</w:t>
            </w:r>
            <w:r w:rsidRPr="001271F8">
              <w:rPr>
                <w:rFonts w:ascii="Times New Roman" w:hAnsi="Times New Roman" w:cs="Times New Roman" w:hint="eastAsia"/>
                <w:szCs w:val="21"/>
              </w:rPr>
              <w:t>2009</w:t>
            </w:r>
            <w:r>
              <w:rPr>
                <w:rFonts w:ascii="Times New Roman" w:hAnsi="Times New Roman" w:cs="Times New Roman"/>
                <w:szCs w:val="21"/>
              </w:rPr>
              <w:t>.</w:t>
            </w:r>
          </w:p>
          <w:p w14:paraId="09DAA02F" w14:textId="5C893AB0"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szCs w:val="21"/>
              </w:rPr>
              <w:t>J R Dean, Methods for Environmental Trace Analysis, John Wiley &amp; Sons, Ltd. (</w:t>
            </w:r>
            <w:smartTag w:uri="urn:schemas-microsoft-com:office:smarttags" w:element="country-region">
              <w:smartTag w:uri="urn:schemas-microsoft-com:office:smarttags" w:element="place">
                <w:r w:rsidRPr="001271F8">
                  <w:rPr>
                    <w:rFonts w:ascii="Times New Roman" w:hAnsi="Times New Roman" w:cs="Times New Roman"/>
                    <w:szCs w:val="21"/>
                  </w:rPr>
                  <w:t>UK</w:t>
                </w:r>
              </w:smartTag>
            </w:smartTag>
            <w:r w:rsidRPr="001271F8">
              <w:rPr>
                <w:rFonts w:ascii="Times New Roman" w:hAnsi="Times New Roman" w:cs="Times New Roman"/>
                <w:szCs w:val="21"/>
              </w:rPr>
              <w:t xml:space="preserve">), 2003. </w:t>
            </w:r>
          </w:p>
          <w:p w14:paraId="303B6634" w14:textId="66CC0CE9" w:rsidR="008B5927"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szCs w:val="21"/>
              </w:rPr>
              <w:t xml:space="preserve">R P </w:t>
            </w:r>
            <w:proofErr w:type="spellStart"/>
            <w:r w:rsidRPr="001271F8">
              <w:rPr>
                <w:rFonts w:ascii="Times New Roman" w:hAnsi="Times New Roman" w:cs="Times New Roman"/>
                <w:szCs w:val="21"/>
              </w:rPr>
              <w:t>Schwrzenbach</w:t>
            </w:r>
            <w:proofErr w:type="spellEnd"/>
            <w:r w:rsidRPr="001271F8">
              <w:rPr>
                <w:rFonts w:ascii="Times New Roman" w:hAnsi="Times New Roman" w:cs="Times New Roman"/>
                <w:szCs w:val="21"/>
              </w:rPr>
              <w:t xml:space="preserve">, P M </w:t>
            </w:r>
            <w:proofErr w:type="spellStart"/>
            <w:r w:rsidRPr="001271F8">
              <w:rPr>
                <w:rFonts w:ascii="Times New Roman" w:hAnsi="Times New Roman" w:cs="Times New Roman"/>
                <w:szCs w:val="21"/>
              </w:rPr>
              <w:t>Gschwend</w:t>
            </w:r>
            <w:proofErr w:type="spellEnd"/>
            <w:r w:rsidRPr="001271F8">
              <w:rPr>
                <w:rFonts w:ascii="Times New Roman" w:hAnsi="Times New Roman" w:cs="Times New Roman"/>
                <w:szCs w:val="21"/>
              </w:rPr>
              <w:t xml:space="preserve"> &amp; D M Imboden, Environmental Organic Chemistry, John Wiley &amp; Sons, </w:t>
            </w:r>
            <w:proofErr w:type="spellStart"/>
            <w:r w:rsidRPr="001271F8">
              <w:rPr>
                <w:rFonts w:ascii="Times New Roman" w:hAnsi="Times New Roman" w:cs="Times New Roman"/>
                <w:szCs w:val="21"/>
              </w:rPr>
              <w:t>Lnc</w:t>
            </w:r>
            <w:proofErr w:type="spellEnd"/>
            <w:r w:rsidRPr="001271F8">
              <w:rPr>
                <w:rFonts w:ascii="Times New Roman" w:hAnsi="Times New Roman" w:cs="Times New Roman"/>
                <w:szCs w:val="21"/>
              </w:rPr>
              <w:t>., 1993.</w:t>
            </w:r>
          </w:p>
        </w:tc>
      </w:tr>
      <w:tr w:rsidR="008B5927" w:rsidRPr="00A92A08" w14:paraId="7C142BE6" w14:textId="77777777" w:rsidTr="00213537">
        <w:trPr>
          <w:trHeight w:val="1461"/>
        </w:trPr>
        <w:tc>
          <w:tcPr>
            <w:tcW w:w="1577" w:type="dxa"/>
            <w:vAlign w:val="center"/>
          </w:tcPr>
          <w:p w14:paraId="6FDFC0C2"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t>河口海岸学</w:t>
            </w:r>
          </w:p>
          <w:p w14:paraId="6AF0C677" w14:textId="57BDDF41" w:rsidR="008B5927" w:rsidRPr="008B5927" w:rsidRDefault="008B5927" w:rsidP="008B5927">
            <w:pPr>
              <w:spacing w:line="400" w:lineRule="exact"/>
              <w:rPr>
                <w:rFonts w:ascii="Times New Roman" w:hAnsi="Times New Roman" w:cs="Times New Roman"/>
                <w:szCs w:val="21"/>
              </w:rPr>
            </w:pPr>
          </w:p>
        </w:tc>
        <w:tc>
          <w:tcPr>
            <w:tcW w:w="7685" w:type="dxa"/>
          </w:tcPr>
          <w:p w14:paraId="5EC653A3" w14:textId="56A833B7"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黄胜等编，</w:t>
            </w:r>
            <w:r>
              <w:rPr>
                <w:rFonts w:ascii="Times New Roman" w:hAnsi="Times New Roman" w:cs="Times New Roman" w:hint="eastAsia"/>
                <w:szCs w:val="21"/>
              </w:rPr>
              <w:t>《</w:t>
            </w:r>
            <w:r w:rsidRPr="00633B9F">
              <w:rPr>
                <w:rFonts w:ascii="Times New Roman" w:hAnsi="Times New Roman" w:cs="Times New Roman" w:hint="eastAsia"/>
                <w:szCs w:val="21"/>
              </w:rPr>
              <w:t>河口动力学</w:t>
            </w:r>
            <w:r>
              <w:rPr>
                <w:rFonts w:ascii="Times New Roman" w:hAnsi="Times New Roman" w:cs="Times New Roman" w:hint="eastAsia"/>
                <w:szCs w:val="21"/>
              </w:rPr>
              <w:t>》</w:t>
            </w:r>
            <w:r w:rsidRPr="00633B9F">
              <w:rPr>
                <w:rFonts w:ascii="Times New Roman" w:hAnsi="Times New Roman" w:cs="Times New Roman" w:hint="eastAsia"/>
                <w:szCs w:val="21"/>
              </w:rPr>
              <w:t>，水利电力出版社，</w:t>
            </w:r>
            <w:r w:rsidRPr="00633B9F">
              <w:rPr>
                <w:rFonts w:ascii="Times New Roman" w:hAnsi="Times New Roman" w:cs="Times New Roman" w:hint="eastAsia"/>
                <w:szCs w:val="21"/>
              </w:rPr>
              <w:t>1995.</w:t>
            </w:r>
          </w:p>
          <w:p w14:paraId="4A567A2D" w14:textId="667C0125" w:rsid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冯士筰等编，</w:t>
            </w:r>
            <w:r>
              <w:rPr>
                <w:rFonts w:ascii="Times New Roman" w:hAnsi="Times New Roman" w:cs="Times New Roman" w:hint="eastAsia"/>
                <w:szCs w:val="21"/>
              </w:rPr>
              <w:t>《</w:t>
            </w:r>
            <w:r w:rsidRPr="00633B9F">
              <w:rPr>
                <w:rFonts w:ascii="Times New Roman" w:hAnsi="Times New Roman" w:cs="Times New Roman" w:hint="eastAsia"/>
                <w:szCs w:val="21"/>
              </w:rPr>
              <w:t>海洋科学导论</w:t>
            </w:r>
            <w:r>
              <w:rPr>
                <w:rFonts w:ascii="Times New Roman" w:hAnsi="Times New Roman" w:cs="Times New Roman" w:hint="eastAsia"/>
                <w:szCs w:val="21"/>
              </w:rPr>
              <w:t>》</w:t>
            </w:r>
            <w:r w:rsidRPr="00633B9F">
              <w:rPr>
                <w:rFonts w:ascii="Times New Roman" w:hAnsi="Times New Roman" w:cs="Times New Roman" w:hint="eastAsia"/>
                <w:szCs w:val="21"/>
              </w:rPr>
              <w:t>，高等教育出版社，</w:t>
            </w:r>
            <w:r w:rsidRPr="00633B9F">
              <w:rPr>
                <w:rFonts w:ascii="Times New Roman" w:hAnsi="Times New Roman" w:cs="Times New Roman" w:hint="eastAsia"/>
                <w:szCs w:val="21"/>
              </w:rPr>
              <w:t>2010.</w:t>
            </w:r>
          </w:p>
          <w:p w14:paraId="451E7E5B" w14:textId="5FA3B5E5"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吴宋仁主编，</w:t>
            </w:r>
            <w:r>
              <w:rPr>
                <w:rFonts w:ascii="Times New Roman" w:hAnsi="Times New Roman" w:cs="Times New Roman" w:hint="eastAsia"/>
                <w:szCs w:val="21"/>
              </w:rPr>
              <w:t>《</w:t>
            </w:r>
            <w:r w:rsidRPr="00633B9F">
              <w:rPr>
                <w:rFonts w:ascii="Times New Roman" w:hAnsi="Times New Roman" w:cs="Times New Roman" w:hint="eastAsia"/>
                <w:szCs w:val="21"/>
              </w:rPr>
              <w:t>海岸动力学</w:t>
            </w:r>
            <w:r>
              <w:rPr>
                <w:rFonts w:ascii="Times New Roman" w:hAnsi="Times New Roman" w:cs="Times New Roman" w:hint="eastAsia"/>
                <w:szCs w:val="21"/>
              </w:rPr>
              <w:t>》</w:t>
            </w:r>
            <w:r w:rsidRPr="00633B9F">
              <w:rPr>
                <w:rFonts w:ascii="Times New Roman" w:hAnsi="Times New Roman" w:cs="Times New Roman" w:hint="eastAsia"/>
                <w:szCs w:val="21"/>
              </w:rPr>
              <w:t>，人民交通出版社，</w:t>
            </w:r>
            <w:r w:rsidRPr="00633B9F">
              <w:rPr>
                <w:rFonts w:ascii="Times New Roman" w:hAnsi="Times New Roman" w:cs="Times New Roman" w:hint="eastAsia"/>
                <w:szCs w:val="21"/>
              </w:rPr>
              <w:t>2000.</w:t>
            </w:r>
          </w:p>
          <w:p w14:paraId="3DE252C8" w14:textId="4849377C"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钱宁，万兆惠，</w:t>
            </w:r>
            <w:r>
              <w:rPr>
                <w:rFonts w:ascii="Times New Roman" w:hAnsi="Times New Roman" w:cs="Times New Roman" w:hint="eastAsia"/>
                <w:szCs w:val="21"/>
              </w:rPr>
              <w:t>《</w:t>
            </w:r>
            <w:r w:rsidRPr="00633B9F">
              <w:rPr>
                <w:rFonts w:ascii="Times New Roman" w:hAnsi="Times New Roman" w:cs="Times New Roman" w:hint="eastAsia"/>
                <w:szCs w:val="21"/>
              </w:rPr>
              <w:t>泥沙运动力学</w:t>
            </w:r>
            <w:r>
              <w:rPr>
                <w:rFonts w:ascii="Times New Roman" w:hAnsi="Times New Roman" w:cs="Times New Roman" w:hint="eastAsia"/>
                <w:szCs w:val="21"/>
              </w:rPr>
              <w:t>》</w:t>
            </w:r>
            <w:r w:rsidRPr="00633B9F">
              <w:rPr>
                <w:rFonts w:ascii="Times New Roman" w:hAnsi="Times New Roman" w:cs="Times New Roman" w:hint="eastAsia"/>
                <w:szCs w:val="21"/>
              </w:rPr>
              <w:t>，科学出版社，</w:t>
            </w:r>
            <w:r w:rsidRPr="00633B9F">
              <w:rPr>
                <w:rFonts w:ascii="Times New Roman" w:hAnsi="Times New Roman" w:cs="Times New Roman" w:hint="eastAsia"/>
                <w:szCs w:val="21"/>
              </w:rPr>
              <w:t>2003.</w:t>
            </w:r>
          </w:p>
          <w:p w14:paraId="2E8EA7D0" w14:textId="66AFC295"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张瑞瑾等，</w:t>
            </w:r>
            <w:r>
              <w:rPr>
                <w:rFonts w:ascii="Times New Roman" w:hAnsi="Times New Roman" w:cs="Times New Roman" w:hint="eastAsia"/>
                <w:szCs w:val="21"/>
              </w:rPr>
              <w:t>《</w:t>
            </w:r>
            <w:r w:rsidRPr="00633B9F">
              <w:rPr>
                <w:rFonts w:ascii="Times New Roman" w:hAnsi="Times New Roman" w:cs="Times New Roman" w:hint="eastAsia"/>
                <w:szCs w:val="21"/>
              </w:rPr>
              <w:t>河流动力学</w:t>
            </w:r>
            <w:r>
              <w:rPr>
                <w:rFonts w:ascii="Times New Roman" w:hAnsi="Times New Roman" w:cs="Times New Roman" w:hint="eastAsia"/>
                <w:szCs w:val="21"/>
              </w:rPr>
              <w:t>》</w:t>
            </w:r>
            <w:r w:rsidRPr="00633B9F">
              <w:rPr>
                <w:rFonts w:ascii="Times New Roman" w:hAnsi="Times New Roman" w:cs="Times New Roman" w:hint="eastAsia"/>
                <w:szCs w:val="21"/>
              </w:rPr>
              <w:t>，武汉大学出版社，</w:t>
            </w:r>
            <w:r w:rsidRPr="00633B9F">
              <w:rPr>
                <w:rFonts w:ascii="Times New Roman" w:hAnsi="Times New Roman" w:cs="Times New Roman" w:hint="eastAsia"/>
                <w:szCs w:val="21"/>
              </w:rPr>
              <w:t>2007.</w:t>
            </w:r>
          </w:p>
          <w:p w14:paraId="31C89248" w14:textId="1EEAF8C2"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陈吉余等，</w:t>
            </w:r>
            <w:r>
              <w:rPr>
                <w:rFonts w:ascii="Times New Roman" w:hAnsi="Times New Roman" w:cs="Times New Roman" w:hint="eastAsia"/>
                <w:szCs w:val="21"/>
              </w:rPr>
              <w:t>《</w:t>
            </w:r>
            <w:r w:rsidRPr="00633B9F">
              <w:rPr>
                <w:rFonts w:ascii="Times New Roman" w:hAnsi="Times New Roman" w:cs="Times New Roman" w:hint="eastAsia"/>
                <w:szCs w:val="21"/>
              </w:rPr>
              <w:t>长江河口动力过程和地貌演变</w:t>
            </w:r>
            <w:r>
              <w:rPr>
                <w:rFonts w:ascii="Times New Roman" w:hAnsi="Times New Roman" w:cs="Times New Roman" w:hint="eastAsia"/>
                <w:szCs w:val="21"/>
              </w:rPr>
              <w:t>》</w:t>
            </w:r>
            <w:r w:rsidRPr="00633B9F">
              <w:rPr>
                <w:rFonts w:ascii="Times New Roman" w:hAnsi="Times New Roman" w:cs="Times New Roman" w:hint="eastAsia"/>
                <w:szCs w:val="21"/>
              </w:rPr>
              <w:t>，上海科学技术出版社，</w:t>
            </w:r>
            <w:r w:rsidRPr="00633B9F">
              <w:rPr>
                <w:rFonts w:ascii="Times New Roman" w:hAnsi="Times New Roman" w:cs="Times New Roman" w:hint="eastAsia"/>
                <w:szCs w:val="21"/>
              </w:rPr>
              <w:t>1988.</w:t>
            </w:r>
          </w:p>
          <w:p w14:paraId="76A0A513" w14:textId="663B0E2D"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刘家驹，</w:t>
            </w:r>
            <w:r>
              <w:rPr>
                <w:rFonts w:ascii="Times New Roman" w:hAnsi="Times New Roman" w:cs="Times New Roman" w:hint="eastAsia"/>
                <w:szCs w:val="21"/>
              </w:rPr>
              <w:t>《</w:t>
            </w:r>
            <w:r w:rsidRPr="00633B9F">
              <w:rPr>
                <w:rFonts w:ascii="Times New Roman" w:hAnsi="Times New Roman" w:cs="Times New Roman" w:hint="eastAsia"/>
                <w:szCs w:val="21"/>
              </w:rPr>
              <w:t>海岸泥沙运动研究及应用</w:t>
            </w:r>
            <w:r>
              <w:rPr>
                <w:rFonts w:ascii="Times New Roman" w:hAnsi="Times New Roman" w:cs="Times New Roman" w:hint="eastAsia"/>
                <w:szCs w:val="21"/>
              </w:rPr>
              <w:t>》</w:t>
            </w:r>
            <w:r w:rsidRPr="00633B9F">
              <w:rPr>
                <w:rFonts w:ascii="Times New Roman" w:hAnsi="Times New Roman" w:cs="Times New Roman" w:hint="eastAsia"/>
                <w:szCs w:val="21"/>
              </w:rPr>
              <w:t>，海洋出版社，</w:t>
            </w:r>
            <w:r w:rsidRPr="00633B9F">
              <w:rPr>
                <w:rFonts w:ascii="Times New Roman" w:hAnsi="Times New Roman" w:cs="Times New Roman" w:hint="eastAsia"/>
                <w:szCs w:val="21"/>
              </w:rPr>
              <w:t>2009.</w:t>
            </w:r>
          </w:p>
          <w:p w14:paraId="0BE9D0B4" w14:textId="58CF7951" w:rsidR="00633B9F" w:rsidRPr="00633B9F"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孙鸿烈，</w:t>
            </w:r>
            <w:r>
              <w:rPr>
                <w:rFonts w:ascii="Times New Roman" w:hAnsi="Times New Roman" w:cs="Times New Roman" w:hint="eastAsia"/>
                <w:szCs w:val="21"/>
              </w:rPr>
              <w:t>《</w:t>
            </w:r>
            <w:r w:rsidRPr="00633B9F">
              <w:rPr>
                <w:rFonts w:ascii="Times New Roman" w:hAnsi="Times New Roman" w:cs="Times New Roman" w:hint="eastAsia"/>
                <w:szCs w:val="21"/>
              </w:rPr>
              <w:t>中国生态系统</w:t>
            </w:r>
            <w:r>
              <w:rPr>
                <w:rFonts w:ascii="Times New Roman" w:hAnsi="Times New Roman" w:cs="Times New Roman" w:hint="eastAsia"/>
                <w:szCs w:val="21"/>
              </w:rPr>
              <w:t>》</w:t>
            </w:r>
            <w:r w:rsidRPr="00633B9F">
              <w:rPr>
                <w:rFonts w:ascii="Times New Roman" w:hAnsi="Times New Roman" w:cs="Times New Roman" w:hint="eastAsia"/>
                <w:szCs w:val="21"/>
              </w:rPr>
              <w:t>（上、下册），科学出版社，</w:t>
            </w:r>
            <w:r w:rsidRPr="00633B9F">
              <w:rPr>
                <w:rFonts w:ascii="Times New Roman" w:hAnsi="Times New Roman" w:cs="Times New Roman" w:hint="eastAsia"/>
                <w:szCs w:val="21"/>
              </w:rPr>
              <w:t>2005.</w:t>
            </w:r>
          </w:p>
          <w:p w14:paraId="31FAC2E9" w14:textId="42D3FA5B" w:rsidR="008B5927" w:rsidRPr="00A92A08" w:rsidRDefault="00633B9F" w:rsidP="00633B9F">
            <w:pPr>
              <w:spacing w:line="400" w:lineRule="exact"/>
              <w:rPr>
                <w:rFonts w:ascii="Times New Roman" w:hAnsi="Times New Roman" w:cs="Times New Roman"/>
                <w:szCs w:val="21"/>
              </w:rPr>
            </w:pPr>
            <w:r w:rsidRPr="00633B9F">
              <w:rPr>
                <w:rFonts w:ascii="Times New Roman" w:hAnsi="Times New Roman" w:cs="Times New Roman" w:hint="eastAsia"/>
                <w:szCs w:val="21"/>
              </w:rPr>
              <w:t>陆健健，</w:t>
            </w:r>
            <w:r>
              <w:rPr>
                <w:rFonts w:ascii="Times New Roman" w:hAnsi="Times New Roman" w:cs="Times New Roman" w:hint="eastAsia"/>
                <w:szCs w:val="21"/>
              </w:rPr>
              <w:t>《</w:t>
            </w:r>
            <w:r w:rsidRPr="00633B9F">
              <w:rPr>
                <w:rFonts w:ascii="Times New Roman" w:hAnsi="Times New Roman" w:cs="Times New Roman" w:hint="eastAsia"/>
                <w:szCs w:val="21"/>
              </w:rPr>
              <w:t>河口生态学</w:t>
            </w:r>
            <w:r>
              <w:rPr>
                <w:rFonts w:ascii="Times New Roman" w:hAnsi="Times New Roman" w:cs="Times New Roman" w:hint="eastAsia"/>
                <w:szCs w:val="21"/>
              </w:rPr>
              <w:t>》</w:t>
            </w:r>
            <w:r w:rsidRPr="00633B9F">
              <w:rPr>
                <w:rFonts w:ascii="Times New Roman" w:hAnsi="Times New Roman" w:cs="Times New Roman" w:hint="eastAsia"/>
                <w:szCs w:val="21"/>
              </w:rPr>
              <w:t>，海洋出版社，</w:t>
            </w:r>
            <w:r w:rsidRPr="00633B9F">
              <w:rPr>
                <w:rFonts w:ascii="Times New Roman" w:hAnsi="Times New Roman" w:cs="Times New Roman" w:hint="eastAsia"/>
                <w:szCs w:val="21"/>
              </w:rPr>
              <w:t>2003.</w:t>
            </w:r>
          </w:p>
        </w:tc>
      </w:tr>
      <w:tr w:rsidR="008B5927" w:rsidRPr="00A92A08" w14:paraId="523FDE62" w14:textId="77777777" w:rsidTr="00213537">
        <w:trPr>
          <w:trHeight w:val="1730"/>
        </w:trPr>
        <w:tc>
          <w:tcPr>
            <w:tcW w:w="1577" w:type="dxa"/>
            <w:vAlign w:val="center"/>
          </w:tcPr>
          <w:p w14:paraId="7FA5EDA9" w14:textId="77777777" w:rsidR="008B5927" w:rsidRPr="008B5927" w:rsidRDefault="008B5927" w:rsidP="008B5927">
            <w:pPr>
              <w:pStyle w:val="af8"/>
              <w:jc w:val="left"/>
              <w:rPr>
                <w:rFonts w:ascii="Times New Roman" w:eastAsiaTheme="minorEastAsia" w:hAnsi="Times New Roman" w:cs="Times New Roman"/>
                <w:kern w:val="2"/>
                <w:sz w:val="21"/>
              </w:rPr>
            </w:pPr>
            <w:r w:rsidRPr="008B5927">
              <w:rPr>
                <w:rFonts w:ascii="Times New Roman" w:eastAsiaTheme="minorEastAsia" w:hAnsi="Times New Roman" w:cs="Times New Roman"/>
                <w:kern w:val="2"/>
                <w:sz w:val="21"/>
              </w:rPr>
              <w:lastRenderedPageBreak/>
              <w:t>河口海岸前沿技术</w:t>
            </w:r>
          </w:p>
          <w:p w14:paraId="639F191D" w14:textId="3B52C82E" w:rsidR="008B5927" w:rsidRPr="008B5927" w:rsidRDefault="008B5927" w:rsidP="008B5927">
            <w:pPr>
              <w:spacing w:line="400" w:lineRule="exact"/>
              <w:rPr>
                <w:rFonts w:ascii="Times New Roman" w:hAnsi="Times New Roman" w:cs="Times New Roman"/>
                <w:szCs w:val="21"/>
              </w:rPr>
            </w:pPr>
          </w:p>
        </w:tc>
        <w:tc>
          <w:tcPr>
            <w:tcW w:w="7685" w:type="dxa"/>
          </w:tcPr>
          <w:p w14:paraId="1146BA78" w14:textId="7DEB230A"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直读式海流计、电磁海流计</w:t>
            </w:r>
            <w:r w:rsidRPr="001271F8">
              <w:rPr>
                <w:rFonts w:ascii="Times New Roman" w:hAnsi="Times New Roman" w:cs="Times New Roman" w:hint="eastAsia"/>
                <w:szCs w:val="21"/>
              </w:rPr>
              <w:t xml:space="preserve"> (</w:t>
            </w:r>
            <w:proofErr w:type="spellStart"/>
            <w:r w:rsidRPr="001271F8">
              <w:rPr>
                <w:rFonts w:ascii="Times New Roman" w:hAnsi="Times New Roman" w:cs="Times New Roman" w:hint="eastAsia"/>
                <w:szCs w:val="21"/>
              </w:rPr>
              <w:t>alec</w:t>
            </w:r>
            <w:proofErr w:type="spellEnd"/>
            <w:r w:rsidRPr="001271F8">
              <w:rPr>
                <w:rFonts w:ascii="Times New Roman" w:hAnsi="Times New Roman" w:cs="Times New Roman" w:hint="eastAsia"/>
                <w:szCs w:val="21"/>
              </w:rPr>
              <w:t>)</w:t>
            </w:r>
            <w:r w:rsidRPr="001271F8">
              <w:rPr>
                <w:rFonts w:ascii="Times New Roman" w:hAnsi="Times New Roman" w:cs="Times New Roman" w:hint="eastAsia"/>
                <w:szCs w:val="21"/>
              </w:rPr>
              <w:t>、流速剖面仪</w:t>
            </w:r>
            <w:r w:rsidRPr="001271F8">
              <w:rPr>
                <w:rFonts w:ascii="Times New Roman" w:hAnsi="Times New Roman" w:cs="Times New Roman" w:hint="eastAsia"/>
                <w:szCs w:val="21"/>
              </w:rPr>
              <w:t xml:space="preserve"> (ADCP) </w:t>
            </w:r>
            <w:r w:rsidRPr="001271F8">
              <w:rPr>
                <w:rFonts w:ascii="Times New Roman" w:hAnsi="Times New Roman" w:cs="Times New Roman" w:hint="eastAsia"/>
                <w:szCs w:val="21"/>
              </w:rPr>
              <w:t>使用手册及相关文献</w:t>
            </w:r>
          </w:p>
          <w:p w14:paraId="616C3A53" w14:textId="1FD7FBF4"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光学后向散射仪</w:t>
            </w:r>
            <w:r w:rsidRPr="001271F8">
              <w:rPr>
                <w:rFonts w:ascii="Times New Roman" w:hAnsi="Times New Roman" w:cs="Times New Roman" w:hint="eastAsia"/>
                <w:szCs w:val="21"/>
              </w:rPr>
              <w:t xml:space="preserve"> (obs-3a)</w:t>
            </w:r>
            <w:r w:rsidRPr="001271F8">
              <w:rPr>
                <w:rFonts w:ascii="Times New Roman" w:hAnsi="Times New Roman" w:cs="Times New Roman" w:hint="eastAsia"/>
                <w:szCs w:val="21"/>
              </w:rPr>
              <w:t>、现场激光粒度仪</w:t>
            </w:r>
            <w:r w:rsidRPr="001271F8">
              <w:rPr>
                <w:rFonts w:ascii="Times New Roman" w:hAnsi="Times New Roman" w:cs="Times New Roman" w:hint="eastAsia"/>
                <w:szCs w:val="21"/>
              </w:rPr>
              <w:t xml:space="preserve"> (lisst-100x) </w:t>
            </w:r>
            <w:r w:rsidRPr="001271F8">
              <w:rPr>
                <w:rFonts w:ascii="Times New Roman" w:hAnsi="Times New Roman" w:cs="Times New Roman" w:hint="eastAsia"/>
                <w:szCs w:val="21"/>
              </w:rPr>
              <w:t>使用手册及相关文献</w:t>
            </w:r>
          </w:p>
          <w:p w14:paraId="10066CDA" w14:textId="323610B4"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全球定位系统</w:t>
            </w:r>
            <w:r w:rsidRPr="001271F8">
              <w:rPr>
                <w:rFonts w:ascii="Times New Roman" w:hAnsi="Times New Roman" w:cs="Times New Roman" w:hint="eastAsia"/>
                <w:szCs w:val="21"/>
              </w:rPr>
              <w:t xml:space="preserve"> (GPS</w:t>
            </w:r>
            <w:r w:rsidRPr="001271F8">
              <w:rPr>
                <w:rFonts w:ascii="Times New Roman" w:hAnsi="Times New Roman" w:cs="Times New Roman" w:hint="eastAsia"/>
                <w:szCs w:val="21"/>
              </w:rPr>
              <w:t>、</w:t>
            </w:r>
            <w:r w:rsidRPr="001271F8">
              <w:rPr>
                <w:rFonts w:ascii="Times New Roman" w:hAnsi="Times New Roman" w:cs="Times New Roman" w:hint="eastAsia"/>
                <w:szCs w:val="21"/>
              </w:rPr>
              <w:t xml:space="preserve">RTK) </w:t>
            </w:r>
            <w:r w:rsidRPr="001271F8">
              <w:rPr>
                <w:rFonts w:ascii="Times New Roman" w:hAnsi="Times New Roman" w:cs="Times New Roman" w:hint="eastAsia"/>
                <w:szCs w:val="21"/>
              </w:rPr>
              <w:t>使用手册</w:t>
            </w:r>
          </w:p>
          <w:p w14:paraId="618AB3D8" w14:textId="0255295D"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地球物理勘测仪器</w:t>
            </w:r>
            <w:r w:rsidRPr="001271F8">
              <w:rPr>
                <w:rFonts w:ascii="Times New Roman" w:hAnsi="Times New Roman" w:cs="Times New Roman" w:hint="eastAsia"/>
                <w:szCs w:val="21"/>
              </w:rPr>
              <w:t xml:space="preserve"> (</w:t>
            </w:r>
            <w:r w:rsidRPr="001271F8">
              <w:rPr>
                <w:rFonts w:ascii="Times New Roman" w:hAnsi="Times New Roman" w:cs="Times New Roman" w:hint="eastAsia"/>
                <w:szCs w:val="21"/>
              </w:rPr>
              <w:t>旁侧声纳，浅底层剖面仪，多波束测深仪，双频测深仪</w:t>
            </w:r>
            <w:r w:rsidRPr="001271F8">
              <w:rPr>
                <w:rFonts w:ascii="Times New Roman" w:hAnsi="Times New Roman" w:cs="Times New Roman" w:hint="eastAsia"/>
                <w:szCs w:val="21"/>
              </w:rPr>
              <w:t xml:space="preserve">) </w:t>
            </w:r>
            <w:r w:rsidRPr="001271F8">
              <w:rPr>
                <w:rFonts w:ascii="Times New Roman" w:hAnsi="Times New Roman" w:cs="Times New Roman" w:hint="eastAsia"/>
                <w:szCs w:val="21"/>
              </w:rPr>
              <w:t>使用手册及相关文献</w:t>
            </w:r>
          </w:p>
          <w:p w14:paraId="21225EB4" w14:textId="067566AC"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朱明华编，《仪器分析》，高等教育出版社，</w:t>
            </w:r>
            <w:r w:rsidRPr="001271F8">
              <w:rPr>
                <w:rFonts w:ascii="Times New Roman" w:hAnsi="Times New Roman" w:cs="Times New Roman" w:hint="eastAsia"/>
                <w:szCs w:val="21"/>
              </w:rPr>
              <w:t>2000</w:t>
            </w:r>
            <w:r w:rsidRPr="001271F8">
              <w:rPr>
                <w:rFonts w:ascii="Times New Roman" w:hAnsi="Times New Roman" w:cs="Times New Roman" w:hint="eastAsia"/>
                <w:szCs w:val="21"/>
              </w:rPr>
              <w:t>年</w:t>
            </w:r>
            <w:r w:rsidRPr="001271F8">
              <w:rPr>
                <w:rFonts w:ascii="Times New Roman" w:hAnsi="Times New Roman" w:cs="Times New Roman" w:hint="eastAsia"/>
                <w:szCs w:val="21"/>
              </w:rPr>
              <w:t>.</w:t>
            </w:r>
          </w:p>
          <w:p w14:paraId="3E97F52F" w14:textId="06F91F78"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武汉大学化学系编，《仪器分析》，高等教育出版社，</w:t>
            </w:r>
            <w:r w:rsidRPr="001271F8">
              <w:rPr>
                <w:rFonts w:ascii="Times New Roman" w:hAnsi="Times New Roman" w:cs="Times New Roman" w:hint="eastAsia"/>
                <w:szCs w:val="21"/>
              </w:rPr>
              <w:t>2001</w:t>
            </w:r>
            <w:r w:rsidRPr="001271F8">
              <w:rPr>
                <w:rFonts w:ascii="Times New Roman" w:hAnsi="Times New Roman" w:cs="Times New Roman" w:hint="eastAsia"/>
                <w:szCs w:val="21"/>
              </w:rPr>
              <w:t>年</w:t>
            </w:r>
            <w:r w:rsidRPr="001271F8">
              <w:rPr>
                <w:rFonts w:ascii="Times New Roman" w:hAnsi="Times New Roman" w:cs="Times New Roman" w:hint="eastAsia"/>
                <w:szCs w:val="21"/>
              </w:rPr>
              <w:t>.</w:t>
            </w:r>
          </w:p>
          <w:p w14:paraId="66A5E516" w14:textId="07CCED5F"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叶宪曾</w:t>
            </w:r>
            <w:r w:rsidRPr="001271F8">
              <w:rPr>
                <w:rFonts w:ascii="Times New Roman" w:hAnsi="Times New Roman" w:cs="Times New Roman" w:hint="eastAsia"/>
                <w:szCs w:val="21"/>
              </w:rPr>
              <w:t xml:space="preserve">, </w:t>
            </w:r>
            <w:r w:rsidRPr="001271F8">
              <w:rPr>
                <w:rFonts w:ascii="Times New Roman" w:hAnsi="Times New Roman" w:cs="Times New Roman" w:hint="eastAsia"/>
                <w:szCs w:val="21"/>
              </w:rPr>
              <w:t>张新祥等编，《仪器分析教程》，北京大学出版社，</w:t>
            </w:r>
            <w:r w:rsidRPr="001271F8">
              <w:rPr>
                <w:rFonts w:ascii="Times New Roman" w:hAnsi="Times New Roman" w:cs="Times New Roman" w:hint="eastAsia"/>
                <w:szCs w:val="21"/>
              </w:rPr>
              <w:t>2007</w:t>
            </w:r>
            <w:r w:rsidRPr="001271F8">
              <w:rPr>
                <w:rFonts w:ascii="Times New Roman" w:hAnsi="Times New Roman" w:cs="Times New Roman" w:hint="eastAsia"/>
                <w:szCs w:val="21"/>
              </w:rPr>
              <w:t>年</w:t>
            </w:r>
            <w:r w:rsidRPr="001271F8">
              <w:rPr>
                <w:rFonts w:ascii="Times New Roman" w:hAnsi="Times New Roman" w:cs="Times New Roman" w:hint="eastAsia"/>
                <w:szCs w:val="21"/>
              </w:rPr>
              <w:t>.</w:t>
            </w:r>
          </w:p>
          <w:p w14:paraId="0552751B" w14:textId="7607D9B6"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Thompson and Oldfield</w:t>
            </w:r>
            <w:r w:rsidRPr="001271F8">
              <w:rPr>
                <w:rFonts w:ascii="Times New Roman" w:hAnsi="Times New Roman" w:cs="Times New Roman" w:hint="eastAsia"/>
                <w:szCs w:val="21"/>
              </w:rPr>
              <w:t>著，严尧基等译，《环境磁学》，地质出版社，</w:t>
            </w:r>
            <w:r w:rsidRPr="001271F8">
              <w:rPr>
                <w:rFonts w:ascii="Times New Roman" w:hAnsi="Times New Roman" w:cs="Times New Roman" w:hint="eastAsia"/>
                <w:szCs w:val="21"/>
              </w:rPr>
              <w:t>1995.</w:t>
            </w:r>
          </w:p>
          <w:p w14:paraId="476346CE" w14:textId="112A9175" w:rsidR="001271F8" w:rsidRPr="001271F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刘虎生、邵宏翔编，《电感耦合等离子体质谱技术与应用》，化学工业出版社，</w:t>
            </w:r>
            <w:r w:rsidRPr="001271F8">
              <w:rPr>
                <w:rFonts w:ascii="Times New Roman" w:hAnsi="Times New Roman" w:cs="Times New Roman" w:hint="eastAsia"/>
                <w:szCs w:val="21"/>
              </w:rPr>
              <w:t>2005.</w:t>
            </w:r>
          </w:p>
          <w:p w14:paraId="6993480C" w14:textId="74454AB8" w:rsidR="008B5927" w:rsidRPr="00A92A08" w:rsidRDefault="001271F8" w:rsidP="001271F8">
            <w:pPr>
              <w:spacing w:line="400" w:lineRule="exact"/>
              <w:rPr>
                <w:rFonts w:ascii="Times New Roman" w:hAnsi="Times New Roman" w:cs="Times New Roman"/>
                <w:szCs w:val="21"/>
              </w:rPr>
            </w:pPr>
            <w:r w:rsidRPr="001271F8">
              <w:rPr>
                <w:rFonts w:ascii="Times New Roman" w:hAnsi="Times New Roman" w:cs="Times New Roman" w:hint="eastAsia"/>
                <w:szCs w:val="21"/>
              </w:rPr>
              <w:t xml:space="preserve">A.L. Gray, K.E. Jarvis, R.S. </w:t>
            </w:r>
            <w:proofErr w:type="spellStart"/>
            <w:r w:rsidRPr="001271F8">
              <w:rPr>
                <w:rFonts w:ascii="Times New Roman" w:hAnsi="Times New Roman" w:cs="Times New Roman" w:hint="eastAsia"/>
                <w:szCs w:val="21"/>
              </w:rPr>
              <w:t>Houk</w:t>
            </w:r>
            <w:proofErr w:type="spellEnd"/>
            <w:r w:rsidRPr="001271F8">
              <w:rPr>
                <w:rFonts w:ascii="Times New Roman" w:hAnsi="Times New Roman" w:cs="Times New Roman" w:hint="eastAsia"/>
                <w:szCs w:val="21"/>
              </w:rPr>
              <w:t>, Handbook of Inductively Coupled Plasma Mass Spectrometry, Chapman &amp; Hall</w:t>
            </w:r>
            <w:r w:rsidRPr="001271F8">
              <w:rPr>
                <w:rFonts w:ascii="Times New Roman" w:hAnsi="Times New Roman" w:cs="Times New Roman" w:hint="eastAsia"/>
                <w:szCs w:val="21"/>
              </w:rPr>
              <w:t>，</w:t>
            </w:r>
            <w:r w:rsidRPr="001271F8">
              <w:rPr>
                <w:rFonts w:ascii="Times New Roman" w:hAnsi="Times New Roman" w:cs="Times New Roman" w:hint="eastAsia"/>
                <w:szCs w:val="21"/>
              </w:rPr>
              <w:t>1992.</w:t>
            </w:r>
          </w:p>
        </w:tc>
      </w:tr>
      <w:tr w:rsidR="00FC702C" w:rsidRPr="00A92A08" w14:paraId="69CB3DE3" w14:textId="77777777" w:rsidTr="001271F8">
        <w:trPr>
          <w:trHeight w:val="558"/>
        </w:trPr>
        <w:tc>
          <w:tcPr>
            <w:tcW w:w="1577" w:type="dxa"/>
            <w:vAlign w:val="center"/>
          </w:tcPr>
          <w:p w14:paraId="00B265C8" w14:textId="1A4DFB45" w:rsidR="00FC702C" w:rsidRPr="008B5927" w:rsidRDefault="00FC702C" w:rsidP="001271F8">
            <w:pPr>
              <w:pStyle w:val="af8"/>
              <w:jc w:val="left"/>
              <w:rPr>
                <w:rFonts w:ascii="Times New Roman" w:eastAsiaTheme="minorEastAsia" w:hAnsi="Times New Roman" w:cs="Times New Roman"/>
                <w:kern w:val="2"/>
                <w:sz w:val="21"/>
              </w:rPr>
            </w:pPr>
            <w:r w:rsidRPr="00FC702C">
              <w:rPr>
                <w:rFonts w:ascii="Times New Roman" w:eastAsiaTheme="minorEastAsia" w:hAnsi="Times New Roman" w:cs="Times New Roman" w:hint="eastAsia"/>
                <w:kern w:val="2"/>
                <w:sz w:val="21"/>
              </w:rPr>
              <w:t>河口海岸研究进展</w:t>
            </w:r>
          </w:p>
        </w:tc>
        <w:tc>
          <w:tcPr>
            <w:tcW w:w="7685" w:type="dxa"/>
          </w:tcPr>
          <w:p w14:paraId="56F756D6" w14:textId="7C769561" w:rsidR="00FC702C" w:rsidRPr="00A92A08" w:rsidRDefault="001271F8" w:rsidP="008B5927">
            <w:pPr>
              <w:spacing w:line="400" w:lineRule="exact"/>
              <w:rPr>
                <w:rFonts w:ascii="Times New Roman" w:hAnsi="Times New Roman" w:cs="Times New Roman"/>
                <w:szCs w:val="21"/>
              </w:rPr>
            </w:pPr>
            <w:r>
              <w:rPr>
                <w:rFonts w:ascii="Times New Roman" w:hAnsi="Times New Roman" w:cs="Times New Roman" w:hint="eastAsia"/>
                <w:szCs w:val="21"/>
              </w:rPr>
              <w:t>系列讲座，无教材或参考用书</w:t>
            </w:r>
          </w:p>
        </w:tc>
      </w:tr>
    </w:tbl>
    <w:p w14:paraId="63FBD38D" w14:textId="77777777" w:rsidR="00DC7106" w:rsidRPr="00F85A9A" w:rsidRDefault="00DC7106" w:rsidP="00C25AF6">
      <w:pPr>
        <w:spacing w:before="240"/>
        <w:rPr>
          <w:rFonts w:ascii="Times New Roman" w:hAnsi="Times New Roman" w:cs="Times New Roman"/>
          <w:szCs w:val="21"/>
        </w:rPr>
      </w:pPr>
    </w:p>
    <w:p w14:paraId="5FC370F3" w14:textId="1B64C947" w:rsidR="00DC7106" w:rsidRPr="00A92A08" w:rsidRDefault="001142B3" w:rsidP="00213537">
      <w:pPr>
        <w:spacing w:beforeLines="50" w:before="156" w:afterLines="50" w:after="156"/>
        <w:ind w:firstLineChars="200" w:firstLine="480"/>
        <w:rPr>
          <w:rFonts w:ascii="Times New Roman" w:hAnsi="Times New Roman" w:cs="Times New Roman"/>
          <w:szCs w:val="21"/>
        </w:rPr>
      </w:pPr>
      <w:r w:rsidRPr="00F85A9A">
        <w:rPr>
          <w:rFonts w:ascii="Times New Roman" w:eastAsia="黑体" w:hAnsi="Times New Roman" w:cs="Times New Roman"/>
          <w:sz w:val="24"/>
          <w:szCs w:val="24"/>
        </w:rPr>
        <w:t>十一、基本文献阅读书目</w:t>
      </w:r>
      <w:r w:rsidRPr="00F85A9A">
        <w:rPr>
          <w:rFonts w:ascii="Times New Roman" w:hAnsi="Times New Roman" w:cs="Times New Roman"/>
          <w:szCs w:val="21"/>
        </w:rPr>
        <w:t xml:space="preserve"> </w:t>
      </w:r>
    </w:p>
    <w:p w14:paraId="58683B18"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 xml:space="preserve">Bruce E. </w:t>
      </w:r>
      <w:proofErr w:type="spellStart"/>
      <w:r w:rsidRPr="00A92A08">
        <w:rPr>
          <w:rStyle w:val="af9"/>
          <w:rFonts w:ascii="Times New Roman" w:eastAsiaTheme="minorEastAsia" w:hAnsi="Times New Roman" w:cs="Times New Roman"/>
        </w:rPr>
        <w:t>Rittmann</w:t>
      </w:r>
      <w:proofErr w:type="spellEnd"/>
      <w:r w:rsidRPr="00A92A08">
        <w:rPr>
          <w:rStyle w:val="af9"/>
          <w:rFonts w:ascii="Times New Roman" w:eastAsiaTheme="minorEastAsia" w:hAnsi="Times New Roman" w:cs="Times New Roman"/>
        </w:rPr>
        <w:t>, Perry L. McCarty</w:t>
      </w:r>
      <w:r w:rsidRPr="00A92A08">
        <w:rPr>
          <w:rStyle w:val="af9"/>
          <w:rFonts w:ascii="Times New Roman" w:eastAsiaTheme="minorEastAsia" w:hAnsi="Times New Roman" w:cs="Times New Roman"/>
        </w:rPr>
        <w:t>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文湘华</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王建龙译</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环境生物技术</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原理与应用</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清华大学出版社</w:t>
      </w:r>
      <w:r w:rsidRPr="00A92A08">
        <w:rPr>
          <w:rStyle w:val="af9"/>
          <w:rFonts w:ascii="Times New Roman" w:eastAsiaTheme="minorEastAsia" w:hAnsi="Times New Roman" w:cs="Times New Roman"/>
        </w:rPr>
        <w:t>, 2012</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31AFDAE4" w14:textId="77777777" w:rsidR="00C25AF6" w:rsidRPr="00A92A08" w:rsidRDefault="00C25AF6" w:rsidP="00C25AF6">
      <w:pPr>
        <w:pStyle w:val="af5"/>
        <w:numPr>
          <w:ilvl w:val="0"/>
          <w:numId w:val="4"/>
        </w:numPr>
        <w:spacing w:line="288" w:lineRule="auto"/>
        <w:ind w:left="845" w:firstLineChars="0"/>
        <w:rPr>
          <w:rStyle w:val="af9"/>
          <w:rFonts w:ascii="Times New Roman" w:eastAsiaTheme="minorEastAsia" w:hAnsi="Times New Roman" w:cs="Times New Roman"/>
        </w:rPr>
      </w:pPr>
      <w:r w:rsidRPr="00A92A08">
        <w:rPr>
          <w:rStyle w:val="af9"/>
          <w:rFonts w:ascii="Times New Roman" w:eastAsiaTheme="minorEastAsia" w:hAnsi="Times New Roman" w:cs="Times New Roman"/>
        </w:rPr>
        <w:t>David A. Wright, Pamela Welbourn</w:t>
      </w:r>
      <w:r w:rsidRPr="00A92A08">
        <w:rPr>
          <w:rStyle w:val="af9"/>
          <w:rFonts w:ascii="Times New Roman" w:eastAsiaTheme="minorEastAsia" w:hAnsi="Times New Roman" w:cs="Times New Roman"/>
        </w:rPr>
        <w:t>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朱琳译</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环境毒理学</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高等教育出版社</w:t>
      </w:r>
      <w:r w:rsidRPr="00A92A08">
        <w:rPr>
          <w:rStyle w:val="af9"/>
          <w:rFonts w:ascii="Times New Roman" w:eastAsiaTheme="minorEastAsia" w:hAnsi="Times New Roman" w:cs="Times New Roman"/>
        </w:rPr>
        <w:t>, 2007</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426D2822"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Lawrence K. Wang, et al., Advanced physiochemical treatment process, Handbook of environmental engineering Volume 4, Humana press Inc., 2006. </w:t>
      </w:r>
    </w:p>
    <w:p w14:paraId="70A968E1" w14:textId="77777777" w:rsidR="00C25AF6" w:rsidRPr="00A92A08" w:rsidRDefault="00C25AF6" w:rsidP="00C25AF6">
      <w:pPr>
        <w:pStyle w:val="af5"/>
        <w:numPr>
          <w:ilvl w:val="0"/>
          <w:numId w:val="4"/>
        </w:numPr>
        <w:spacing w:line="288" w:lineRule="auto"/>
        <w:ind w:left="845" w:firstLineChars="0"/>
        <w:rPr>
          <w:rStyle w:val="af9"/>
          <w:rFonts w:ascii="Times New Roman" w:eastAsiaTheme="minorEastAsia" w:hAnsi="Times New Roman" w:cs="Times New Roman"/>
        </w:rPr>
      </w:pPr>
      <w:r w:rsidRPr="00A92A08">
        <w:rPr>
          <w:rStyle w:val="af9"/>
          <w:rFonts w:ascii="Times New Roman" w:eastAsiaTheme="minorEastAsia" w:hAnsi="Times New Roman" w:cs="Times New Roman"/>
        </w:rPr>
        <w:t>Michael C. Newman, Michael A. Unger</w:t>
      </w:r>
      <w:r w:rsidRPr="00A92A08">
        <w:rPr>
          <w:rStyle w:val="af9"/>
          <w:rFonts w:ascii="Times New Roman" w:eastAsiaTheme="minorEastAsia" w:hAnsi="Times New Roman" w:cs="Times New Roman"/>
        </w:rPr>
        <w:t>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赵园</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王太平译</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生态毒理学原理</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化学工业出版社</w:t>
      </w:r>
      <w:r w:rsidRPr="00A92A08">
        <w:rPr>
          <w:rStyle w:val="af9"/>
          <w:rFonts w:ascii="Times New Roman" w:eastAsiaTheme="minorEastAsia" w:hAnsi="Times New Roman" w:cs="Times New Roman"/>
        </w:rPr>
        <w:t>, 2007</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2E297959"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Noel de Nevers. Air Pollution Control Engineering (second edition) </w:t>
      </w:r>
      <w:r w:rsidRPr="00A92A08">
        <w:rPr>
          <w:rStyle w:val="af9"/>
          <w:rFonts w:ascii="Times New Roman" w:eastAsiaTheme="minorEastAsia" w:hAnsi="Times New Roman" w:cs="Times New Roman"/>
        </w:rPr>
        <w:t>影印版（第</w:t>
      </w:r>
      <w:r w:rsidRPr="00A92A08">
        <w:rPr>
          <w:rStyle w:val="af9"/>
          <w:rFonts w:ascii="Times New Roman" w:eastAsiaTheme="minorEastAsia" w:hAnsi="Times New Roman" w:cs="Times New Roman"/>
        </w:rPr>
        <w:t>2</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McGraw-Hill. </w:t>
      </w:r>
      <w:r w:rsidRPr="00A92A08">
        <w:rPr>
          <w:rStyle w:val="af9"/>
          <w:rFonts w:ascii="Times New Roman" w:eastAsiaTheme="minorEastAsia" w:hAnsi="Times New Roman" w:cs="Times New Roman"/>
        </w:rPr>
        <w:t>清华大学出版社</w:t>
      </w:r>
      <w:r w:rsidRPr="00A92A08">
        <w:rPr>
          <w:rStyle w:val="af9"/>
          <w:rFonts w:ascii="Times New Roman" w:eastAsiaTheme="minorEastAsia" w:hAnsi="Times New Roman" w:cs="Times New Roman"/>
        </w:rPr>
        <w:t>, 2000</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08211DAF"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 xml:space="preserve">William P. Cunningham, Mary Ann Cunningham. </w:t>
      </w:r>
      <w:r w:rsidRPr="00A92A08">
        <w:rPr>
          <w:rStyle w:val="af9"/>
          <w:rFonts w:ascii="Times New Roman" w:eastAsiaTheme="minorEastAsia" w:hAnsi="Times New Roman" w:cs="Times New Roman"/>
        </w:rPr>
        <w:t>环境科学</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全球关注的问题</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（第</w:t>
      </w:r>
      <w:r w:rsidRPr="00A92A08">
        <w:rPr>
          <w:rStyle w:val="af9"/>
          <w:rFonts w:ascii="Times New Roman" w:eastAsiaTheme="minorEastAsia" w:hAnsi="Times New Roman" w:cs="Times New Roman"/>
        </w:rPr>
        <w:t>13</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清华大学出版社</w:t>
      </w:r>
      <w:r w:rsidRPr="00A92A08">
        <w:rPr>
          <w:rStyle w:val="af9"/>
          <w:rFonts w:ascii="Times New Roman" w:eastAsiaTheme="minorEastAsia" w:hAnsi="Times New Roman" w:cs="Times New Roman"/>
        </w:rPr>
        <w:t>, 2018</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797C6796"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 xml:space="preserve">Curtis D. </w:t>
      </w:r>
      <w:proofErr w:type="spellStart"/>
      <w:r w:rsidRPr="00A92A08">
        <w:rPr>
          <w:rStyle w:val="af9"/>
          <w:rFonts w:ascii="Times New Roman" w:eastAsiaTheme="minorEastAsia" w:hAnsi="Times New Roman" w:cs="Times New Roman"/>
        </w:rPr>
        <w:t>Klaassen</w:t>
      </w:r>
      <w:proofErr w:type="spellEnd"/>
      <w:r w:rsidRPr="00A92A08">
        <w:rPr>
          <w:rStyle w:val="af9"/>
          <w:rFonts w:ascii="Times New Roman" w:eastAsiaTheme="minorEastAsia" w:hAnsi="Times New Roman" w:cs="Times New Roman"/>
        </w:rPr>
        <w:t xml:space="preserve">. 2013. </w:t>
      </w:r>
      <w:proofErr w:type="spellStart"/>
      <w:r w:rsidRPr="00A92A08">
        <w:rPr>
          <w:rStyle w:val="af9"/>
          <w:rFonts w:ascii="Times New Roman" w:eastAsiaTheme="minorEastAsia" w:hAnsi="Times New Roman" w:cs="Times New Roman"/>
        </w:rPr>
        <w:t>Casarett</w:t>
      </w:r>
      <w:proofErr w:type="spellEnd"/>
      <w:r w:rsidRPr="00A92A08">
        <w:rPr>
          <w:rStyle w:val="af9"/>
          <w:rFonts w:ascii="Times New Roman" w:eastAsiaTheme="minorEastAsia" w:hAnsi="Times New Roman" w:cs="Times New Roman"/>
        </w:rPr>
        <w:t xml:space="preserve"> and </w:t>
      </w:r>
      <w:proofErr w:type="spellStart"/>
      <w:r w:rsidRPr="00A92A08">
        <w:rPr>
          <w:rStyle w:val="af9"/>
          <w:rFonts w:ascii="Times New Roman" w:eastAsiaTheme="minorEastAsia" w:hAnsi="Times New Roman" w:cs="Times New Roman"/>
        </w:rPr>
        <w:t>Doull's</w:t>
      </w:r>
      <w:proofErr w:type="spellEnd"/>
      <w:r w:rsidRPr="00A92A08">
        <w:rPr>
          <w:rStyle w:val="af9"/>
          <w:rFonts w:ascii="Times New Roman" w:eastAsiaTheme="minorEastAsia" w:hAnsi="Times New Roman" w:cs="Times New Roman"/>
        </w:rPr>
        <w:t xml:space="preserve"> Toxicology: The Basic Science of Poisons (8th ed). New York, McGraw-Hill/Medical.</w:t>
      </w:r>
    </w:p>
    <w:p w14:paraId="349EDB5B"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Michael C. Newman. 2015. Fundamentals of Ecotoxicology: The Science of Pollution (4th ed). Boca Raton, CRC Press.</w:t>
      </w:r>
    </w:p>
    <w:p w14:paraId="4D520142"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Pepper I., Gerba C. and Gentry T. 2014. Environmental Microbiology. Academic Press.</w:t>
      </w:r>
    </w:p>
    <w:p w14:paraId="5E071A97"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Madsen E. 2015. Environmental Microbiology: From Genomes to Biogeochemistry. Wiley-Blackwell Press.</w:t>
      </w:r>
    </w:p>
    <w:p w14:paraId="5193F5FC"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proofErr w:type="spellStart"/>
      <w:r w:rsidRPr="00A92A08">
        <w:rPr>
          <w:rStyle w:val="af9"/>
          <w:rFonts w:ascii="Times New Roman" w:eastAsiaTheme="minorEastAsia" w:hAnsi="Times New Roman" w:cs="Times New Roman"/>
        </w:rPr>
        <w:t>Streit</w:t>
      </w:r>
      <w:proofErr w:type="spellEnd"/>
      <w:r w:rsidRPr="00A92A08">
        <w:rPr>
          <w:rStyle w:val="af9"/>
          <w:rFonts w:ascii="Times New Roman" w:eastAsiaTheme="minorEastAsia" w:hAnsi="Times New Roman" w:cs="Times New Roman"/>
        </w:rPr>
        <w:t xml:space="preserve"> W. and Daniel R. 2010. Metagenomics: Methods and Protocols. Humana Press.</w:t>
      </w:r>
    </w:p>
    <w:p w14:paraId="3450AA4D"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lastRenderedPageBreak/>
        <w:t>Stefan M. 2018. Advanced Oxidation Processes for Water Treatment: Fundamentals and Applications. London, IWA Publishing.</w:t>
      </w:r>
    </w:p>
    <w:p w14:paraId="15A21914"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proofErr w:type="spellStart"/>
      <w:r w:rsidRPr="00A92A08">
        <w:rPr>
          <w:rStyle w:val="af9"/>
          <w:rFonts w:ascii="Times New Roman" w:eastAsiaTheme="minorEastAsia" w:hAnsi="Times New Roman" w:cs="Times New Roman"/>
        </w:rPr>
        <w:t>Schwarzenbach</w:t>
      </w:r>
      <w:proofErr w:type="spellEnd"/>
      <w:r w:rsidRPr="00A92A08">
        <w:rPr>
          <w:rStyle w:val="af9"/>
          <w:rFonts w:ascii="Times New Roman" w:eastAsiaTheme="minorEastAsia" w:hAnsi="Times New Roman" w:cs="Times New Roman"/>
        </w:rPr>
        <w:t xml:space="preserve"> R, </w:t>
      </w:r>
      <w:proofErr w:type="spellStart"/>
      <w:r w:rsidRPr="00A92A08">
        <w:rPr>
          <w:rStyle w:val="af9"/>
          <w:rFonts w:ascii="Times New Roman" w:eastAsiaTheme="minorEastAsia" w:hAnsi="Times New Roman" w:cs="Times New Roman"/>
        </w:rPr>
        <w:t>Gschwend</w:t>
      </w:r>
      <w:proofErr w:type="spellEnd"/>
      <w:r w:rsidRPr="00A92A08">
        <w:rPr>
          <w:rStyle w:val="af9"/>
          <w:rFonts w:ascii="Times New Roman" w:eastAsiaTheme="minorEastAsia" w:hAnsi="Times New Roman" w:cs="Times New Roman"/>
        </w:rPr>
        <w:t xml:space="preserve"> P, Imboden D. 2016. Environmental Organic Chemistry, 3rd Edition. New Jersey, John Wiley &amp; Sons Inc.</w:t>
      </w:r>
    </w:p>
    <w:p w14:paraId="06A8C439"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Richard S, Sharon M, April K B, 2018. Revitalizing Urban Waterway Communities: Streams of Environmental Justice. Routledge Press.</w:t>
      </w:r>
    </w:p>
    <w:p w14:paraId="137C7BC7" w14:textId="77777777" w:rsidR="00C25AF6" w:rsidRPr="00A92A08" w:rsidRDefault="00C25AF6" w:rsidP="00C25AF6">
      <w:pPr>
        <w:numPr>
          <w:ilvl w:val="0"/>
          <w:numId w:val="4"/>
        </w:numPr>
        <w:spacing w:line="288" w:lineRule="auto"/>
        <w:ind w:left="845"/>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David G, 2019.  Water Ethics: A Values Approach to Solving the Water Crisis. Routledge Press.</w:t>
      </w:r>
    </w:p>
    <w:p w14:paraId="29A53632" w14:textId="77777777" w:rsidR="00C25AF6" w:rsidRPr="00A92A08" w:rsidRDefault="00C25AF6" w:rsidP="00C25AF6">
      <w:pPr>
        <w:pStyle w:val="af5"/>
        <w:numPr>
          <w:ilvl w:val="0"/>
          <w:numId w:val="4"/>
        </w:numPr>
        <w:spacing w:line="288" w:lineRule="auto"/>
        <w:ind w:left="845" w:firstLineChars="0"/>
        <w:jc w:val="left"/>
        <w:rPr>
          <w:rStyle w:val="af9"/>
          <w:rFonts w:ascii="Times New Roman" w:eastAsiaTheme="minorEastAsia" w:hAnsi="Times New Roman" w:cs="Times New Roman"/>
        </w:rPr>
      </w:pPr>
      <w:proofErr w:type="spellStart"/>
      <w:r w:rsidRPr="00A92A08">
        <w:rPr>
          <w:rStyle w:val="af9"/>
          <w:rFonts w:ascii="Times New Roman" w:eastAsiaTheme="minorEastAsia" w:hAnsi="Times New Roman" w:cs="Times New Roman"/>
        </w:rPr>
        <w:t>Overway</w:t>
      </w:r>
      <w:proofErr w:type="spellEnd"/>
      <w:r w:rsidRPr="00A92A08">
        <w:rPr>
          <w:rStyle w:val="af9"/>
          <w:rFonts w:ascii="Times New Roman" w:eastAsiaTheme="minorEastAsia" w:hAnsi="Times New Roman" w:cs="Times New Roman"/>
        </w:rPr>
        <w:t xml:space="preserve"> K. S. 2017. Environmental Chemistry: An Analytical Approach. Wiley.</w:t>
      </w:r>
    </w:p>
    <w:p w14:paraId="421CD8C8" w14:textId="77777777" w:rsidR="00C25AF6" w:rsidRPr="00A92A08" w:rsidRDefault="00C25AF6" w:rsidP="00C25AF6">
      <w:pPr>
        <w:pStyle w:val="af5"/>
        <w:numPr>
          <w:ilvl w:val="0"/>
          <w:numId w:val="4"/>
        </w:numPr>
        <w:spacing w:line="288" w:lineRule="auto"/>
        <w:ind w:left="845" w:firstLineChars="0"/>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 xml:space="preserve">Ibanez J.G., Hernandez-Esparza M., </w:t>
      </w:r>
      <w:proofErr w:type="spellStart"/>
      <w:r w:rsidRPr="00A92A08">
        <w:rPr>
          <w:rStyle w:val="af9"/>
          <w:rFonts w:ascii="Times New Roman" w:eastAsiaTheme="minorEastAsia" w:hAnsi="Times New Roman" w:cs="Times New Roman"/>
        </w:rPr>
        <w:t>Doria</w:t>
      </w:r>
      <w:proofErr w:type="spellEnd"/>
      <w:r w:rsidRPr="00A92A08">
        <w:rPr>
          <w:rStyle w:val="af9"/>
          <w:rFonts w:ascii="Times New Roman" w:eastAsiaTheme="minorEastAsia" w:hAnsi="Times New Roman" w:cs="Times New Roman"/>
        </w:rPr>
        <w:t xml:space="preserve">-Serrano C., </w:t>
      </w:r>
      <w:proofErr w:type="spellStart"/>
      <w:r w:rsidRPr="00A92A08">
        <w:rPr>
          <w:rStyle w:val="af9"/>
          <w:rFonts w:ascii="Times New Roman" w:eastAsiaTheme="minorEastAsia" w:hAnsi="Times New Roman" w:cs="Times New Roman"/>
        </w:rPr>
        <w:t>Fregoso</w:t>
      </w:r>
      <w:proofErr w:type="spellEnd"/>
      <w:r w:rsidRPr="00A92A08">
        <w:rPr>
          <w:rStyle w:val="af9"/>
          <w:rFonts w:ascii="Times New Roman" w:eastAsiaTheme="minorEastAsia" w:hAnsi="Times New Roman" w:cs="Times New Roman"/>
        </w:rPr>
        <w:t>-Infante A., Singh, M.M. 2007. Environmental Chemistry. Springer.</w:t>
      </w:r>
    </w:p>
    <w:p w14:paraId="67B54878" w14:textId="77777777" w:rsidR="00C25AF6" w:rsidRPr="00A92A08" w:rsidRDefault="00C25AF6" w:rsidP="00C25AF6">
      <w:pPr>
        <w:pStyle w:val="af5"/>
        <w:numPr>
          <w:ilvl w:val="0"/>
          <w:numId w:val="4"/>
        </w:numPr>
        <w:spacing w:line="288" w:lineRule="auto"/>
        <w:ind w:left="845" w:firstLineChars="0"/>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Schwedt G. 2001. The Essential Guide to Environmental Chemistry. John Wiley &amp; Sons Inc.</w:t>
      </w:r>
    </w:p>
    <w:p w14:paraId="30AA1F4D" w14:textId="77777777" w:rsidR="00C25AF6" w:rsidRPr="00A92A08" w:rsidRDefault="00C25AF6" w:rsidP="00C25AF6">
      <w:pPr>
        <w:pStyle w:val="af5"/>
        <w:numPr>
          <w:ilvl w:val="0"/>
          <w:numId w:val="4"/>
        </w:numPr>
        <w:spacing w:line="288" w:lineRule="auto"/>
        <w:ind w:left="845" w:firstLineChars="0"/>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Rada E.C. 2015. Biological Treatment of Solid Waste: Enhancing Sustainability. Apple Academic Press.</w:t>
      </w:r>
    </w:p>
    <w:p w14:paraId="097FA28B" w14:textId="77777777" w:rsidR="00C25AF6" w:rsidRPr="00A92A08" w:rsidRDefault="00C25AF6" w:rsidP="00C25AF6">
      <w:pPr>
        <w:pStyle w:val="af5"/>
        <w:numPr>
          <w:ilvl w:val="0"/>
          <w:numId w:val="4"/>
        </w:numPr>
        <w:spacing w:line="288" w:lineRule="auto"/>
        <w:ind w:left="845" w:firstLineChars="0"/>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 xml:space="preserve">Zhao Y.C. and Lou Z. 2017. Pollution Control and Resource Recovery: Municipal Solid Wastes at Landfill, Elsevier Publisher Inc. </w:t>
      </w:r>
    </w:p>
    <w:p w14:paraId="008B729C" w14:textId="77777777" w:rsidR="00C25AF6" w:rsidRPr="00A92A08" w:rsidRDefault="00C25AF6" w:rsidP="00C25AF6">
      <w:pPr>
        <w:pStyle w:val="af5"/>
        <w:numPr>
          <w:ilvl w:val="0"/>
          <w:numId w:val="4"/>
        </w:numPr>
        <w:spacing w:line="288" w:lineRule="auto"/>
        <w:ind w:left="845" w:firstLineChars="0"/>
        <w:jc w:val="left"/>
        <w:rPr>
          <w:rStyle w:val="af9"/>
          <w:rFonts w:ascii="Times New Roman" w:eastAsiaTheme="minorEastAsia" w:hAnsi="Times New Roman" w:cs="Times New Roman"/>
        </w:rPr>
      </w:pPr>
      <w:r w:rsidRPr="00A92A08">
        <w:rPr>
          <w:rStyle w:val="af9"/>
          <w:rFonts w:ascii="Times New Roman" w:eastAsiaTheme="minorEastAsia" w:hAnsi="Times New Roman" w:cs="Times New Roman"/>
        </w:rPr>
        <w:t>Kumar S., Zhang Z., Awasthi M.K., Li R. 2019. Biological Processing of Solid Waste, CRC Press.</w:t>
      </w:r>
    </w:p>
    <w:p w14:paraId="00B8826C"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戴树桂主编</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环境化学（第</w:t>
      </w:r>
      <w:r w:rsidRPr="00A92A08">
        <w:rPr>
          <w:rStyle w:val="af9"/>
          <w:rFonts w:ascii="Times New Roman" w:eastAsiaTheme="minorEastAsia" w:hAnsi="Times New Roman" w:cs="Times New Roman"/>
        </w:rPr>
        <w:t>2</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高教出版社</w:t>
      </w:r>
      <w:r w:rsidRPr="00A92A08">
        <w:rPr>
          <w:rStyle w:val="af9"/>
          <w:rFonts w:ascii="Times New Roman" w:eastAsiaTheme="minorEastAsia" w:hAnsi="Times New Roman" w:cs="Times New Roman"/>
        </w:rPr>
        <w:t>, 2010</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4170221B"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高廷耀</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顾国维</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周琪</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水污染控制工程（第</w:t>
      </w:r>
      <w:r w:rsidRPr="00A92A08">
        <w:rPr>
          <w:rStyle w:val="af9"/>
          <w:rFonts w:ascii="Times New Roman" w:eastAsiaTheme="minorEastAsia" w:hAnsi="Times New Roman" w:cs="Times New Roman"/>
        </w:rPr>
        <w:t>4</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高等教育出版社</w:t>
      </w:r>
      <w:r w:rsidRPr="00A92A08">
        <w:rPr>
          <w:rStyle w:val="af9"/>
          <w:rFonts w:ascii="Times New Roman" w:eastAsiaTheme="minorEastAsia" w:hAnsi="Times New Roman" w:cs="Times New Roman"/>
        </w:rPr>
        <w:t>, 2015</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05D945FB"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郝吉明</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马广大</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王书肖</w:t>
      </w:r>
      <w:r w:rsidRPr="00A92A08">
        <w:rPr>
          <w:rStyle w:val="af9"/>
          <w:rFonts w:ascii="Times New Roman" w:eastAsiaTheme="minorEastAsia" w:hAnsi="Times New Roman" w:cs="Times New Roman"/>
        </w:rPr>
        <w:t>. </w:t>
      </w:r>
      <w:r w:rsidRPr="00A92A08">
        <w:rPr>
          <w:rStyle w:val="af9"/>
          <w:rFonts w:ascii="Times New Roman" w:eastAsiaTheme="minorEastAsia" w:hAnsi="Times New Roman" w:cs="Times New Roman"/>
        </w:rPr>
        <w:t>大气污染控制工程（第</w:t>
      </w:r>
      <w:r w:rsidRPr="00A92A08">
        <w:rPr>
          <w:rStyle w:val="af9"/>
          <w:rFonts w:ascii="Times New Roman" w:eastAsiaTheme="minorEastAsia" w:hAnsi="Times New Roman" w:cs="Times New Roman"/>
        </w:rPr>
        <w:t>3</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w:t>
      </w:r>
      <w:r w:rsidRPr="00A92A08">
        <w:rPr>
          <w:rStyle w:val="af9"/>
          <w:rFonts w:ascii="Times New Roman" w:eastAsiaTheme="minorEastAsia" w:hAnsi="Times New Roman" w:cs="Times New Roman"/>
        </w:rPr>
        <w:t>高等教育出版社</w:t>
      </w:r>
      <w:r w:rsidRPr="00A92A08">
        <w:rPr>
          <w:rStyle w:val="af9"/>
          <w:rFonts w:ascii="Times New Roman" w:eastAsiaTheme="minorEastAsia" w:hAnsi="Times New Roman" w:cs="Times New Roman"/>
        </w:rPr>
        <w:t>, 2010</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7B5E6314"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黄民生</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陈振楼主编</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城市内河污染治理与生态修复</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理论、方法与实践</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科学出版社</w:t>
      </w:r>
      <w:r w:rsidRPr="00A92A08">
        <w:rPr>
          <w:rStyle w:val="af9"/>
          <w:rFonts w:ascii="Times New Roman" w:eastAsiaTheme="minorEastAsia" w:hAnsi="Times New Roman" w:cs="Times New Roman"/>
        </w:rPr>
        <w:t>, 2010</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6F0BFF9B"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江桂斌</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刘维屏主编</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环境化学前沿</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科学出版社</w:t>
      </w:r>
      <w:r w:rsidRPr="00A92A08">
        <w:rPr>
          <w:rStyle w:val="af9"/>
          <w:rFonts w:ascii="Times New Roman" w:eastAsiaTheme="minorEastAsia" w:hAnsi="Times New Roman" w:cs="Times New Roman"/>
        </w:rPr>
        <w:t>, 2017</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3A59DB90"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贾海峰等编著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城市河流环境修复技术原理及实践城市河道水环境污染与环境修复技术</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化学工业出版社</w:t>
      </w:r>
      <w:r w:rsidRPr="00A92A08">
        <w:rPr>
          <w:rStyle w:val="af9"/>
          <w:rFonts w:ascii="Times New Roman" w:eastAsiaTheme="minorEastAsia" w:hAnsi="Times New Roman" w:cs="Times New Roman"/>
        </w:rPr>
        <w:t>, 2017</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2448FFB3"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骆永明</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土壤污染特征、过程与有效性</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科学出版社</w:t>
      </w:r>
      <w:r w:rsidRPr="00A92A08">
        <w:rPr>
          <w:rStyle w:val="af9"/>
          <w:rFonts w:ascii="Times New Roman" w:eastAsiaTheme="minorEastAsia" w:hAnsi="Times New Roman" w:cs="Times New Roman"/>
        </w:rPr>
        <w:t>, 2016</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1F864E72"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罗育池等</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地下水污染防控技术：防渗、修复与监控</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科学出版社</w:t>
      </w:r>
      <w:r w:rsidRPr="00A92A08">
        <w:rPr>
          <w:rStyle w:val="af9"/>
          <w:rFonts w:ascii="Times New Roman" w:eastAsiaTheme="minorEastAsia" w:hAnsi="Times New Roman" w:cs="Times New Roman"/>
        </w:rPr>
        <w:t>, 2018</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7E7C2BC6"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马溪平</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徐成斌</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付保荣等编著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厌氧微生物学与污水处理（第</w:t>
      </w:r>
      <w:r w:rsidRPr="00A92A08">
        <w:rPr>
          <w:rStyle w:val="af9"/>
          <w:rFonts w:ascii="Times New Roman" w:eastAsiaTheme="minorEastAsia" w:hAnsi="Times New Roman" w:cs="Times New Roman"/>
        </w:rPr>
        <w:t>2</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化学工业出版社</w:t>
      </w:r>
      <w:r w:rsidRPr="00A92A08">
        <w:rPr>
          <w:rStyle w:val="af9"/>
          <w:rFonts w:ascii="Times New Roman" w:eastAsiaTheme="minorEastAsia" w:hAnsi="Times New Roman" w:cs="Times New Roman"/>
        </w:rPr>
        <w:t>, 2017</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7CA84C41"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史家梁</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徐亚同等</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环境微生物学</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华东师范大学出版社</w:t>
      </w:r>
      <w:r w:rsidRPr="00A92A08">
        <w:rPr>
          <w:rStyle w:val="af9"/>
          <w:rFonts w:ascii="Times New Roman" w:eastAsiaTheme="minorEastAsia" w:hAnsi="Times New Roman" w:cs="Times New Roman"/>
        </w:rPr>
        <w:t>, 1993</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5F82473B"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徐亚同</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谢冰编著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废水生物处理的运行与管理（第二版）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中国轻工业出版</w:t>
      </w:r>
      <w:r w:rsidRPr="00A92A08">
        <w:rPr>
          <w:rStyle w:val="af9"/>
          <w:rFonts w:ascii="Times New Roman" w:eastAsiaTheme="minorEastAsia" w:hAnsi="Times New Roman" w:cs="Times New Roman"/>
        </w:rPr>
        <w:t>, 2009</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23F398BF"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叶文虎</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张勇编著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环境管理学（第</w:t>
      </w:r>
      <w:r w:rsidRPr="00A92A08">
        <w:rPr>
          <w:rStyle w:val="af9"/>
          <w:rFonts w:ascii="Times New Roman" w:eastAsiaTheme="minorEastAsia" w:hAnsi="Times New Roman" w:cs="Times New Roman"/>
        </w:rPr>
        <w:t>3</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高等教育出版社</w:t>
      </w:r>
      <w:r w:rsidRPr="00A92A08">
        <w:rPr>
          <w:rStyle w:val="af9"/>
          <w:rFonts w:ascii="Times New Roman" w:eastAsiaTheme="minorEastAsia" w:hAnsi="Times New Roman" w:cs="Times New Roman"/>
        </w:rPr>
        <w:t>, 2013</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5337A9F5"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周群英</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王士芬</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环境工程微生物学（第</w:t>
      </w:r>
      <w:r w:rsidRPr="00A92A08">
        <w:rPr>
          <w:rStyle w:val="af9"/>
          <w:rFonts w:ascii="Times New Roman" w:eastAsiaTheme="minorEastAsia" w:hAnsi="Times New Roman" w:cs="Times New Roman"/>
        </w:rPr>
        <w:t>4</w:t>
      </w:r>
      <w:r w:rsidRPr="00A92A08">
        <w:rPr>
          <w:rStyle w:val="af9"/>
          <w:rFonts w:ascii="Times New Roman" w:eastAsiaTheme="minorEastAsia" w:hAnsi="Times New Roman" w:cs="Times New Roman"/>
        </w:rPr>
        <w:t>版）</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高等教育出版社</w:t>
      </w:r>
      <w:r w:rsidRPr="00A92A08">
        <w:rPr>
          <w:rStyle w:val="af9"/>
          <w:rFonts w:ascii="Times New Roman" w:eastAsiaTheme="minorEastAsia" w:hAnsi="Times New Roman" w:cs="Times New Roman"/>
        </w:rPr>
        <w:t>, 2015</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197FFC4A" w14:textId="77777777" w:rsidR="00C25AF6" w:rsidRPr="00A92A08" w:rsidRDefault="00C25AF6" w:rsidP="00C25AF6">
      <w:pPr>
        <w:numPr>
          <w:ilvl w:val="0"/>
          <w:numId w:val="4"/>
        </w:numPr>
        <w:spacing w:line="288" w:lineRule="auto"/>
        <w:ind w:left="845"/>
        <w:rPr>
          <w:rStyle w:val="af9"/>
          <w:rFonts w:ascii="Times New Roman" w:eastAsiaTheme="minorEastAsia" w:hAnsi="Times New Roman" w:cs="Times New Roman"/>
        </w:rPr>
      </w:pP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英</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西蒙贾德（</w:t>
      </w:r>
      <w:r w:rsidRPr="00A92A08">
        <w:rPr>
          <w:rStyle w:val="af9"/>
          <w:rFonts w:ascii="Times New Roman" w:eastAsiaTheme="minorEastAsia" w:hAnsi="Times New Roman" w:cs="Times New Roman"/>
        </w:rPr>
        <w:t>Judd, S</w:t>
      </w:r>
      <w:r w:rsidRPr="00A92A08">
        <w:rPr>
          <w:rStyle w:val="af9"/>
          <w:rFonts w:ascii="Times New Roman" w:eastAsiaTheme="minorEastAsia" w:hAnsi="Times New Roman" w:cs="Times New Roman"/>
        </w:rPr>
        <w:t>）著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陈福泰</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黄霞译</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膜生物反应器</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水和污水处理的原理与应用</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科学出版社</w:t>
      </w:r>
      <w:r w:rsidRPr="00A92A08">
        <w:rPr>
          <w:rStyle w:val="af9"/>
          <w:rFonts w:ascii="Times New Roman" w:eastAsiaTheme="minorEastAsia" w:hAnsi="Times New Roman" w:cs="Times New Roman"/>
        </w:rPr>
        <w:t>, 2010</w:t>
      </w:r>
      <w:r w:rsidRPr="00A92A08">
        <w:rPr>
          <w:rStyle w:val="af9"/>
          <w:rFonts w:ascii="Times New Roman" w:eastAsiaTheme="minorEastAsia" w:hAnsi="Times New Roman" w:cs="Times New Roman"/>
        </w:rPr>
        <w:t>年出版</w:t>
      </w:r>
      <w:r w:rsidRPr="00A92A08">
        <w:rPr>
          <w:rStyle w:val="af9"/>
          <w:rFonts w:ascii="Times New Roman" w:eastAsiaTheme="minorEastAsia" w:hAnsi="Times New Roman" w:cs="Times New Roman"/>
        </w:rPr>
        <w:t>.</w:t>
      </w:r>
    </w:p>
    <w:p w14:paraId="5DFE6604" w14:textId="4B4CCEF0" w:rsidR="00DC7106" w:rsidRPr="00A92A08" w:rsidRDefault="00C25AF6" w:rsidP="00AB6C09">
      <w:pPr>
        <w:numPr>
          <w:ilvl w:val="0"/>
          <w:numId w:val="4"/>
        </w:numPr>
        <w:spacing w:line="288" w:lineRule="auto"/>
        <w:ind w:left="845"/>
        <w:rPr>
          <w:rFonts w:ascii="Times New Roman" w:hAnsi="Times New Roman" w:cs="Times New Roman"/>
          <w:szCs w:val="21"/>
        </w:rPr>
        <w:sectPr w:rsidR="00DC7106" w:rsidRPr="00A92A08">
          <w:footerReference w:type="default" r:id="rId9"/>
          <w:pgSz w:w="11906" w:h="16838"/>
          <w:pgMar w:top="1440" w:right="1021" w:bottom="1440" w:left="1021" w:header="851" w:footer="992" w:gutter="0"/>
          <w:cols w:space="425"/>
          <w:docGrid w:type="lines" w:linePitch="312"/>
        </w:sectPr>
      </w:pP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美</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托马斯</w:t>
      </w:r>
      <w:r w:rsidRPr="00A92A08">
        <w:rPr>
          <w:rStyle w:val="af9"/>
          <w:rFonts w:ascii="Times New Roman" w:eastAsiaTheme="minorEastAsia" w:hAnsi="Times New Roman" w:cs="Times New Roman"/>
        </w:rPr>
        <w:t>, [</w:t>
      </w:r>
      <w:r w:rsidRPr="00A92A08">
        <w:rPr>
          <w:rStyle w:val="af9"/>
          <w:rFonts w:ascii="Times New Roman" w:eastAsiaTheme="minorEastAsia" w:hAnsi="Times New Roman" w:cs="Times New Roman"/>
        </w:rPr>
        <w:t>美</w:t>
      </w:r>
      <w:r w:rsidRPr="00A92A08">
        <w:rPr>
          <w:rStyle w:val="af9"/>
          <w:rFonts w:ascii="Times New Roman" w:eastAsiaTheme="minorEastAsia" w:hAnsi="Times New Roman" w:cs="Times New Roman"/>
        </w:rPr>
        <w:t>]</w:t>
      </w:r>
      <w:r w:rsidRPr="00A92A08">
        <w:rPr>
          <w:rStyle w:val="af9"/>
          <w:rFonts w:ascii="Times New Roman" w:eastAsiaTheme="minorEastAsia" w:hAnsi="Times New Roman" w:cs="Times New Roman"/>
        </w:rPr>
        <w:t>威廉著</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张钟宪等译</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环境化学</w:t>
      </w:r>
      <w:r w:rsidRPr="00A92A08">
        <w:rPr>
          <w:rStyle w:val="af9"/>
          <w:rFonts w:ascii="Times New Roman" w:eastAsiaTheme="minorEastAsia" w:hAnsi="Times New Roman" w:cs="Times New Roman"/>
        </w:rPr>
        <w:t xml:space="preserve">. </w:t>
      </w:r>
      <w:r w:rsidRPr="00A92A08">
        <w:rPr>
          <w:rStyle w:val="af9"/>
          <w:rFonts w:ascii="Times New Roman" w:eastAsiaTheme="minorEastAsia" w:hAnsi="Times New Roman" w:cs="Times New Roman"/>
        </w:rPr>
        <w:t>清华大学出版社</w:t>
      </w:r>
      <w:r w:rsidRPr="00A92A08">
        <w:rPr>
          <w:rStyle w:val="af9"/>
          <w:rFonts w:ascii="Times New Roman" w:eastAsiaTheme="minorEastAsia" w:hAnsi="Times New Roman" w:cs="Times New Roman"/>
        </w:rPr>
        <w:t>, 2007</w:t>
      </w:r>
      <w:r w:rsidRPr="00A92A08">
        <w:rPr>
          <w:rStyle w:val="af9"/>
          <w:rFonts w:ascii="Times New Roman" w:eastAsiaTheme="minorEastAsia" w:hAnsi="Times New Roman" w:cs="Times New Roman"/>
        </w:rPr>
        <w:t>年出版</w:t>
      </w:r>
    </w:p>
    <w:p w14:paraId="039C9E12" w14:textId="77777777" w:rsidR="00DC7106" w:rsidRPr="000C0FD5" w:rsidRDefault="00DC7106" w:rsidP="000C0FD5">
      <w:pPr>
        <w:rPr>
          <w:rFonts w:ascii="黑体" w:eastAsia="黑体" w:hAnsi="黑体" w:cs="Times New Roman"/>
          <w:sz w:val="24"/>
          <w:szCs w:val="24"/>
        </w:rPr>
      </w:pPr>
    </w:p>
    <w:sectPr w:rsidR="00DC7106" w:rsidRPr="000C0FD5">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079F" w14:textId="77777777" w:rsidR="00F926F6" w:rsidRDefault="00F926F6">
      <w:r>
        <w:separator/>
      </w:r>
    </w:p>
  </w:endnote>
  <w:endnote w:type="continuationSeparator" w:id="0">
    <w:p w14:paraId="460AB7C2" w14:textId="77777777" w:rsidR="00F926F6" w:rsidRDefault="00F9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2640"/>
    </w:sdtPr>
    <w:sdtContent>
      <w:sdt>
        <w:sdtPr>
          <w:id w:val="1728636285"/>
        </w:sdtPr>
        <w:sdtContent>
          <w:p w14:paraId="6179B4DA" w14:textId="49CAE5B3" w:rsidR="001271F8" w:rsidRDefault="001271F8">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0521B">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0521B">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BFFB" w14:textId="77777777" w:rsidR="00F926F6" w:rsidRDefault="00F926F6">
      <w:r>
        <w:separator/>
      </w:r>
    </w:p>
  </w:footnote>
  <w:footnote w:type="continuationSeparator" w:id="0">
    <w:p w14:paraId="0A8E97F4" w14:textId="77777777" w:rsidR="00F926F6" w:rsidRDefault="00F9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556C3"/>
    <w:multiLevelType w:val="singleLevel"/>
    <w:tmpl w:val="9BC556C3"/>
    <w:lvl w:ilvl="0">
      <w:start w:val="1"/>
      <w:numFmt w:val="decimal"/>
      <w:lvlText w:val="%1."/>
      <w:lvlJc w:val="left"/>
      <w:pPr>
        <w:ind w:left="425" w:hanging="425"/>
      </w:pPr>
      <w:rPr>
        <w:rFonts w:hint="default"/>
      </w:rPr>
    </w:lvl>
  </w:abstractNum>
  <w:abstractNum w:abstractNumId="1" w15:restartNumberingAfterBreak="0">
    <w:nsid w:val="A0C48766"/>
    <w:multiLevelType w:val="singleLevel"/>
    <w:tmpl w:val="A0C48766"/>
    <w:lvl w:ilvl="0">
      <w:start w:val="1"/>
      <w:numFmt w:val="decimalEnclosedCircleChinese"/>
      <w:suff w:val="nothing"/>
      <w:lvlText w:val="%1　"/>
      <w:lvlJc w:val="left"/>
      <w:pPr>
        <w:ind w:left="0" w:firstLine="454"/>
      </w:pPr>
      <w:rPr>
        <w:rFonts w:hint="eastAsia"/>
      </w:rPr>
    </w:lvl>
  </w:abstractNum>
  <w:abstractNum w:abstractNumId="2" w15:restartNumberingAfterBreak="0">
    <w:nsid w:val="D8C6C09F"/>
    <w:multiLevelType w:val="singleLevel"/>
    <w:tmpl w:val="D8C6C09F"/>
    <w:lvl w:ilvl="0">
      <w:start w:val="1"/>
      <w:numFmt w:val="decimalEnclosedCircleChinese"/>
      <w:suff w:val="nothing"/>
      <w:lvlText w:val="%1　"/>
      <w:lvlJc w:val="left"/>
      <w:pPr>
        <w:ind w:left="0" w:firstLine="454"/>
      </w:pPr>
      <w:rPr>
        <w:rFonts w:hint="eastAsia"/>
      </w:rPr>
    </w:lvl>
  </w:abstractNum>
  <w:abstractNum w:abstractNumId="3" w15:restartNumberingAfterBreak="0">
    <w:nsid w:val="E24D0F32"/>
    <w:multiLevelType w:val="singleLevel"/>
    <w:tmpl w:val="E24D0F32"/>
    <w:lvl w:ilvl="0">
      <w:start w:val="1"/>
      <w:numFmt w:val="decimal"/>
      <w:suff w:val="nothing"/>
      <w:lvlText w:val="%1．"/>
      <w:lvlJc w:val="left"/>
      <w:pPr>
        <w:ind w:left="0" w:firstLine="400"/>
      </w:pPr>
      <w:rPr>
        <w:rFonts w:hint="default"/>
      </w:rPr>
    </w:lvl>
  </w:abstractNum>
  <w:abstractNum w:abstractNumId="4" w15:restartNumberingAfterBreak="0">
    <w:nsid w:val="0D675016"/>
    <w:multiLevelType w:val="multilevel"/>
    <w:tmpl w:val="0D67501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28116457"/>
    <w:multiLevelType w:val="singleLevel"/>
    <w:tmpl w:val="28116457"/>
    <w:lvl w:ilvl="0">
      <w:start w:val="1"/>
      <w:numFmt w:val="decimalEnclosedCircleChinese"/>
      <w:suff w:val="nothing"/>
      <w:lvlText w:val="%1　"/>
      <w:lvlJc w:val="left"/>
      <w:pPr>
        <w:ind w:left="0" w:firstLine="400"/>
      </w:pPr>
      <w:rPr>
        <w:rFonts w:hint="eastAsia"/>
      </w:rPr>
    </w:lvl>
  </w:abstractNum>
  <w:abstractNum w:abstractNumId="6" w15:restartNumberingAfterBreak="0">
    <w:nsid w:val="367A9CF2"/>
    <w:multiLevelType w:val="singleLevel"/>
    <w:tmpl w:val="367A9CF2"/>
    <w:lvl w:ilvl="0">
      <w:start w:val="1"/>
      <w:numFmt w:val="decimalEnclosedCircleChinese"/>
      <w:suff w:val="nothing"/>
      <w:lvlText w:val="%1　"/>
      <w:lvlJc w:val="left"/>
      <w:pPr>
        <w:ind w:left="0" w:firstLine="454"/>
      </w:pPr>
      <w:rPr>
        <w:rFonts w:hint="eastAsia"/>
      </w:rPr>
    </w:lvl>
  </w:abstractNum>
  <w:abstractNum w:abstractNumId="7" w15:restartNumberingAfterBreak="0">
    <w:nsid w:val="60415D0E"/>
    <w:multiLevelType w:val="singleLevel"/>
    <w:tmpl w:val="60415D0E"/>
    <w:lvl w:ilvl="0">
      <w:start w:val="1"/>
      <w:numFmt w:val="decimal"/>
      <w:lvlText w:val="%1."/>
      <w:lvlJc w:val="left"/>
      <w:pPr>
        <w:ind w:left="425" w:hanging="425"/>
      </w:pPr>
      <w:rPr>
        <w:rFonts w:hint="default"/>
      </w:rPr>
    </w:lvl>
  </w:abstractNum>
  <w:num w:numId="1" w16cid:durableId="114760797">
    <w:abstractNumId w:val="4"/>
  </w:num>
  <w:num w:numId="2" w16cid:durableId="472142427">
    <w:abstractNumId w:val="3"/>
  </w:num>
  <w:num w:numId="3" w16cid:durableId="1415005599">
    <w:abstractNumId w:val="0"/>
  </w:num>
  <w:num w:numId="4" w16cid:durableId="1572808390">
    <w:abstractNumId w:val="7"/>
  </w:num>
  <w:num w:numId="5" w16cid:durableId="448671766">
    <w:abstractNumId w:val="6"/>
  </w:num>
  <w:num w:numId="6" w16cid:durableId="1629047747">
    <w:abstractNumId w:val="5"/>
  </w:num>
  <w:num w:numId="7" w16cid:durableId="624192867">
    <w:abstractNumId w:val="2"/>
  </w:num>
  <w:num w:numId="8" w16cid:durableId="176010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4A"/>
    <w:rsid w:val="000005FA"/>
    <w:rsid w:val="00013FD8"/>
    <w:rsid w:val="00025618"/>
    <w:rsid w:val="00027E6F"/>
    <w:rsid w:val="000363B6"/>
    <w:rsid w:val="000365B6"/>
    <w:rsid w:val="00043436"/>
    <w:rsid w:val="000446E6"/>
    <w:rsid w:val="00047BBA"/>
    <w:rsid w:val="00052286"/>
    <w:rsid w:val="00072580"/>
    <w:rsid w:val="000854DE"/>
    <w:rsid w:val="00086B54"/>
    <w:rsid w:val="0008779A"/>
    <w:rsid w:val="00096BE2"/>
    <w:rsid w:val="000C0FD5"/>
    <w:rsid w:val="000C24EE"/>
    <w:rsid w:val="000D6055"/>
    <w:rsid w:val="000D65E0"/>
    <w:rsid w:val="000D74E7"/>
    <w:rsid w:val="000D7AC7"/>
    <w:rsid w:val="000E18C1"/>
    <w:rsid w:val="000E280C"/>
    <w:rsid w:val="000E3724"/>
    <w:rsid w:val="00101B84"/>
    <w:rsid w:val="001042F5"/>
    <w:rsid w:val="00106A3E"/>
    <w:rsid w:val="00112532"/>
    <w:rsid w:val="00113BAC"/>
    <w:rsid w:val="001142B3"/>
    <w:rsid w:val="001271F8"/>
    <w:rsid w:val="001272F2"/>
    <w:rsid w:val="001321E3"/>
    <w:rsid w:val="00132FC5"/>
    <w:rsid w:val="001358D5"/>
    <w:rsid w:val="00147E24"/>
    <w:rsid w:val="00153494"/>
    <w:rsid w:val="0015580E"/>
    <w:rsid w:val="00155F8E"/>
    <w:rsid w:val="00160737"/>
    <w:rsid w:val="00160DC6"/>
    <w:rsid w:val="00163915"/>
    <w:rsid w:val="001670EF"/>
    <w:rsid w:val="00167926"/>
    <w:rsid w:val="00167F71"/>
    <w:rsid w:val="001772B1"/>
    <w:rsid w:val="00195556"/>
    <w:rsid w:val="001A4CCA"/>
    <w:rsid w:val="001B021F"/>
    <w:rsid w:val="001B5675"/>
    <w:rsid w:val="001C2DD7"/>
    <w:rsid w:val="001C32D8"/>
    <w:rsid w:val="001D5106"/>
    <w:rsid w:val="001F1554"/>
    <w:rsid w:val="001F6A09"/>
    <w:rsid w:val="001F6FD4"/>
    <w:rsid w:val="00212F3F"/>
    <w:rsid w:val="00213537"/>
    <w:rsid w:val="00223A4E"/>
    <w:rsid w:val="00226EFE"/>
    <w:rsid w:val="00233F4F"/>
    <w:rsid w:val="00236028"/>
    <w:rsid w:val="00241688"/>
    <w:rsid w:val="0024746E"/>
    <w:rsid w:val="00250562"/>
    <w:rsid w:val="00253F2F"/>
    <w:rsid w:val="0026288C"/>
    <w:rsid w:val="00264E7E"/>
    <w:rsid w:val="00270A23"/>
    <w:rsid w:val="00284BBB"/>
    <w:rsid w:val="002900A4"/>
    <w:rsid w:val="00295F8B"/>
    <w:rsid w:val="002A1E08"/>
    <w:rsid w:val="002B209A"/>
    <w:rsid w:val="002B29DF"/>
    <w:rsid w:val="002B34F6"/>
    <w:rsid w:val="002C6509"/>
    <w:rsid w:val="002E1498"/>
    <w:rsid w:val="002F0D97"/>
    <w:rsid w:val="003003DE"/>
    <w:rsid w:val="003056E4"/>
    <w:rsid w:val="00315291"/>
    <w:rsid w:val="0032321A"/>
    <w:rsid w:val="00327BEB"/>
    <w:rsid w:val="00335F45"/>
    <w:rsid w:val="00337779"/>
    <w:rsid w:val="00344466"/>
    <w:rsid w:val="00362C41"/>
    <w:rsid w:val="00363A25"/>
    <w:rsid w:val="0036663E"/>
    <w:rsid w:val="00372E8C"/>
    <w:rsid w:val="00376082"/>
    <w:rsid w:val="003800E8"/>
    <w:rsid w:val="003809D1"/>
    <w:rsid w:val="003820E7"/>
    <w:rsid w:val="003824E5"/>
    <w:rsid w:val="003874AD"/>
    <w:rsid w:val="003941B5"/>
    <w:rsid w:val="003A006D"/>
    <w:rsid w:val="003A12BC"/>
    <w:rsid w:val="003A7D69"/>
    <w:rsid w:val="003B2DE8"/>
    <w:rsid w:val="003B3350"/>
    <w:rsid w:val="003B3954"/>
    <w:rsid w:val="003C2748"/>
    <w:rsid w:val="003D3C60"/>
    <w:rsid w:val="003D42AF"/>
    <w:rsid w:val="003E039F"/>
    <w:rsid w:val="003F2940"/>
    <w:rsid w:val="003F6B11"/>
    <w:rsid w:val="004026DD"/>
    <w:rsid w:val="0041139F"/>
    <w:rsid w:val="004128A6"/>
    <w:rsid w:val="00424684"/>
    <w:rsid w:val="00435D1C"/>
    <w:rsid w:val="00440921"/>
    <w:rsid w:val="004435CA"/>
    <w:rsid w:val="0044755C"/>
    <w:rsid w:val="00457EE7"/>
    <w:rsid w:val="004853DF"/>
    <w:rsid w:val="00485C4E"/>
    <w:rsid w:val="004A0004"/>
    <w:rsid w:val="004A1F46"/>
    <w:rsid w:val="004B3FA8"/>
    <w:rsid w:val="004B7E3C"/>
    <w:rsid w:val="004F2806"/>
    <w:rsid w:val="00502D30"/>
    <w:rsid w:val="00524C67"/>
    <w:rsid w:val="005253F6"/>
    <w:rsid w:val="00540DF9"/>
    <w:rsid w:val="005411DA"/>
    <w:rsid w:val="00545F66"/>
    <w:rsid w:val="005510E4"/>
    <w:rsid w:val="00577078"/>
    <w:rsid w:val="0058303A"/>
    <w:rsid w:val="005B64BC"/>
    <w:rsid w:val="005C2D7A"/>
    <w:rsid w:val="005C5944"/>
    <w:rsid w:val="005D17CC"/>
    <w:rsid w:val="005D379D"/>
    <w:rsid w:val="005D68C5"/>
    <w:rsid w:val="005E5133"/>
    <w:rsid w:val="005F2D87"/>
    <w:rsid w:val="005F3B62"/>
    <w:rsid w:val="006018C7"/>
    <w:rsid w:val="00611894"/>
    <w:rsid w:val="00620145"/>
    <w:rsid w:val="00624941"/>
    <w:rsid w:val="006332C9"/>
    <w:rsid w:val="00633B9F"/>
    <w:rsid w:val="00652EF7"/>
    <w:rsid w:val="00657769"/>
    <w:rsid w:val="006610FE"/>
    <w:rsid w:val="00663E67"/>
    <w:rsid w:val="00664960"/>
    <w:rsid w:val="00665C5C"/>
    <w:rsid w:val="00673F39"/>
    <w:rsid w:val="00676A7C"/>
    <w:rsid w:val="00677D62"/>
    <w:rsid w:val="00685449"/>
    <w:rsid w:val="006B2376"/>
    <w:rsid w:val="006B65DB"/>
    <w:rsid w:val="006B7E39"/>
    <w:rsid w:val="006C6A95"/>
    <w:rsid w:val="006E2FA2"/>
    <w:rsid w:val="006E4AD9"/>
    <w:rsid w:val="0071285E"/>
    <w:rsid w:val="00715179"/>
    <w:rsid w:val="00724CDC"/>
    <w:rsid w:val="00727153"/>
    <w:rsid w:val="00735CDE"/>
    <w:rsid w:val="00736EC4"/>
    <w:rsid w:val="00740585"/>
    <w:rsid w:val="00741441"/>
    <w:rsid w:val="007416D2"/>
    <w:rsid w:val="007559C0"/>
    <w:rsid w:val="00761434"/>
    <w:rsid w:val="0076190D"/>
    <w:rsid w:val="007665E2"/>
    <w:rsid w:val="00772BE2"/>
    <w:rsid w:val="007873C0"/>
    <w:rsid w:val="00793F88"/>
    <w:rsid w:val="00796EA2"/>
    <w:rsid w:val="007A7458"/>
    <w:rsid w:val="007C328C"/>
    <w:rsid w:val="007C7607"/>
    <w:rsid w:val="007D3D26"/>
    <w:rsid w:val="007D4815"/>
    <w:rsid w:val="007E0EEA"/>
    <w:rsid w:val="007E1597"/>
    <w:rsid w:val="007F1C51"/>
    <w:rsid w:val="007F3BDD"/>
    <w:rsid w:val="00807958"/>
    <w:rsid w:val="008114FD"/>
    <w:rsid w:val="0081595C"/>
    <w:rsid w:val="00820D96"/>
    <w:rsid w:val="00823B04"/>
    <w:rsid w:val="00826B78"/>
    <w:rsid w:val="00826BFF"/>
    <w:rsid w:val="0083551F"/>
    <w:rsid w:val="0084221C"/>
    <w:rsid w:val="0085716B"/>
    <w:rsid w:val="00860EB7"/>
    <w:rsid w:val="00862090"/>
    <w:rsid w:val="00871D6D"/>
    <w:rsid w:val="008725F8"/>
    <w:rsid w:val="00875A41"/>
    <w:rsid w:val="00880F1C"/>
    <w:rsid w:val="00881475"/>
    <w:rsid w:val="00882C12"/>
    <w:rsid w:val="00893D73"/>
    <w:rsid w:val="008A4DE1"/>
    <w:rsid w:val="008A7FD2"/>
    <w:rsid w:val="008B0A0C"/>
    <w:rsid w:val="008B5927"/>
    <w:rsid w:val="008B6CAF"/>
    <w:rsid w:val="008C5836"/>
    <w:rsid w:val="008C5CDF"/>
    <w:rsid w:val="008C7C51"/>
    <w:rsid w:val="008E1F9E"/>
    <w:rsid w:val="008E2FF7"/>
    <w:rsid w:val="008F3F20"/>
    <w:rsid w:val="0092312A"/>
    <w:rsid w:val="00924157"/>
    <w:rsid w:val="00930603"/>
    <w:rsid w:val="00933BB9"/>
    <w:rsid w:val="009364FF"/>
    <w:rsid w:val="009403B5"/>
    <w:rsid w:val="0094177A"/>
    <w:rsid w:val="009476C3"/>
    <w:rsid w:val="00961A81"/>
    <w:rsid w:val="0097387E"/>
    <w:rsid w:val="00977E15"/>
    <w:rsid w:val="00990157"/>
    <w:rsid w:val="009A68E4"/>
    <w:rsid w:val="009B5870"/>
    <w:rsid w:val="009B6A07"/>
    <w:rsid w:val="009C0CB5"/>
    <w:rsid w:val="009C677B"/>
    <w:rsid w:val="009D28EB"/>
    <w:rsid w:val="009E312F"/>
    <w:rsid w:val="009F63DC"/>
    <w:rsid w:val="00A11884"/>
    <w:rsid w:val="00A261BB"/>
    <w:rsid w:val="00A35702"/>
    <w:rsid w:val="00A365E2"/>
    <w:rsid w:val="00A40745"/>
    <w:rsid w:val="00A567AA"/>
    <w:rsid w:val="00A577A1"/>
    <w:rsid w:val="00A70B14"/>
    <w:rsid w:val="00A739C2"/>
    <w:rsid w:val="00A81D6B"/>
    <w:rsid w:val="00A92A08"/>
    <w:rsid w:val="00A9605F"/>
    <w:rsid w:val="00AA7EEB"/>
    <w:rsid w:val="00AB6C09"/>
    <w:rsid w:val="00AC3122"/>
    <w:rsid w:val="00AE23BE"/>
    <w:rsid w:val="00AF54E6"/>
    <w:rsid w:val="00B20626"/>
    <w:rsid w:val="00B3697A"/>
    <w:rsid w:val="00B37AFC"/>
    <w:rsid w:val="00B54904"/>
    <w:rsid w:val="00B606AE"/>
    <w:rsid w:val="00B82817"/>
    <w:rsid w:val="00B8793C"/>
    <w:rsid w:val="00B91890"/>
    <w:rsid w:val="00B933C4"/>
    <w:rsid w:val="00BA64CB"/>
    <w:rsid w:val="00BA6BF2"/>
    <w:rsid w:val="00BB0BC7"/>
    <w:rsid w:val="00BB2C15"/>
    <w:rsid w:val="00BC1E20"/>
    <w:rsid w:val="00BC4790"/>
    <w:rsid w:val="00BD077B"/>
    <w:rsid w:val="00BE5F4A"/>
    <w:rsid w:val="00BE649C"/>
    <w:rsid w:val="00BF27D0"/>
    <w:rsid w:val="00C0521B"/>
    <w:rsid w:val="00C068C9"/>
    <w:rsid w:val="00C070E2"/>
    <w:rsid w:val="00C25AF6"/>
    <w:rsid w:val="00C270FF"/>
    <w:rsid w:val="00C35707"/>
    <w:rsid w:val="00C4172E"/>
    <w:rsid w:val="00C4173E"/>
    <w:rsid w:val="00C461B2"/>
    <w:rsid w:val="00C569E7"/>
    <w:rsid w:val="00C64A27"/>
    <w:rsid w:val="00C67EBC"/>
    <w:rsid w:val="00C71E7F"/>
    <w:rsid w:val="00C77387"/>
    <w:rsid w:val="00C83874"/>
    <w:rsid w:val="00C85C0D"/>
    <w:rsid w:val="00C86B34"/>
    <w:rsid w:val="00CA1D8D"/>
    <w:rsid w:val="00CC2CCB"/>
    <w:rsid w:val="00CC44BA"/>
    <w:rsid w:val="00CD4A99"/>
    <w:rsid w:val="00CE17DE"/>
    <w:rsid w:val="00CE3B4C"/>
    <w:rsid w:val="00CF05ED"/>
    <w:rsid w:val="00CF07DB"/>
    <w:rsid w:val="00CF2C32"/>
    <w:rsid w:val="00D0298C"/>
    <w:rsid w:val="00D02CBC"/>
    <w:rsid w:val="00D074AE"/>
    <w:rsid w:val="00D11991"/>
    <w:rsid w:val="00D17041"/>
    <w:rsid w:val="00D27407"/>
    <w:rsid w:val="00D30746"/>
    <w:rsid w:val="00D34F56"/>
    <w:rsid w:val="00D51234"/>
    <w:rsid w:val="00D53CB7"/>
    <w:rsid w:val="00D65B53"/>
    <w:rsid w:val="00D701C6"/>
    <w:rsid w:val="00D718DE"/>
    <w:rsid w:val="00D720B0"/>
    <w:rsid w:val="00D72381"/>
    <w:rsid w:val="00D724FA"/>
    <w:rsid w:val="00D83174"/>
    <w:rsid w:val="00D97187"/>
    <w:rsid w:val="00DA609F"/>
    <w:rsid w:val="00DB1BA6"/>
    <w:rsid w:val="00DB41B1"/>
    <w:rsid w:val="00DB56D6"/>
    <w:rsid w:val="00DC3BD3"/>
    <w:rsid w:val="00DC5E59"/>
    <w:rsid w:val="00DC7106"/>
    <w:rsid w:val="00DD257B"/>
    <w:rsid w:val="00DD38F3"/>
    <w:rsid w:val="00DF4928"/>
    <w:rsid w:val="00DF5316"/>
    <w:rsid w:val="00E00185"/>
    <w:rsid w:val="00E06665"/>
    <w:rsid w:val="00E17FFE"/>
    <w:rsid w:val="00E26FD0"/>
    <w:rsid w:val="00E34418"/>
    <w:rsid w:val="00E52EBC"/>
    <w:rsid w:val="00E6066D"/>
    <w:rsid w:val="00E701F3"/>
    <w:rsid w:val="00E77447"/>
    <w:rsid w:val="00E779BA"/>
    <w:rsid w:val="00E83A19"/>
    <w:rsid w:val="00E83D17"/>
    <w:rsid w:val="00E903C5"/>
    <w:rsid w:val="00E92E06"/>
    <w:rsid w:val="00E95365"/>
    <w:rsid w:val="00EB2CBF"/>
    <w:rsid w:val="00EC3F55"/>
    <w:rsid w:val="00EC438A"/>
    <w:rsid w:val="00ED65CA"/>
    <w:rsid w:val="00EE03CA"/>
    <w:rsid w:val="00EE2FD6"/>
    <w:rsid w:val="00EF4A24"/>
    <w:rsid w:val="00EF4C0C"/>
    <w:rsid w:val="00EF5B24"/>
    <w:rsid w:val="00F01F3C"/>
    <w:rsid w:val="00F12B52"/>
    <w:rsid w:val="00F17824"/>
    <w:rsid w:val="00F22B56"/>
    <w:rsid w:val="00F23EFA"/>
    <w:rsid w:val="00F3090F"/>
    <w:rsid w:val="00F33870"/>
    <w:rsid w:val="00F357F5"/>
    <w:rsid w:val="00F54FEA"/>
    <w:rsid w:val="00F57603"/>
    <w:rsid w:val="00F669F9"/>
    <w:rsid w:val="00F80D03"/>
    <w:rsid w:val="00F81E16"/>
    <w:rsid w:val="00F85A9A"/>
    <w:rsid w:val="00F87DE6"/>
    <w:rsid w:val="00F926F6"/>
    <w:rsid w:val="00F97B91"/>
    <w:rsid w:val="00FA1A0C"/>
    <w:rsid w:val="00FA379B"/>
    <w:rsid w:val="00FA7D22"/>
    <w:rsid w:val="00FB4B9C"/>
    <w:rsid w:val="00FB7BBB"/>
    <w:rsid w:val="00FC1AD5"/>
    <w:rsid w:val="00FC702C"/>
    <w:rsid w:val="04276397"/>
    <w:rsid w:val="066E71FF"/>
    <w:rsid w:val="06AB1B6A"/>
    <w:rsid w:val="0D097A64"/>
    <w:rsid w:val="27391AC1"/>
    <w:rsid w:val="43D535FF"/>
    <w:rsid w:val="4AA67BE3"/>
    <w:rsid w:val="57F0638A"/>
    <w:rsid w:val="59A7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543BF1F"/>
  <w15:docId w15:val="{83EB4F5C-DE22-425B-B737-86CBE088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jc w:val="center"/>
      <w:outlineLvl w:val="0"/>
    </w:pPr>
    <w:rPr>
      <w:rFonts w:ascii="Times New Roman" w:eastAsia="宋体" w:hAnsi="Times New Roman" w:cs="Times New Roman"/>
      <w:b/>
      <w:sz w:val="30"/>
      <w:szCs w:val="20"/>
    </w:rPr>
  </w:style>
  <w:style w:type="paragraph" w:styleId="2">
    <w:name w:val="heading 2"/>
    <w:basedOn w:val="a"/>
    <w:next w:val="a"/>
    <w:link w:val="20"/>
    <w:qFormat/>
    <w:pPr>
      <w:keepNext/>
      <w:outlineLvl w:val="1"/>
    </w:pPr>
    <w:rPr>
      <w:rFonts w:ascii="Times New Roman" w:eastAsia="宋体"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Document Map"/>
    <w:basedOn w:val="a"/>
    <w:link w:val="a5"/>
    <w:semiHidden/>
    <w:pPr>
      <w:shd w:val="clear" w:color="auto" w:fill="000080"/>
    </w:pPr>
    <w:rPr>
      <w:rFonts w:ascii="Times New Roman" w:eastAsia="宋体" w:hAnsi="Times New Roman" w:cs="Times New Roman"/>
      <w:szCs w:val="20"/>
    </w:rPr>
  </w:style>
  <w:style w:type="paragraph" w:styleId="a6">
    <w:name w:val="annotation text"/>
    <w:basedOn w:val="a"/>
    <w:link w:val="a7"/>
    <w:uiPriority w:val="99"/>
    <w:semiHidden/>
    <w:unhideWhenUsed/>
    <w:pPr>
      <w:jc w:val="left"/>
    </w:pPr>
  </w:style>
  <w:style w:type="paragraph" w:styleId="a8">
    <w:name w:val="Body Text"/>
    <w:basedOn w:val="a"/>
    <w:link w:val="a9"/>
    <w:uiPriority w:val="99"/>
    <w:semiHidden/>
    <w:unhideWhenUsed/>
    <w:pPr>
      <w:spacing w:after="120"/>
    </w:pPr>
  </w:style>
  <w:style w:type="paragraph" w:styleId="aa">
    <w:name w:val="Balloon Text"/>
    <w:basedOn w:val="a"/>
    <w:link w:val="ab"/>
    <w:unhideWhenUsed/>
    <w:qFormat/>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0">
    <w:name w:val="Title"/>
    <w:basedOn w:val="a"/>
    <w:next w:val="a"/>
    <w:link w:val="af1"/>
    <w:uiPriority w:val="10"/>
    <w:qFormat/>
    <w:pPr>
      <w:spacing w:before="240" w:after="60"/>
      <w:jc w:val="center"/>
      <w:outlineLvl w:val="0"/>
    </w:pPr>
    <w:rPr>
      <w:rFonts w:ascii="Calibri Light" w:eastAsia="宋体" w:hAnsi="Calibri Light" w:cs="Times New Roman"/>
      <w:b/>
      <w:bCs/>
      <w:kern w:val="0"/>
      <w:sz w:val="32"/>
      <w:szCs w:val="32"/>
    </w:rPr>
  </w:style>
  <w:style w:type="table" w:styleId="af2">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kern w:val="2"/>
      <w:sz w:val="30"/>
    </w:rPr>
  </w:style>
  <w:style w:type="character" w:customStyle="1" w:styleId="20">
    <w:name w:val="标题 2 字符"/>
    <w:basedOn w:val="a0"/>
    <w:link w:val="2"/>
    <w:qFormat/>
    <w:rPr>
      <w:b/>
      <w:kern w:val="2"/>
      <w:sz w:val="21"/>
    </w:rPr>
  </w:style>
  <w:style w:type="character" w:customStyle="1" w:styleId="ab">
    <w:name w:val="批注框文本 字符"/>
    <w:basedOn w:val="a0"/>
    <w:link w:val="aa"/>
    <w:rPr>
      <w:sz w:val="18"/>
      <w:szCs w:val="18"/>
    </w:rPr>
  </w:style>
  <w:style w:type="character" w:customStyle="1" w:styleId="ad">
    <w:name w:val="页脚 字符"/>
    <w:basedOn w:val="a0"/>
    <w:link w:val="ac"/>
    <w:uiPriority w:val="99"/>
    <w:rPr>
      <w:sz w:val="18"/>
      <w:szCs w:val="18"/>
    </w:rPr>
  </w:style>
  <w:style w:type="character" w:customStyle="1" w:styleId="af">
    <w:name w:val="页眉 字符"/>
    <w:basedOn w:val="a0"/>
    <w:link w:val="ae"/>
    <w:uiPriority w:val="99"/>
    <w:rPr>
      <w:sz w:val="18"/>
      <w:szCs w:val="18"/>
    </w:rPr>
  </w:style>
  <w:style w:type="character" w:customStyle="1" w:styleId="HTML0">
    <w:name w:val="HTML 预设格式 字符"/>
    <w:basedOn w:val="a0"/>
    <w:link w:val="HTML"/>
    <w:uiPriority w:val="99"/>
    <w:semiHidden/>
    <w:qFormat/>
    <w:rPr>
      <w:rFonts w:ascii="Arial" w:eastAsia="宋体" w:hAnsi="Arial" w:cs="Arial"/>
      <w:kern w:val="0"/>
      <w:sz w:val="24"/>
      <w:szCs w:val="24"/>
    </w:rPr>
  </w:style>
  <w:style w:type="paragraph" w:customStyle="1" w:styleId="TableParagraph">
    <w:name w:val="Table Paragraph"/>
    <w:basedOn w:val="a"/>
    <w:uiPriority w:val="1"/>
    <w:qFormat/>
    <w:pPr>
      <w:jc w:val="left"/>
    </w:pPr>
    <w:rPr>
      <w:kern w:val="0"/>
      <w:sz w:val="22"/>
      <w:lang w:eastAsia="en-US"/>
    </w:rPr>
  </w:style>
  <w:style w:type="paragraph" w:customStyle="1" w:styleId="af3">
    <w:name w:val="填入的文字"/>
    <w:basedOn w:val="a8"/>
    <w:link w:val="Char"/>
    <w:qFormat/>
  </w:style>
  <w:style w:type="character" w:customStyle="1" w:styleId="a9">
    <w:name w:val="正文文本 字符"/>
    <w:basedOn w:val="a0"/>
    <w:link w:val="a8"/>
    <w:uiPriority w:val="99"/>
    <w:semiHidden/>
    <w:rPr>
      <w:rFonts w:asciiTheme="minorHAnsi" w:eastAsiaTheme="minorEastAsia" w:hAnsiTheme="minorHAnsi" w:cstheme="minorBidi"/>
      <w:kern w:val="2"/>
      <w:sz w:val="21"/>
      <w:szCs w:val="22"/>
    </w:rPr>
  </w:style>
  <w:style w:type="character" w:customStyle="1" w:styleId="Char">
    <w:name w:val="填入的文字 Char"/>
    <w:basedOn w:val="a9"/>
    <w:link w:val="af3"/>
    <w:qFormat/>
    <w:rPr>
      <w:rFonts w:asciiTheme="minorHAnsi" w:eastAsiaTheme="minorEastAsia" w:hAnsiTheme="minorHAnsi" w:cstheme="minorBidi"/>
      <w:kern w:val="2"/>
      <w:sz w:val="21"/>
      <w:szCs w:val="22"/>
    </w:rPr>
  </w:style>
  <w:style w:type="character" w:customStyle="1" w:styleId="af1">
    <w:name w:val="标题 字符"/>
    <w:link w:val="af0"/>
    <w:uiPriority w:val="10"/>
    <w:qFormat/>
    <w:rPr>
      <w:rFonts w:ascii="Calibri Light" w:hAnsi="Calibri Light"/>
      <w:b/>
      <w:bCs/>
      <w:sz w:val="32"/>
      <w:szCs w:val="32"/>
    </w:rPr>
  </w:style>
  <w:style w:type="paragraph" w:customStyle="1" w:styleId="af4">
    <w:name w:val="简单回函地址"/>
    <w:basedOn w:val="a"/>
    <w:rPr>
      <w:rFonts w:ascii="Times New Roman" w:eastAsia="宋体" w:hAnsi="Times New Roman" w:cs="Times New Roman"/>
      <w:szCs w:val="20"/>
    </w:rPr>
  </w:style>
  <w:style w:type="character" w:customStyle="1" w:styleId="11">
    <w:name w:val="标题 字符1"/>
    <w:basedOn w:val="a0"/>
    <w:uiPriority w:val="10"/>
    <w:qFormat/>
    <w:rPr>
      <w:rFonts w:asciiTheme="majorHAnsi" w:eastAsiaTheme="majorEastAsia" w:hAnsiTheme="majorHAnsi" w:cstheme="majorBidi"/>
      <w:b/>
      <w:bCs/>
      <w:kern w:val="2"/>
      <w:sz w:val="32"/>
      <w:szCs w:val="32"/>
    </w:rPr>
  </w:style>
  <w:style w:type="character" w:customStyle="1" w:styleId="Char1">
    <w:name w:val="标题 Char1"/>
    <w:basedOn w:val="a0"/>
    <w:uiPriority w:val="10"/>
    <w:rPr>
      <w:rFonts w:asciiTheme="majorHAnsi" w:eastAsia="宋体" w:hAnsiTheme="majorHAnsi" w:cstheme="majorBidi"/>
      <w:b/>
      <w:bCs/>
      <w:sz w:val="32"/>
      <w:szCs w:val="32"/>
    </w:rPr>
  </w:style>
  <w:style w:type="character" w:customStyle="1" w:styleId="a5">
    <w:name w:val="文档结构图 字符"/>
    <w:basedOn w:val="a0"/>
    <w:link w:val="a4"/>
    <w:semiHidden/>
    <w:qFormat/>
    <w:rPr>
      <w:kern w:val="2"/>
      <w:sz w:val="21"/>
      <w:shd w:val="clear" w:color="auto" w:fill="000080"/>
    </w:rPr>
  </w:style>
  <w:style w:type="paragraph" w:styleId="af5">
    <w:name w:val="List Paragraph"/>
    <w:basedOn w:val="a"/>
    <w:uiPriority w:val="34"/>
    <w:qFormat/>
    <w:pPr>
      <w:spacing w:line="360" w:lineRule="auto"/>
      <w:ind w:firstLineChars="200" w:firstLine="420"/>
    </w:pPr>
    <w:rPr>
      <w:rFonts w:ascii="Calibri" w:eastAsia="宋体" w:hAnsi="Calibri" w:cs="Calibri"/>
      <w:color w:val="000000" w:themeColor="text1"/>
      <w:sz w:val="24"/>
      <w:szCs w:val="21"/>
    </w:rPr>
  </w:style>
  <w:style w:type="character" w:customStyle="1" w:styleId="12">
    <w:name w:val="明显强调1"/>
    <w:basedOn w:val="a0"/>
    <w:uiPriority w:val="21"/>
    <w:qFormat/>
    <w:rPr>
      <w:i/>
      <w:iCs/>
      <w:color w:val="5B9BD5" w:themeColor="accent1"/>
    </w:rPr>
  </w:style>
  <w:style w:type="paragraph" w:customStyle="1" w:styleId="af6">
    <w:name w:val="图表名称"/>
    <w:basedOn w:val="a"/>
    <w:link w:val="Char0"/>
    <w:qFormat/>
    <w:pPr>
      <w:adjustRightInd w:val="0"/>
      <w:snapToGrid w:val="0"/>
      <w:spacing w:beforeLines="50" w:before="50" w:afterLines="50" w:after="50" w:line="500" w:lineRule="exact"/>
      <w:jc w:val="center"/>
    </w:pPr>
    <w:rPr>
      <w:rFonts w:ascii="Times New Roman" w:eastAsia="华文楷体" w:hAnsi="Times New Roman"/>
      <w:b/>
    </w:rPr>
  </w:style>
  <w:style w:type="character" w:customStyle="1" w:styleId="Char0">
    <w:name w:val="图表名称 Char"/>
    <w:basedOn w:val="a0"/>
    <w:link w:val="af6"/>
    <w:rPr>
      <w:rFonts w:eastAsia="华文楷体" w:cstheme="minorBidi"/>
      <w:b/>
      <w:kern w:val="2"/>
      <w:sz w:val="21"/>
      <w:szCs w:val="22"/>
    </w:rPr>
  </w:style>
  <w:style w:type="paragraph" w:customStyle="1" w:styleId="af7">
    <w:name w:val="三级标题"/>
    <w:basedOn w:val="a"/>
    <w:link w:val="Char2"/>
    <w:qFormat/>
    <w:pPr>
      <w:widowControl/>
      <w:spacing w:beforeLines="50" w:before="50" w:afterLines="50" w:after="50" w:line="360" w:lineRule="auto"/>
    </w:pPr>
    <w:rPr>
      <w:rFonts w:ascii="Times New Roman" w:eastAsia="黑体" w:hAnsi="Times New Roman" w:cs="黑体"/>
      <w:b/>
      <w:color w:val="000000"/>
      <w:sz w:val="32"/>
    </w:rPr>
  </w:style>
  <w:style w:type="character" w:customStyle="1" w:styleId="Char2">
    <w:name w:val="三级标题 Char"/>
    <w:link w:val="af7"/>
    <w:rPr>
      <w:rFonts w:eastAsia="黑体" w:cs="黑体"/>
      <w:b/>
      <w:color w:val="000000"/>
      <w:kern w:val="2"/>
      <w:sz w:val="32"/>
      <w:szCs w:val="22"/>
    </w:rPr>
  </w:style>
  <w:style w:type="character" w:customStyle="1" w:styleId="a7">
    <w:name w:val="批注文字 字符"/>
    <w:basedOn w:val="a0"/>
    <w:link w:val="a6"/>
    <w:uiPriority w:val="99"/>
    <w:semiHidden/>
    <w:qFormat/>
    <w:rPr>
      <w:rFonts w:asciiTheme="minorHAnsi" w:eastAsiaTheme="minorEastAsia" w:hAnsiTheme="minorHAnsi" w:cstheme="minorBidi"/>
      <w:kern w:val="2"/>
      <w:sz w:val="21"/>
      <w:szCs w:val="22"/>
    </w:rPr>
  </w:style>
  <w:style w:type="paragraph" w:customStyle="1" w:styleId="af8">
    <w:name w:val="表"/>
    <w:basedOn w:val="a"/>
    <w:qFormat/>
    <w:pPr>
      <w:spacing w:line="0" w:lineRule="atLeast"/>
    </w:pPr>
    <w:rPr>
      <w:rFonts w:eastAsia="华文细黑" w:cs="华文细黑"/>
      <w:kern w:val="10"/>
      <w:sz w:val="18"/>
      <w:szCs w:val="21"/>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character" w:customStyle="1" w:styleId="af9">
    <w:name w:val="华文黑"/>
    <w:basedOn w:val="a0"/>
    <w:qFormat/>
    <w:rsid w:val="000D6055"/>
    <w:rPr>
      <w:rFonts w:ascii="等线" w:eastAsia="华文细黑" w:hAnsi="等线" w:cs="等线"/>
      <w:sz w:val="21"/>
      <w:szCs w:val="21"/>
    </w:rPr>
  </w:style>
  <w:style w:type="paragraph" w:customStyle="1" w:styleId="21">
    <w:name w:val="华标2"/>
    <w:basedOn w:val="2"/>
    <w:next w:val="a"/>
    <w:link w:val="2Char"/>
    <w:qFormat/>
    <w:rsid w:val="000D6055"/>
    <w:pPr>
      <w:keepLines/>
      <w:adjustRightInd w:val="0"/>
      <w:snapToGrid w:val="0"/>
      <w:spacing w:before="120" w:after="120" w:line="288" w:lineRule="auto"/>
      <w:jc w:val="left"/>
    </w:pPr>
    <w:rPr>
      <w:rFonts w:ascii="等线" w:eastAsia="黑体" w:hAnsi="等线" w:cs="黑体"/>
      <w:bCs/>
      <w:color w:val="2F5496" w:themeColor="accent5" w:themeShade="BF"/>
      <w:sz w:val="24"/>
      <w:szCs w:val="28"/>
    </w:rPr>
  </w:style>
  <w:style w:type="character" w:customStyle="1" w:styleId="2Char">
    <w:name w:val="华标2 Char"/>
    <w:link w:val="21"/>
    <w:qFormat/>
    <w:rsid w:val="000D6055"/>
    <w:rPr>
      <w:rFonts w:ascii="等线" w:eastAsia="黑体" w:hAnsi="等线" w:cs="黑体"/>
      <w:b/>
      <w:bCs/>
      <w:color w:val="2F5496" w:themeColor="accent5" w:themeShade="BF"/>
      <w:kern w:val="2"/>
      <w:sz w:val="24"/>
      <w:szCs w:val="28"/>
    </w:rPr>
  </w:style>
  <w:style w:type="paragraph" w:customStyle="1" w:styleId="13">
    <w:name w:val="华表1"/>
    <w:basedOn w:val="a"/>
    <w:link w:val="1Char"/>
    <w:qFormat/>
    <w:rsid w:val="003003DE"/>
    <w:pPr>
      <w:spacing w:line="480" w:lineRule="auto"/>
      <w:jc w:val="center"/>
    </w:pPr>
    <w:rPr>
      <w:rFonts w:ascii="华文细黑" w:eastAsia="华文细黑" w:hAnsi="华文细黑" w:cs="华文细黑"/>
      <w:b/>
      <w:bCs/>
      <w:szCs w:val="21"/>
    </w:rPr>
  </w:style>
  <w:style w:type="character" w:customStyle="1" w:styleId="1Char">
    <w:name w:val="华表1 Char"/>
    <w:link w:val="13"/>
    <w:qFormat/>
    <w:rsid w:val="003003DE"/>
    <w:rPr>
      <w:rFonts w:ascii="华文细黑" w:eastAsia="华文细黑" w:hAnsi="华文细黑" w:cs="华文细黑"/>
      <w:b/>
      <w:bCs/>
      <w:kern w:val="2"/>
      <w:sz w:val="21"/>
      <w:szCs w:val="21"/>
    </w:rPr>
  </w:style>
  <w:style w:type="paragraph" w:styleId="afa">
    <w:name w:val="Plain Text"/>
    <w:basedOn w:val="a"/>
    <w:link w:val="afb"/>
    <w:unhideWhenUsed/>
    <w:qFormat/>
    <w:rsid w:val="00EC438A"/>
    <w:rPr>
      <w:rFonts w:ascii="宋体" w:eastAsia="宋体" w:hAnsi="Courier New" w:cs="Times New Roman"/>
      <w:szCs w:val="20"/>
    </w:rPr>
  </w:style>
  <w:style w:type="character" w:customStyle="1" w:styleId="afb">
    <w:name w:val="纯文本 字符"/>
    <w:basedOn w:val="a0"/>
    <w:link w:val="afa"/>
    <w:rsid w:val="00EC438A"/>
    <w:rPr>
      <w:rFonts w:ascii="宋体" w:hAnsi="Courier New"/>
      <w:kern w:val="2"/>
      <w:sz w:val="21"/>
    </w:rPr>
  </w:style>
  <w:style w:type="character" w:styleId="afc">
    <w:name w:val="Strong"/>
    <w:qFormat/>
    <w:rsid w:val="00127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204FE-9DF3-44B4-BEFF-30DAB8EE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14</Pages>
  <Words>2676</Words>
  <Characters>15254</Characters>
  <Application>Microsoft Office Word</Application>
  <DocSecurity>0</DocSecurity>
  <Lines>127</Lines>
  <Paragraphs>35</Paragraphs>
  <ScaleCrop>false</ScaleCrop>
  <Company>Microsoft</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yanan</cp:lastModifiedBy>
  <cp:revision>96</cp:revision>
  <cp:lastPrinted>2022-12-13T09:00:00Z</cp:lastPrinted>
  <dcterms:created xsi:type="dcterms:W3CDTF">2021-05-24T00:54:00Z</dcterms:created>
  <dcterms:modified xsi:type="dcterms:W3CDTF">2023-04-25T01:15:00Z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9B7AAC69E122440086A7144C1001D141</vt:lpwstr>
  </property>
</Properties>
</file>