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8F9" w:rsidRPr="00712A68" w:rsidRDefault="001D01CE" w:rsidP="00712A68">
      <w:pPr>
        <w:ind w:firstLineChars="0" w:firstLine="420"/>
        <w:jc w:val="center"/>
        <w:outlineLvl w:val="0"/>
        <w:rPr>
          <w:rFonts w:ascii="SimSun" w:hAnsi="SimSun"/>
          <w:b/>
          <w:sz w:val="32"/>
          <w:szCs w:val="32"/>
        </w:rPr>
      </w:pPr>
      <w:r w:rsidRPr="00712A68">
        <w:rPr>
          <w:rFonts w:ascii="SimSun" w:hAnsi="SimSun" w:hint="eastAsia"/>
          <w:b/>
          <w:sz w:val="32"/>
          <w:szCs w:val="32"/>
        </w:rPr>
        <w:t>环境科学</w:t>
      </w:r>
      <w:r w:rsidR="002A581E" w:rsidRPr="00712A68">
        <w:rPr>
          <w:rFonts w:ascii="SimSun" w:hAnsi="SimSun" w:hint="eastAsia"/>
          <w:b/>
          <w:sz w:val="32"/>
          <w:szCs w:val="32"/>
        </w:rPr>
        <w:t>专业</w:t>
      </w:r>
      <w:r w:rsidR="00712A68" w:rsidRPr="00712A68">
        <w:rPr>
          <w:rFonts w:ascii="SimSun" w:hAnsi="SimSun" w:hint="eastAsia"/>
          <w:b/>
          <w:sz w:val="32"/>
          <w:szCs w:val="32"/>
        </w:rPr>
        <w:t>硕士研究生</w:t>
      </w:r>
      <w:r w:rsidR="002A581E" w:rsidRPr="00712A68">
        <w:rPr>
          <w:rFonts w:ascii="SimSun" w:hAnsi="SimSun" w:hint="eastAsia"/>
          <w:b/>
          <w:sz w:val="32"/>
          <w:szCs w:val="32"/>
        </w:rPr>
        <w:t>培养方案</w:t>
      </w:r>
      <w:r w:rsidR="007778F9" w:rsidRPr="00712A68">
        <w:rPr>
          <w:rFonts w:ascii="SimSun" w:hAnsi="SimSun" w:hint="eastAsia"/>
          <w:b/>
          <w:sz w:val="32"/>
          <w:szCs w:val="32"/>
        </w:rPr>
        <w:t>（</w:t>
      </w:r>
      <w:r w:rsidR="00452211">
        <w:rPr>
          <w:rFonts w:ascii="SimSun" w:hAnsi="SimSun" w:hint="eastAsia"/>
          <w:b/>
          <w:sz w:val="32"/>
          <w:szCs w:val="32"/>
        </w:rPr>
        <w:t>0830</w:t>
      </w:r>
      <w:r w:rsidR="007778F9" w:rsidRPr="00712A68">
        <w:rPr>
          <w:rFonts w:ascii="SimSun" w:hAnsi="SimSun" w:hint="eastAsia"/>
          <w:b/>
          <w:sz w:val="32"/>
          <w:szCs w:val="32"/>
        </w:rPr>
        <w:t>0</w:t>
      </w:r>
      <w:r w:rsidR="00452211">
        <w:rPr>
          <w:rFonts w:ascii="SimSun" w:hAnsi="SimSun" w:hint="eastAsia"/>
          <w:b/>
          <w:sz w:val="32"/>
          <w:szCs w:val="32"/>
        </w:rPr>
        <w:t>1</w:t>
      </w:r>
      <w:r w:rsidR="007778F9" w:rsidRPr="00712A68">
        <w:rPr>
          <w:rFonts w:ascii="SimSun" w:hAnsi="SimSun" w:hint="eastAsia"/>
          <w:b/>
          <w:sz w:val="32"/>
          <w:szCs w:val="32"/>
        </w:rPr>
        <w:t>）</w:t>
      </w:r>
    </w:p>
    <w:p w:rsidR="007778F9" w:rsidRPr="00712A68" w:rsidRDefault="007778F9" w:rsidP="00712A68">
      <w:pPr>
        <w:spacing w:line="440" w:lineRule="exact"/>
        <w:ind w:firstLineChars="0" w:firstLine="560"/>
        <w:jc w:val="center"/>
        <w:rPr>
          <w:rFonts w:ascii="SimSun" w:hAnsi="SimSun"/>
          <w:sz w:val="28"/>
          <w:szCs w:val="28"/>
        </w:rPr>
      </w:pPr>
      <w:r w:rsidRPr="00712A68">
        <w:rPr>
          <w:rFonts w:ascii="SimSun" w:hAnsi="SimSun" w:hint="eastAsia"/>
          <w:sz w:val="28"/>
          <w:szCs w:val="28"/>
        </w:rPr>
        <w:t>（</w:t>
      </w:r>
      <w:r w:rsidR="006D23E6">
        <w:rPr>
          <w:rFonts w:ascii="SimSun" w:hAnsi="SimSun" w:hint="eastAsia"/>
          <w:sz w:val="28"/>
          <w:szCs w:val="28"/>
        </w:rPr>
        <w:t>生态</w:t>
      </w:r>
      <w:r w:rsidRPr="00712A68">
        <w:rPr>
          <w:rFonts w:ascii="SimSun" w:hAnsi="SimSun" w:hint="eastAsia"/>
          <w:sz w:val="28"/>
          <w:szCs w:val="28"/>
        </w:rPr>
        <w:t>与环境科学学院）</w:t>
      </w:r>
    </w:p>
    <w:p w:rsidR="007778F9" w:rsidRPr="007778F9" w:rsidRDefault="007778F9" w:rsidP="007D32CE">
      <w:pPr>
        <w:ind w:firstLine="480"/>
        <w:jc w:val="center"/>
        <w:rPr>
          <w:rFonts w:ascii="SimHei" w:eastAsia="SimHei" w:hAnsi="SimHei"/>
          <w:sz w:val="24"/>
          <w:szCs w:val="24"/>
        </w:rPr>
      </w:pPr>
    </w:p>
    <w:p w:rsidR="002A581E" w:rsidRPr="00712A68" w:rsidRDefault="001D01CE" w:rsidP="00733351">
      <w:pPr>
        <w:spacing w:beforeLines="50" w:afterLines="50"/>
        <w:ind w:leftChars="200" w:left="420" w:firstLineChars="0" w:firstLine="0"/>
        <w:outlineLvl w:val="0"/>
        <w:rPr>
          <w:rFonts w:ascii="SimHei" w:eastAsia="SimHei" w:hAnsi="Times New Roman"/>
          <w:sz w:val="24"/>
          <w:szCs w:val="24"/>
        </w:rPr>
      </w:pPr>
      <w:r w:rsidRPr="00712A68">
        <w:rPr>
          <w:rFonts w:ascii="SimHei" w:eastAsia="SimHei" w:hAnsi="Times New Roman" w:hint="eastAsia"/>
          <w:sz w:val="24"/>
          <w:szCs w:val="24"/>
        </w:rPr>
        <w:t>一、</w:t>
      </w:r>
      <w:r w:rsidR="002A581E" w:rsidRPr="00712A68">
        <w:rPr>
          <w:rFonts w:ascii="SimHei" w:eastAsia="SimHei" w:hAnsi="Times New Roman" w:hint="eastAsia"/>
          <w:sz w:val="24"/>
          <w:szCs w:val="24"/>
        </w:rPr>
        <w:t>培养目标</w:t>
      </w:r>
    </w:p>
    <w:p w:rsidR="001D01CE" w:rsidRPr="00712A68" w:rsidRDefault="001D01CE" w:rsidP="00712A68">
      <w:pPr>
        <w:ind w:firstLine="420"/>
        <w:rPr>
          <w:rFonts w:ascii="SimSun" w:hAnsi="SimSun"/>
          <w:szCs w:val="21"/>
        </w:rPr>
      </w:pPr>
      <w:r w:rsidRPr="00712A68">
        <w:rPr>
          <w:rFonts w:ascii="SimSun" w:hAnsi="SimSun"/>
          <w:szCs w:val="21"/>
        </w:rPr>
        <w:t>1. 较好地</w:t>
      </w:r>
      <w:r w:rsidR="00A56F0B">
        <w:rPr>
          <w:rFonts w:ascii="SimSun" w:hAnsi="SimSun" w:cs="SimSun" w:hint="eastAsia"/>
        </w:rPr>
        <w:t>掌握马克思主义、毛泽东思想和中国特色社会主义理论，能深入贯彻科学发展观</w:t>
      </w:r>
      <w:r w:rsidR="00A56F0B" w:rsidRPr="00FD06A4">
        <w:rPr>
          <w:rFonts w:ascii="SimSun" w:hAnsi="SimSun" w:cs="SimSun" w:hint="eastAsia"/>
        </w:rPr>
        <w:t>，</w:t>
      </w:r>
      <w:r w:rsidRPr="00712A68">
        <w:rPr>
          <w:rFonts w:ascii="SimSun" w:hAnsi="SimSun"/>
          <w:szCs w:val="21"/>
        </w:rPr>
        <w:t>热爱祖国，遵纪守法，学风严谨，品行端正，有较强的事业心和献身精神，积极为社会主义现代化建设服务</w:t>
      </w:r>
      <w:r w:rsidR="00A56F0B">
        <w:rPr>
          <w:rFonts w:ascii="SimSun" w:hAnsi="SimSun" w:hint="eastAsia"/>
          <w:szCs w:val="21"/>
        </w:rPr>
        <w:t>的高级专门人才</w:t>
      </w:r>
      <w:r w:rsidRPr="00712A68">
        <w:rPr>
          <w:rFonts w:ascii="SimSun" w:hAnsi="SimSun"/>
          <w:szCs w:val="21"/>
        </w:rPr>
        <w:t>。</w:t>
      </w:r>
    </w:p>
    <w:p w:rsidR="001D01CE" w:rsidRPr="00712A68" w:rsidRDefault="001D01CE" w:rsidP="00712A68">
      <w:pPr>
        <w:ind w:firstLine="420"/>
        <w:rPr>
          <w:rFonts w:ascii="SimSun" w:hAnsi="SimSun"/>
          <w:szCs w:val="21"/>
        </w:rPr>
      </w:pPr>
      <w:r w:rsidRPr="00712A68">
        <w:rPr>
          <w:rFonts w:ascii="SimSun" w:hAnsi="SimSun"/>
          <w:szCs w:val="21"/>
        </w:rPr>
        <w:t>2. 有较扎实的环境化学、环境生物学、环境地学、环境管理学、环境工程学等方面的专业理论知识和应用技能，具有独立从事科学研究工作的能力，毕业后能胜任本学科及相关学科的科研、教学与管理工作。</w:t>
      </w:r>
    </w:p>
    <w:p w:rsidR="001D01CE" w:rsidRPr="00712A68" w:rsidRDefault="001D01CE" w:rsidP="00712A68">
      <w:pPr>
        <w:ind w:firstLine="420"/>
        <w:rPr>
          <w:rFonts w:ascii="SimSun" w:hAnsi="SimSun"/>
          <w:szCs w:val="21"/>
        </w:rPr>
      </w:pPr>
      <w:r w:rsidRPr="00712A68">
        <w:rPr>
          <w:rFonts w:ascii="SimSun" w:hAnsi="SimSun" w:hint="eastAsia"/>
          <w:szCs w:val="21"/>
        </w:rPr>
        <w:t>3</w:t>
      </w:r>
      <w:r w:rsidRPr="00712A68">
        <w:rPr>
          <w:rFonts w:ascii="SimSun" w:hAnsi="SimSun"/>
          <w:szCs w:val="21"/>
        </w:rPr>
        <w:t>. 身心健康，具备良好的团队协作精神和一定的组织管理才能。</w:t>
      </w:r>
    </w:p>
    <w:p w:rsidR="002A581E" w:rsidRPr="00712A68" w:rsidRDefault="002A581E" w:rsidP="00733351">
      <w:pPr>
        <w:spacing w:beforeLines="50" w:afterLines="50"/>
        <w:ind w:leftChars="200" w:left="420" w:firstLineChars="0" w:firstLine="0"/>
        <w:outlineLvl w:val="0"/>
        <w:rPr>
          <w:rFonts w:ascii="SimHei" w:eastAsia="SimHei" w:hAnsi="Times New Roman"/>
          <w:sz w:val="24"/>
          <w:szCs w:val="24"/>
        </w:rPr>
      </w:pPr>
      <w:r w:rsidRPr="00712A68">
        <w:rPr>
          <w:rFonts w:ascii="SimHei" w:eastAsia="SimHei" w:hAnsi="Times New Roman" w:hint="eastAsia"/>
          <w:sz w:val="24"/>
          <w:szCs w:val="24"/>
        </w:rPr>
        <w:t>二、培养方式与修读年限</w:t>
      </w:r>
    </w:p>
    <w:p w:rsidR="00F934D4" w:rsidRPr="00712A68" w:rsidRDefault="00712A68" w:rsidP="00712A68">
      <w:pPr>
        <w:ind w:firstLine="420"/>
        <w:rPr>
          <w:rFonts w:ascii="SimSun" w:hAnsi="SimSun"/>
          <w:szCs w:val="21"/>
        </w:rPr>
      </w:pPr>
      <w:r>
        <w:rPr>
          <w:rFonts w:ascii="SimSun" w:hAnsi="SimSun" w:hint="eastAsia"/>
          <w:szCs w:val="21"/>
        </w:rPr>
        <w:t>（一）</w:t>
      </w:r>
      <w:r w:rsidR="00F934D4" w:rsidRPr="00712A68">
        <w:rPr>
          <w:rFonts w:ascii="SimSun" w:hAnsi="SimSun" w:hint="eastAsia"/>
          <w:szCs w:val="21"/>
        </w:rPr>
        <w:t>培养方式</w:t>
      </w:r>
    </w:p>
    <w:p w:rsidR="00F934D4" w:rsidRPr="00712A68" w:rsidRDefault="00F934D4" w:rsidP="00712A68">
      <w:pPr>
        <w:ind w:firstLine="420"/>
        <w:rPr>
          <w:rFonts w:ascii="SimSun" w:hAnsi="SimSun"/>
          <w:szCs w:val="21"/>
        </w:rPr>
      </w:pPr>
      <w:r w:rsidRPr="00712A68">
        <w:rPr>
          <w:rFonts w:ascii="SimSun" w:hAnsi="SimSun"/>
          <w:szCs w:val="21"/>
        </w:rPr>
        <w:t>实行导师指导和指导小组集体培养相结合的方式。鼓励、支持和推动跨学科、跨专业的培养方式，在需要和可能的前提下，也可采取和国内外同行学者或学术单位联合培养的方式。</w:t>
      </w:r>
    </w:p>
    <w:p w:rsidR="001D01CE" w:rsidRPr="00712A68" w:rsidRDefault="00712A68" w:rsidP="00712A68">
      <w:pPr>
        <w:ind w:firstLine="420"/>
        <w:rPr>
          <w:rFonts w:ascii="SimSun" w:hAnsi="SimSun"/>
          <w:szCs w:val="21"/>
        </w:rPr>
      </w:pPr>
      <w:r>
        <w:rPr>
          <w:rFonts w:ascii="SimSun" w:hAnsi="SimSun" w:hint="eastAsia"/>
          <w:szCs w:val="21"/>
        </w:rPr>
        <w:t>（二）</w:t>
      </w:r>
      <w:r w:rsidR="001D01CE" w:rsidRPr="00712A68">
        <w:rPr>
          <w:rFonts w:ascii="SimSun" w:hAnsi="SimSun"/>
          <w:szCs w:val="21"/>
        </w:rPr>
        <w:t>学习年限</w:t>
      </w:r>
    </w:p>
    <w:p w:rsidR="001D01CE" w:rsidRPr="00712A68" w:rsidRDefault="001D01CE" w:rsidP="00712A68">
      <w:pPr>
        <w:ind w:firstLine="420"/>
        <w:rPr>
          <w:rFonts w:ascii="SimSun" w:hAnsi="SimSun"/>
          <w:szCs w:val="21"/>
        </w:rPr>
      </w:pPr>
      <w:r w:rsidRPr="00712A68">
        <w:rPr>
          <w:rFonts w:ascii="SimSun" w:hAnsi="SimSun"/>
          <w:szCs w:val="21"/>
        </w:rPr>
        <w:t>学制为3年，培养年限最长不超过5年。在完成培养要求的前提下，少数学业优秀的研究生，可申请提前毕业。</w:t>
      </w:r>
    </w:p>
    <w:p w:rsidR="002A581E" w:rsidRPr="00712A68" w:rsidRDefault="002A581E" w:rsidP="00733351">
      <w:pPr>
        <w:spacing w:beforeLines="50" w:afterLines="50"/>
        <w:ind w:leftChars="200" w:left="420" w:firstLineChars="0" w:firstLine="0"/>
        <w:outlineLvl w:val="0"/>
        <w:rPr>
          <w:rFonts w:ascii="SimHei" w:eastAsia="SimHei" w:hAnsi="Times New Roman"/>
          <w:sz w:val="24"/>
          <w:szCs w:val="24"/>
        </w:rPr>
      </w:pPr>
      <w:r w:rsidRPr="00712A68">
        <w:rPr>
          <w:rFonts w:ascii="SimHei" w:eastAsia="SimHei" w:hAnsi="Times New Roman" w:hint="eastAsia"/>
          <w:sz w:val="24"/>
          <w:szCs w:val="24"/>
        </w:rPr>
        <w:t>三、主要研究方向</w:t>
      </w:r>
    </w:p>
    <w:p w:rsidR="001D01CE" w:rsidRPr="00712A68" w:rsidRDefault="001D01CE" w:rsidP="00B100ED">
      <w:pPr>
        <w:numPr>
          <w:ilvl w:val="0"/>
          <w:numId w:val="3"/>
        </w:numPr>
        <w:ind w:left="360" w:firstLineChars="0" w:firstLine="60"/>
        <w:rPr>
          <w:rFonts w:ascii="SimSun" w:hAnsi="SimSun"/>
          <w:szCs w:val="21"/>
        </w:rPr>
      </w:pPr>
      <w:r w:rsidRPr="00712A68">
        <w:rPr>
          <w:rFonts w:ascii="SimSun" w:hAnsi="SimSun"/>
          <w:szCs w:val="21"/>
        </w:rPr>
        <w:t>环境微生物及应用技术</w:t>
      </w:r>
    </w:p>
    <w:p w:rsidR="001D01CE" w:rsidRPr="00712A68" w:rsidRDefault="001D01CE" w:rsidP="00B100ED">
      <w:pPr>
        <w:numPr>
          <w:ilvl w:val="0"/>
          <w:numId w:val="3"/>
        </w:numPr>
        <w:ind w:left="360" w:firstLineChars="0" w:firstLine="60"/>
        <w:rPr>
          <w:rFonts w:ascii="SimSun" w:hAnsi="SimSun"/>
          <w:szCs w:val="21"/>
        </w:rPr>
      </w:pPr>
      <w:r w:rsidRPr="00712A68">
        <w:rPr>
          <w:rFonts w:ascii="SimSun" w:hAnsi="SimSun"/>
          <w:szCs w:val="21"/>
        </w:rPr>
        <w:t>环境化学及应用技术</w:t>
      </w:r>
    </w:p>
    <w:p w:rsidR="001D01CE" w:rsidRPr="00712A68" w:rsidRDefault="001D01CE" w:rsidP="00B100ED">
      <w:pPr>
        <w:numPr>
          <w:ilvl w:val="0"/>
          <w:numId w:val="3"/>
        </w:numPr>
        <w:ind w:left="360" w:firstLineChars="0" w:firstLine="60"/>
        <w:rPr>
          <w:rFonts w:ascii="SimSun" w:hAnsi="SimSun"/>
          <w:szCs w:val="21"/>
        </w:rPr>
      </w:pPr>
      <w:r w:rsidRPr="00712A68">
        <w:rPr>
          <w:rFonts w:ascii="SimSun" w:hAnsi="SimSun"/>
          <w:szCs w:val="21"/>
        </w:rPr>
        <w:t>环境生理与毒理</w:t>
      </w:r>
    </w:p>
    <w:p w:rsidR="001D01CE" w:rsidRPr="00712A68" w:rsidRDefault="001D01CE" w:rsidP="00B100ED">
      <w:pPr>
        <w:numPr>
          <w:ilvl w:val="0"/>
          <w:numId w:val="3"/>
        </w:numPr>
        <w:ind w:left="360" w:firstLineChars="0" w:firstLine="60"/>
        <w:rPr>
          <w:rFonts w:ascii="SimSun" w:hAnsi="SimSun"/>
          <w:szCs w:val="21"/>
        </w:rPr>
      </w:pPr>
      <w:r w:rsidRPr="00712A68">
        <w:rPr>
          <w:rFonts w:ascii="SimSun" w:hAnsi="SimSun"/>
          <w:szCs w:val="21"/>
        </w:rPr>
        <w:t>环境规划与管理</w:t>
      </w:r>
    </w:p>
    <w:p w:rsidR="001D01CE" w:rsidRPr="00712A68" w:rsidRDefault="001D01CE" w:rsidP="00B100ED">
      <w:pPr>
        <w:numPr>
          <w:ilvl w:val="0"/>
          <w:numId w:val="3"/>
        </w:numPr>
        <w:ind w:left="360" w:firstLineChars="0" w:firstLine="60"/>
        <w:rPr>
          <w:rFonts w:ascii="SimSun" w:hAnsi="SimSun"/>
          <w:szCs w:val="21"/>
        </w:rPr>
      </w:pPr>
      <w:r w:rsidRPr="00712A68">
        <w:rPr>
          <w:rFonts w:ascii="SimSun" w:hAnsi="SimSun"/>
          <w:szCs w:val="21"/>
        </w:rPr>
        <w:t>城市水资源与水环境</w:t>
      </w:r>
    </w:p>
    <w:p w:rsidR="001D01CE" w:rsidRPr="00712A68" w:rsidRDefault="001D01CE" w:rsidP="00B100ED">
      <w:pPr>
        <w:numPr>
          <w:ilvl w:val="0"/>
          <w:numId w:val="3"/>
        </w:numPr>
        <w:ind w:left="360" w:firstLineChars="0" w:firstLine="60"/>
        <w:rPr>
          <w:rFonts w:ascii="SimSun" w:hAnsi="SimSun"/>
          <w:szCs w:val="21"/>
        </w:rPr>
      </w:pPr>
      <w:r w:rsidRPr="00712A68">
        <w:rPr>
          <w:rFonts w:ascii="SimSun" w:hAnsi="SimSun"/>
          <w:szCs w:val="21"/>
        </w:rPr>
        <w:t>城市大气环境</w:t>
      </w:r>
    </w:p>
    <w:p w:rsidR="001D01CE" w:rsidRPr="00712A68" w:rsidRDefault="001D01CE" w:rsidP="00B100ED">
      <w:pPr>
        <w:numPr>
          <w:ilvl w:val="0"/>
          <w:numId w:val="3"/>
        </w:numPr>
        <w:ind w:left="360" w:firstLineChars="0" w:firstLine="60"/>
        <w:rPr>
          <w:rFonts w:ascii="SimSun" w:hAnsi="SimSun"/>
          <w:szCs w:val="21"/>
        </w:rPr>
      </w:pPr>
      <w:r w:rsidRPr="00712A68">
        <w:rPr>
          <w:rFonts w:ascii="SimSun" w:hAnsi="SimSun"/>
          <w:szCs w:val="21"/>
        </w:rPr>
        <w:t>环境土壤</w:t>
      </w:r>
    </w:p>
    <w:p w:rsidR="001D01CE" w:rsidRPr="00712A68" w:rsidRDefault="001D01CE" w:rsidP="00B100ED">
      <w:pPr>
        <w:numPr>
          <w:ilvl w:val="0"/>
          <w:numId w:val="3"/>
        </w:numPr>
        <w:ind w:left="360" w:firstLineChars="0" w:firstLine="60"/>
        <w:rPr>
          <w:rFonts w:ascii="SimSun" w:hAnsi="SimSun"/>
          <w:szCs w:val="21"/>
        </w:rPr>
      </w:pPr>
      <w:r w:rsidRPr="00712A68">
        <w:rPr>
          <w:rFonts w:ascii="SimSun" w:hAnsi="SimSun"/>
          <w:szCs w:val="21"/>
        </w:rPr>
        <w:t>区域生态环境风险评价</w:t>
      </w:r>
    </w:p>
    <w:p w:rsidR="001D01CE" w:rsidRPr="00712A68" w:rsidRDefault="001D01CE" w:rsidP="00B100ED">
      <w:pPr>
        <w:numPr>
          <w:ilvl w:val="0"/>
          <w:numId w:val="3"/>
        </w:numPr>
        <w:ind w:left="360" w:firstLineChars="0" w:firstLine="60"/>
        <w:rPr>
          <w:rFonts w:ascii="SimSun" w:hAnsi="SimSun"/>
          <w:szCs w:val="21"/>
        </w:rPr>
      </w:pPr>
      <w:r w:rsidRPr="00712A68">
        <w:rPr>
          <w:rFonts w:ascii="SimSun" w:hAnsi="SimSun"/>
          <w:szCs w:val="21"/>
        </w:rPr>
        <w:t>环境教育</w:t>
      </w:r>
    </w:p>
    <w:p w:rsidR="002A581E" w:rsidRPr="00712A68" w:rsidRDefault="002A581E" w:rsidP="00733351">
      <w:pPr>
        <w:spacing w:beforeLines="50" w:afterLines="50"/>
        <w:ind w:leftChars="200" w:left="420" w:firstLineChars="0" w:firstLine="0"/>
        <w:outlineLvl w:val="0"/>
        <w:rPr>
          <w:rFonts w:ascii="SimHei" w:eastAsia="SimHei" w:hAnsi="Times New Roman"/>
          <w:sz w:val="24"/>
          <w:szCs w:val="24"/>
        </w:rPr>
      </w:pPr>
      <w:r w:rsidRPr="00712A68">
        <w:rPr>
          <w:rFonts w:ascii="SimHei" w:eastAsia="SimHei" w:hAnsi="Times New Roman" w:hint="eastAsia"/>
          <w:sz w:val="24"/>
          <w:szCs w:val="24"/>
        </w:rPr>
        <w:t>四、</w:t>
      </w:r>
      <w:r w:rsidR="00712A68">
        <w:rPr>
          <w:rFonts w:ascii="SimHei" w:eastAsia="SimHei" w:hAnsi="Times New Roman" w:hint="eastAsia"/>
          <w:sz w:val="24"/>
          <w:szCs w:val="24"/>
        </w:rPr>
        <w:t>学分要求与</w:t>
      </w:r>
      <w:r w:rsidRPr="00712A68">
        <w:rPr>
          <w:rFonts w:ascii="SimHei" w:eastAsia="SimHei" w:hAnsi="Times New Roman" w:hint="eastAsia"/>
          <w:sz w:val="24"/>
          <w:szCs w:val="24"/>
        </w:rPr>
        <w:t>课程设置</w:t>
      </w:r>
    </w:p>
    <w:p w:rsidR="007778F9" w:rsidRPr="00712A68" w:rsidRDefault="007778F9" w:rsidP="00712A68">
      <w:pPr>
        <w:ind w:firstLine="420"/>
        <w:rPr>
          <w:rFonts w:ascii="SimSun" w:hAnsi="SimSun"/>
          <w:szCs w:val="21"/>
        </w:rPr>
      </w:pPr>
      <w:r w:rsidRPr="00712A68">
        <w:rPr>
          <w:rFonts w:ascii="SimSun" w:hAnsi="SimSun" w:hint="eastAsia"/>
          <w:szCs w:val="21"/>
        </w:rPr>
        <w:t>（一）</w:t>
      </w:r>
      <w:r w:rsidR="00712A68">
        <w:rPr>
          <w:rFonts w:ascii="SimSun" w:hAnsi="SimSun" w:hint="eastAsia"/>
          <w:szCs w:val="21"/>
        </w:rPr>
        <w:t>最低</w:t>
      </w:r>
      <w:r w:rsidRPr="00712A68">
        <w:rPr>
          <w:rFonts w:ascii="SimSun" w:hAnsi="SimSun" w:hint="eastAsia"/>
          <w:szCs w:val="21"/>
        </w:rPr>
        <w:t>学分要求</w:t>
      </w:r>
    </w:p>
    <w:p w:rsidR="007778F9" w:rsidRPr="00712A68" w:rsidRDefault="007778F9" w:rsidP="00712A68">
      <w:pPr>
        <w:ind w:firstLine="420"/>
        <w:rPr>
          <w:rFonts w:ascii="SimSun" w:hAnsi="SimSun"/>
          <w:szCs w:val="21"/>
        </w:rPr>
      </w:pPr>
      <w:r w:rsidRPr="00712A68">
        <w:rPr>
          <w:rFonts w:ascii="SimSun" w:hAnsi="SimSun" w:hint="eastAsia"/>
          <w:szCs w:val="21"/>
        </w:rPr>
        <w:t>硕士研究生课程包括学位公共课、学位基础课和学位专业课。学位公共课包括政治理论、外国语等公共必修和研究方法类等公共选修课程。学位基础课为本专业的学位必修课程。学位专业课包括面向本专业的专业必修课程和结合研究方向的专业选修课程。</w:t>
      </w:r>
    </w:p>
    <w:p w:rsidR="007778F9" w:rsidRPr="00712A68" w:rsidRDefault="007778F9" w:rsidP="00712A68">
      <w:pPr>
        <w:ind w:firstLine="420"/>
        <w:rPr>
          <w:rFonts w:ascii="SimSun" w:hAnsi="SimSun"/>
          <w:szCs w:val="21"/>
        </w:rPr>
      </w:pPr>
      <w:r w:rsidRPr="00712A68">
        <w:rPr>
          <w:rFonts w:ascii="SimSun" w:hAnsi="SimSun" w:hint="eastAsia"/>
          <w:szCs w:val="21"/>
        </w:rPr>
        <w:t>课程考核分考试和考查。考试成绩按百分制</w:t>
      </w:r>
      <w:r w:rsidRPr="00712A68">
        <w:rPr>
          <w:rFonts w:ascii="SimSun" w:hAnsi="SimSun"/>
          <w:szCs w:val="21"/>
        </w:rPr>
        <w:t>,</w:t>
      </w:r>
      <w:r w:rsidRPr="00712A68">
        <w:rPr>
          <w:rFonts w:ascii="SimSun" w:hAnsi="SimSun" w:hint="eastAsia"/>
          <w:szCs w:val="21"/>
        </w:rPr>
        <w:t>考查成绩按等级制计分。</w:t>
      </w:r>
    </w:p>
    <w:p w:rsidR="007778F9" w:rsidRPr="00712A68" w:rsidRDefault="007778F9" w:rsidP="00712A68">
      <w:pPr>
        <w:ind w:firstLine="420"/>
        <w:rPr>
          <w:rFonts w:ascii="SimSun" w:hAnsi="SimSun"/>
          <w:szCs w:val="21"/>
        </w:rPr>
      </w:pPr>
      <w:r w:rsidRPr="00712A68">
        <w:rPr>
          <w:rFonts w:ascii="SimSun" w:hAnsi="SimSun" w:hint="eastAsia"/>
          <w:szCs w:val="21"/>
        </w:rPr>
        <w:t>本专业应修总学分至少为30分，且分项学分不低于以下要求</w:t>
      </w:r>
      <w:r w:rsidRPr="00712A68">
        <w:rPr>
          <w:rFonts w:ascii="SimSun" w:hAnsi="SimSun"/>
          <w:szCs w:val="21"/>
        </w:rPr>
        <w:t>,</w:t>
      </w:r>
      <w:r w:rsidRPr="00712A68">
        <w:rPr>
          <w:rFonts w:ascii="SimSun" w:hAnsi="SimSun" w:hint="eastAsia"/>
          <w:szCs w:val="21"/>
        </w:rPr>
        <w:t>方可进入毕业论文答辩程序。</w:t>
      </w:r>
    </w:p>
    <w:p w:rsidR="007778F9" w:rsidRPr="00712A68" w:rsidRDefault="007778F9" w:rsidP="00712A68">
      <w:pPr>
        <w:ind w:firstLine="420"/>
        <w:rPr>
          <w:rFonts w:ascii="SimSun" w:hAnsi="SimSun"/>
          <w:szCs w:val="21"/>
        </w:rPr>
      </w:pPr>
      <w:r w:rsidRPr="00712A68">
        <w:rPr>
          <w:rFonts w:ascii="SimSun" w:hAnsi="SimSun" w:hint="eastAsia"/>
          <w:szCs w:val="21"/>
        </w:rPr>
        <w:t>其中学位公共课的政治理论课包括《中国特色社会主义理论与实践研究》（</w:t>
      </w:r>
      <w:r w:rsidRPr="00712A68">
        <w:rPr>
          <w:rFonts w:ascii="SimSun" w:hAnsi="SimSun"/>
          <w:szCs w:val="21"/>
        </w:rPr>
        <w:t>2</w:t>
      </w:r>
      <w:r w:rsidRPr="00712A68">
        <w:rPr>
          <w:rFonts w:ascii="SimSun" w:hAnsi="SimSun" w:hint="eastAsia"/>
          <w:szCs w:val="21"/>
        </w:rPr>
        <w:t>学分），《马克思主义与社会科学方法论》（人文社科专业研究生指定选修，</w:t>
      </w:r>
      <w:r w:rsidRPr="00712A68">
        <w:rPr>
          <w:rFonts w:ascii="SimSun" w:hAnsi="SimSun"/>
          <w:szCs w:val="21"/>
        </w:rPr>
        <w:t>1</w:t>
      </w:r>
      <w:r w:rsidRPr="00712A68">
        <w:rPr>
          <w:rFonts w:ascii="SimSun" w:hAnsi="SimSun" w:hint="eastAsia"/>
          <w:szCs w:val="21"/>
        </w:rPr>
        <w:t>学分），《自然辩证法概论》（理工科、医科研究生指定选修，</w:t>
      </w:r>
      <w:r w:rsidRPr="00712A68">
        <w:rPr>
          <w:rFonts w:ascii="SimSun" w:hAnsi="SimSun"/>
          <w:szCs w:val="21"/>
        </w:rPr>
        <w:t>1</w:t>
      </w:r>
      <w:r w:rsidRPr="00712A68">
        <w:rPr>
          <w:rFonts w:ascii="SimSun" w:hAnsi="SimSun" w:hint="eastAsia"/>
          <w:szCs w:val="21"/>
        </w:rPr>
        <w:t>学分）；公共外国语为</w:t>
      </w:r>
      <w:r w:rsidRPr="00712A68">
        <w:rPr>
          <w:rFonts w:ascii="SimSun" w:hAnsi="SimSun"/>
          <w:szCs w:val="21"/>
        </w:rPr>
        <w:t>4</w:t>
      </w:r>
      <w:r w:rsidRPr="00712A68">
        <w:rPr>
          <w:rFonts w:ascii="SimSun" w:hAnsi="SimSun" w:hint="eastAsia"/>
          <w:szCs w:val="21"/>
        </w:rPr>
        <w:t>学分；《研究伦理与学术规范》</w:t>
      </w:r>
      <w:r w:rsidRPr="00712A68">
        <w:rPr>
          <w:rFonts w:ascii="SimSun" w:hAnsi="SimSun" w:hint="eastAsia"/>
          <w:szCs w:val="21"/>
        </w:rPr>
        <w:lastRenderedPageBreak/>
        <w:t>自主学习,网上考核，不计算学分。</w:t>
      </w:r>
    </w:p>
    <w:p w:rsidR="007778F9" w:rsidRPr="00712A68" w:rsidRDefault="007778F9" w:rsidP="00712A68">
      <w:pPr>
        <w:ind w:firstLine="420"/>
        <w:rPr>
          <w:rFonts w:ascii="SimSun" w:hAnsi="SimSun"/>
          <w:szCs w:val="21"/>
        </w:rPr>
      </w:pPr>
      <w:r w:rsidRPr="00712A68">
        <w:rPr>
          <w:rFonts w:ascii="SimSun" w:hAnsi="SimSun" w:hint="eastAsia"/>
          <w:szCs w:val="21"/>
        </w:rPr>
        <w:t>学位公共课的选修部分的课程为“第二外语”、“计算机应用”、“文献检索技术”、“研究方法类公共选修课”等，研究生可选修其中一门（2学分）。</w:t>
      </w:r>
    </w:p>
    <w:p w:rsidR="007778F9" w:rsidRPr="00712A68" w:rsidRDefault="007778F9" w:rsidP="00712A68">
      <w:pPr>
        <w:ind w:firstLine="420"/>
        <w:rPr>
          <w:rFonts w:ascii="SimSun" w:hAnsi="SimSun"/>
          <w:szCs w:val="21"/>
        </w:rPr>
      </w:pPr>
      <w:r w:rsidRPr="00712A68">
        <w:rPr>
          <w:rFonts w:ascii="SimSun" w:hAnsi="SimSun" w:hint="eastAsia"/>
          <w:szCs w:val="21"/>
        </w:rPr>
        <w:t>学位基础课至少应修满8学分；学位专业课（必修）至少应修满5学分。学位专业课（选修）至少应修满6学分。跨学科或跨专业选修课(选修)至少应修2学分。</w:t>
      </w:r>
    </w:p>
    <w:p w:rsidR="007778F9" w:rsidRPr="00712A68" w:rsidRDefault="007778F9" w:rsidP="00712A68">
      <w:pPr>
        <w:ind w:firstLine="420"/>
        <w:rPr>
          <w:rFonts w:ascii="SimSun" w:hAnsi="SimSun"/>
          <w:szCs w:val="21"/>
        </w:rPr>
      </w:pPr>
      <w:r w:rsidRPr="00712A68">
        <w:rPr>
          <w:rFonts w:ascii="SimSun" w:hAnsi="SimSun" w:hint="eastAsia"/>
          <w:szCs w:val="21"/>
        </w:rPr>
        <w:t>跨专业入学（原则上本科专业与硕士专业跨一级学科可认定为跨专业）和以同等学力入学的研究生，由导师根据学生本科课程成绩和现专业要求决定是否补修本专业相关课程，补修课程学分另计，不能替代规定的学分。</w:t>
      </w:r>
    </w:p>
    <w:p w:rsidR="007778F9" w:rsidRPr="00712A68" w:rsidRDefault="007778F9" w:rsidP="00712A68">
      <w:pPr>
        <w:ind w:firstLine="420"/>
        <w:rPr>
          <w:rFonts w:ascii="SimSun" w:hAnsi="SimSun"/>
          <w:szCs w:val="21"/>
        </w:rPr>
      </w:pPr>
      <w:r w:rsidRPr="00712A68">
        <w:rPr>
          <w:rFonts w:ascii="SimSun" w:hAnsi="SimSun" w:hint="eastAsia"/>
          <w:szCs w:val="21"/>
        </w:rPr>
        <w:t>（二）课程设置</w:t>
      </w:r>
    </w:p>
    <w:tbl>
      <w:tblPr>
        <w:tblW w:w="85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3"/>
        <w:gridCol w:w="3833"/>
        <w:gridCol w:w="757"/>
        <w:gridCol w:w="1082"/>
        <w:gridCol w:w="1480"/>
      </w:tblGrid>
      <w:tr w:rsidR="00A24AE5" w:rsidRPr="002475FE" w:rsidTr="004A4AB1">
        <w:tc>
          <w:tcPr>
            <w:tcW w:w="1383" w:type="dxa"/>
            <w:vAlign w:val="center"/>
          </w:tcPr>
          <w:p w:rsidR="00A24AE5" w:rsidRPr="002475FE" w:rsidRDefault="00A24AE5" w:rsidP="00A24AE5">
            <w:pPr>
              <w:ind w:firstLineChars="0" w:firstLine="0"/>
              <w:jc w:val="center"/>
              <w:rPr>
                <w:rFonts w:ascii="SimHei" w:eastAsia="SimHei" w:hAnsi="SimHei"/>
                <w:sz w:val="24"/>
                <w:szCs w:val="24"/>
              </w:rPr>
            </w:pPr>
            <w:r w:rsidRPr="002475FE">
              <w:rPr>
                <w:rFonts w:ascii="SimHei" w:eastAsia="SimHei" w:hAnsi="SimHei" w:hint="eastAsia"/>
                <w:sz w:val="24"/>
                <w:szCs w:val="24"/>
              </w:rPr>
              <w:t>课程类别</w:t>
            </w:r>
          </w:p>
        </w:tc>
        <w:tc>
          <w:tcPr>
            <w:tcW w:w="3833" w:type="dxa"/>
            <w:vAlign w:val="center"/>
          </w:tcPr>
          <w:p w:rsidR="00A24AE5" w:rsidRPr="002475FE" w:rsidRDefault="00A24AE5" w:rsidP="00A24AE5">
            <w:pPr>
              <w:ind w:firstLineChars="0" w:firstLine="0"/>
              <w:jc w:val="center"/>
              <w:rPr>
                <w:rFonts w:ascii="SimHei" w:eastAsia="SimHei" w:hAnsi="SimHei"/>
                <w:sz w:val="24"/>
                <w:szCs w:val="24"/>
              </w:rPr>
            </w:pPr>
            <w:r w:rsidRPr="002475FE">
              <w:rPr>
                <w:rFonts w:ascii="SimHei" w:eastAsia="SimHei" w:hAnsi="SimHei" w:hint="eastAsia"/>
                <w:sz w:val="24"/>
                <w:szCs w:val="24"/>
              </w:rPr>
              <w:t>课程中英文名称</w:t>
            </w:r>
          </w:p>
        </w:tc>
        <w:tc>
          <w:tcPr>
            <w:tcW w:w="757" w:type="dxa"/>
            <w:vAlign w:val="center"/>
          </w:tcPr>
          <w:p w:rsidR="00A24AE5" w:rsidRPr="002475FE" w:rsidRDefault="00A24AE5" w:rsidP="00A24AE5">
            <w:pPr>
              <w:ind w:firstLineChars="0" w:firstLine="0"/>
              <w:jc w:val="center"/>
              <w:rPr>
                <w:rFonts w:ascii="SimHei" w:eastAsia="SimHei" w:hAnsi="SimHei"/>
                <w:sz w:val="24"/>
                <w:szCs w:val="24"/>
              </w:rPr>
            </w:pPr>
            <w:r w:rsidRPr="002475FE">
              <w:rPr>
                <w:rFonts w:ascii="SimHei" w:eastAsia="SimHei" w:hAnsi="SimHei" w:hint="eastAsia"/>
                <w:sz w:val="24"/>
                <w:szCs w:val="24"/>
              </w:rPr>
              <w:t>学分</w:t>
            </w:r>
          </w:p>
        </w:tc>
        <w:tc>
          <w:tcPr>
            <w:tcW w:w="1082" w:type="dxa"/>
            <w:vAlign w:val="center"/>
          </w:tcPr>
          <w:p w:rsidR="00A24AE5" w:rsidRPr="002475FE" w:rsidRDefault="00A24AE5" w:rsidP="00A24AE5">
            <w:pPr>
              <w:ind w:firstLineChars="0" w:firstLine="0"/>
              <w:jc w:val="center"/>
              <w:rPr>
                <w:rFonts w:ascii="SimHei" w:eastAsia="SimHei" w:hAnsi="SimHei"/>
                <w:sz w:val="24"/>
                <w:szCs w:val="24"/>
              </w:rPr>
            </w:pPr>
            <w:r w:rsidRPr="002475FE">
              <w:rPr>
                <w:rFonts w:ascii="SimHei" w:eastAsia="SimHei" w:hAnsi="SimHei" w:hint="eastAsia"/>
                <w:sz w:val="24"/>
                <w:szCs w:val="24"/>
              </w:rPr>
              <w:t>开课时间</w:t>
            </w:r>
          </w:p>
        </w:tc>
        <w:tc>
          <w:tcPr>
            <w:tcW w:w="1480" w:type="dxa"/>
            <w:vAlign w:val="center"/>
          </w:tcPr>
          <w:p w:rsidR="00A24AE5" w:rsidRPr="002475FE" w:rsidRDefault="00A24AE5" w:rsidP="00A24AE5">
            <w:pPr>
              <w:ind w:firstLineChars="0" w:firstLine="0"/>
              <w:jc w:val="center"/>
              <w:rPr>
                <w:rFonts w:ascii="SimHei" w:eastAsia="SimHei" w:hAnsi="SimHei"/>
                <w:sz w:val="24"/>
                <w:szCs w:val="24"/>
              </w:rPr>
            </w:pPr>
            <w:r w:rsidRPr="002475FE">
              <w:rPr>
                <w:rFonts w:ascii="SimHei" w:eastAsia="SimHei" w:hAnsi="SimHei" w:hint="eastAsia"/>
                <w:sz w:val="24"/>
                <w:szCs w:val="24"/>
              </w:rPr>
              <w:t>任课教师</w:t>
            </w:r>
          </w:p>
        </w:tc>
      </w:tr>
      <w:tr w:rsidR="00964D04" w:rsidRPr="002475FE" w:rsidTr="004A4AB1">
        <w:tc>
          <w:tcPr>
            <w:tcW w:w="1383" w:type="dxa"/>
            <w:vMerge w:val="restart"/>
            <w:vAlign w:val="center"/>
          </w:tcPr>
          <w:p w:rsidR="00964D04" w:rsidRPr="002475FE" w:rsidRDefault="00964D04" w:rsidP="00240E35">
            <w:pPr>
              <w:spacing w:line="240" w:lineRule="exact"/>
              <w:ind w:firstLineChars="0" w:firstLine="0"/>
              <w:jc w:val="center"/>
              <w:rPr>
                <w:b/>
                <w:szCs w:val="21"/>
              </w:rPr>
            </w:pPr>
            <w:r w:rsidRPr="002475FE">
              <w:rPr>
                <w:rFonts w:hint="eastAsia"/>
                <w:b/>
                <w:szCs w:val="21"/>
              </w:rPr>
              <w:t>学位公共课</w:t>
            </w:r>
          </w:p>
          <w:p w:rsidR="00964D04" w:rsidRPr="002475FE" w:rsidRDefault="00964D04" w:rsidP="00240E35">
            <w:pPr>
              <w:spacing w:line="240" w:lineRule="exact"/>
              <w:ind w:firstLineChars="0" w:firstLine="0"/>
              <w:jc w:val="center"/>
              <w:rPr>
                <w:rFonts w:ascii="SimHei" w:eastAsia="SimHei" w:hAnsi="SimHei"/>
                <w:sz w:val="24"/>
                <w:szCs w:val="24"/>
              </w:rPr>
            </w:pPr>
            <w:r w:rsidRPr="002475FE">
              <w:rPr>
                <w:rFonts w:hint="eastAsia"/>
                <w:b/>
                <w:szCs w:val="21"/>
              </w:rPr>
              <w:t>（必修）</w:t>
            </w:r>
          </w:p>
        </w:tc>
        <w:tc>
          <w:tcPr>
            <w:tcW w:w="3833" w:type="dxa"/>
            <w:vAlign w:val="center"/>
          </w:tcPr>
          <w:p w:rsidR="00964D04" w:rsidRPr="002475FE" w:rsidRDefault="00964D04" w:rsidP="00242322">
            <w:pPr>
              <w:ind w:firstLineChars="0" w:firstLine="0"/>
              <w:jc w:val="left"/>
              <w:rPr>
                <w:rFonts w:ascii="SimHei" w:eastAsia="SimHei" w:hAnsi="SimHei"/>
                <w:sz w:val="24"/>
                <w:szCs w:val="24"/>
              </w:rPr>
            </w:pPr>
            <w:r w:rsidRPr="002475FE">
              <w:rPr>
                <w:rFonts w:ascii="SimSun" w:hAnsi="SimSun"/>
                <w:szCs w:val="24"/>
              </w:rPr>
              <w:t>中国特色社会主义理论与实践研究</w:t>
            </w:r>
          </w:p>
          <w:p w:rsidR="00964D04" w:rsidRPr="002475FE" w:rsidRDefault="00964D04" w:rsidP="00242322">
            <w:pPr>
              <w:ind w:firstLineChars="0" w:firstLine="0"/>
              <w:jc w:val="left"/>
              <w:rPr>
                <w:rFonts w:ascii="Times New Roman" w:eastAsia="SimHei" w:hAnsi="SimHei"/>
                <w:sz w:val="24"/>
                <w:szCs w:val="24"/>
              </w:rPr>
            </w:pPr>
            <w:r w:rsidRPr="002475FE">
              <w:rPr>
                <w:rFonts w:ascii="Times New Roman" w:hAnsi="Times New Roman"/>
              </w:rPr>
              <w:t>Theory and Practice of Socialism with Chinese Characteristics</w:t>
            </w:r>
          </w:p>
        </w:tc>
        <w:tc>
          <w:tcPr>
            <w:tcW w:w="757" w:type="dxa"/>
            <w:vAlign w:val="center"/>
          </w:tcPr>
          <w:p w:rsidR="00964D04" w:rsidRPr="002475FE" w:rsidRDefault="00964D04" w:rsidP="00242322">
            <w:pPr>
              <w:ind w:firstLineChars="0" w:firstLine="0"/>
              <w:jc w:val="center"/>
              <w:rPr>
                <w:rFonts w:ascii="SimSun" w:hAnsi="SimSun"/>
                <w:szCs w:val="24"/>
              </w:rPr>
            </w:pPr>
            <w:r w:rsidRPr="002475FE">
              <w:rPr>
                <w:rFonts w:ascii="SimSun" w:hAnsi="SimSun" w:hint="eastAsia"/>
                <w:szCs w:val="24"/>
              </w:rPr>
              <w:t>2</w:t>
            </w:r>
          </w:p>
        </w:tc>
        <w:tc>
          <w:tcPr>
            <w:tcW w:w="1082" w:type="dxa"/>
            <w:vAlign w:val="center"/>
          </w:tcPr>
          <w:p w:rsidR="00964D04" w:rsidRPr="002475FE" w:rsidRDefault="00964D04" w:rsidP="00242322">
            <w:pPr>
              <w:ind w:firstLineChars="0" w:firstLine="0"/>
              <w:jc w:val="center"/>
              <w:rPr>
                <w:rFonts w:ascii="SimHei" w:eastAsia="SimHei" w:hAnsi="SimHei"/>
                <w:sz w:val="24"/>
                <w:szCs w:val="24"/>
              </w:rPr>
            </w:pPr>
            <w:r w:rsidRPr="002475FE">
              <w:rPr>
                <w:rFonts w:ascii="SimSun" w:hAnsi="SimSun" w:hint="eastAsia"/>
              </w:rPr>
              <w:t>第一学期</w:t>
            </w:r>
          </w:p>
        </w:tc>
        <w:tc>
          <w:tcPr>
            <w:tcW w:w="1480" w:type="dxa"/>
            <w:vAlign w:val="center"/>
          </w:tcPr>
          <w:p w:rsidR="00964D04" w:rsidRPr="002475FE" w:rsidRDefault="00964D04" w:rsidP="00242322">
            <w:pPr>
              <w:ind w:firstLineChars="0" w:firstLine="0"/>
              <w:jc w:val="center"/>
              <w:rPr>
                <w:rFonts w:ascii="Times New Roman" w:eastAsia="SimHei" w:hAnsi="SimHei"/>
                <w:sz w:val="24"/>
                <w:szCs w:val="24"/>
              </w:rPr>
            </w:pPr>
          </w:p>
        </w:tc>
      </w:tr>
      <w:tr w:rsidR="00964D04" w:rsidRPr="002475FE" w:rsidTr="004A4AB1">
        <w:tc>
          <w:tcPr>
            <w:tcW w:w="1383" w:type="dxa"/>
            <w:vMerge/>
            <w:vAlign w:val="center"/>
          </w:tcPr>
          <w:p w:rsidR="00964D04" w:rsidRPr="002475FE" w:rsidRDefault="00964D04" w:rsidP="00A24AE5">
            <w:pPr>
              <w:ind w:firstLineChars="0" w:firstLine="0"/>
              <w:jc w:val="center"/>
              <w:rPr>
                <w:rFonts w:ascii="SimHei" w:eastAsia="SimHei" w:hAnsi="SimHei"/>
                <w:sz w:val="24"/>
                <w:szCs w:val="24"/>
              </w:rPr>
            </w:pPr>
          </w:p>
        </w:tc>
        <w:tc>
          <w:tcPr>
            <w:tcW w:w="3833" w:type="dxa"/>
            <w:vAlign w:val="center"/>
          </w:tcPr>
          <w:p w:rsidR="00964D04" w:rsidRPr="002475FE" w:rsidRDefault="00964D04" w:rsidP="00242322">
            <w:pPr>
              <w:ind w:firstLineChars="0" w:firstLine="0"/>
              <w:jc w:val="left"/>
              <w:rPr>
                <w:rFonts w:ascii="SimSun" w:hAnsi="SimSun"/>
                <w:szCs w:val="24"/>
              </w:rPr>
            </w:pPr>
            <w:r w:rsidRPr="002475FE">
              <w:rPr>
                <w:rFonts w:ascii="SimSun" w:hAnsi="SimSun"/>
                <w:szCs w:val="24"/>
              </w:rPr>
              <w:t>自然辩证法概论</w:t>
            </w:r>
          </w:p>
          <w:p w:rsidR="00964D04" w:rsidRPr="002475FE" w:rsidRDefault="00964D04" w:rsidP="00242322">
            <w:pPr>
              <w:ind w:firstLineChars="0" w:firstLine="0"/>
              <w:jc w:val="left"/>
              <w:rPr>
                <w:rFonts w:ascii="SimSun" w:hAnsi="SimSun"/>
                <w:szCs w:val="24"/>
              </w:rPr>
            </w:pPr>
            <w:r w:rsidRPr="002475FE">
              <w:rPr>
                <w:rFonts w:ascii="Times New Roman" w:hAnsi="Times New Roman"/>
                <w:szCs w:val="24"/>
              </w:rPr>
              <w:t>The Outline of Dialectics of Nature</w:t>
            </w:r>
          </w:p>
        </w:tc>
        <w:tc>
          <w:tcPr>
            <w:tcW w:w="757" w:type="dxa"/>
            <w:vAlign w:val="center"/>
          </w:tcPr>
          <w:p w:rsidR="00964D04" w:rsidRPr="002475FE" w:rsidRDefault="00964D04" w:rsidP="00242322">
            <w:pPr>
              <w:ind w:firstLineChars="0" w:firstLine="0"/>
              <w:jc w:val="center"/>
              <w:rPr>
                <w:rFonts w:ascii="SimSun" w:hAnsi="SimSun"/>
                <w:szCs w:val="24"/>
              </w:rPr>
            </w:pPr>
            <w:r w:rsidRPr="002475FE">
              <w:rPr>
                <w:rFonts w:ascii="SimSun" w:hAnsi="SimSun" w:hint="eastAsia"/>
                <w:szCs w:val="24"/>
              </w:rPr>
              <w:t>1</w:t>
            </w:r>
          </w:p>
        </w:tc>
        <w:tc>
          <w:tcPr>
            <w:tcW w:w="1082" w:type="dxa"/>
            <w:vAlign w:val="center"/>
          </w:tcPr>
          <w:p w:rsidR="00964D04" w:rsidRPr="002475FE" w:rsidRDefault="00964D04" w:rsidP="00242322">
            <w:pPr>
              <w:ind w:firstLineChars="0" w:firstLine="0"/>
              <w:jc w:val="center"/>
              <w:rPr>
                <w:rFonts w:ascii="SimSun" w:hAnsi="SimSun"/>
              </w:rPr>
            </w:pPr>
            <w:r w:rsidRPr="002475FE">
              <w:rPr>
                <w:rFonts w:ascii="SimSun" w:hAnsi="SimSun" w:hint="eastAsia"/>
              </w:rPr>
              <w:t>第一学期</w:t>
            </w:r>
          </w:p>
        </w:tc>
        <w:tc>
          <w:tcPr>
            <w:tcW w:w="1480" w:type="dxa"/>
            <w:vAlign w:val="center"/>
          </w:tcPr>
          <w:p w:rsidR="00964D04" w:rsidRPr="002475FE" w:rsidRDefault="00964D04" w:rsidP="00242322">
            <w:pPr>
              <w:ind w:firstLineChars="0" w:firstLine="0"/>
              <w:jc w:val="center"/>
              <w:rPr>
                <w:rFonts w:ascii="SimHei" w:eastAsia="SimHei" w:hAnsi="SimHei"/>
                <w:sz w:val="24"/>
                <w:szCs w:val="24"/>
              </w:rPr>
            </w:pPr>
          </w:p>
        </w:tc>
      </w:tr>
      <w:tr w:rsidR="00964D04" w:rsidRPr="002475FE" w:rsidTr="004A4AB1">
        <w:tc>
          <w:tcPr>
            <w:tcW w:w="1383" w:type="dxa"/>
            <w:vMerge/>
            <w:vAlign w:val="center"/>
          </w:tcPr>
          <w:p w:rsidR="00964D04" w:rsidRPr="002475FE" w:rsidRDefault="00964D04" w:rsidP="00A24AE5">
            <w:pPr>
              <w:ind w:firstLineChars="0" w:firstLine="0"/>
              <w:jc w:val="center"/>
              <w:rPr>
                <w:rFonts w:ascii="SimHei" w:eastAsia="SimHei" w:hAnsi="SimHei"/>
                <w:sz w:val="24"/>
                <w:szCs w:val="24"/>
              </w:rPr>
            </w:pPr>
          </w:p>
        </w:tc>
        <w:tc>
          <w:tcPr>
            <w:tcW w:w="3833" w:type="dxa"/>
            <w:vAlign w:val="center"/>
          </w:tcPr>
          <w:p w:rsidR="00964D04" w:rsidRPr="002475FE" w:rsidRDefault="00964D04" w:rsidP="00242322">
            <w:pPr>
              <w:ind w:firstLineChars="0" w:firstLine="0"/>
              <w:jc w:val="left"/>
              <w:rPr>
                <w:rFonts w:ascii="SimSun" w:hAnsi="SimSun"/>
                <w:szCs w:val="24"/>
              </w:rPr>
            </w:pPr>
            <w:r w:rsidRPr="002475FE">
              <w:rPr>
                <w:rFonts w:ascii="SimSun" w:hAnsi="SimSun"/>
                <w:szCs w:val="24"/>
              </w:rPr>
              <w:t>外国语</w:t>
            </w:r>
          </w:p>
          <w:p w:rsidR="00964D04" w:rsidRPr="002475FE" w:rsidRDefault="00964D04" w:rsidP="00242322">
            <w:pPr>
              <w:ind w:firstLineChars="0" w:firstLine="0"/>
              <w:jc w:val="left"/>
              <w:rPr>
                <w:rFonts w:ascii="SimSun" w:hAnsi="SimSun"/>
                <w:szCs w:val="24"/>
              </w:rPr>
            </w:pPr>
            <w:r w:rsidRPr="002475FE">
              <w:rPr>
                <w:rFonts w:ascii="Times New Roman" w:hAnsi="Times New Roman"/>
                <w:szCs w:val="24"/>
              </w:rPr>
              <w:t>Foreign Language</w:t>
            </w:r>
          </w:p>
        </w:tc>
        <w:tc>
          <w:tcPr>
            <w:tcW w:w="757" w:type="dxa"/>
            <w:vAlign w:val="center"/>
          </w:tcPr>
          <w:p w:rsidR="00964D04" w:rsidRPr="002475FE" w:rsidRDefault="00964D04" w:rsidP="00242322">
            <w:pPr>
              <w:ind w:firstLineChars="0" w:firstLine="0"/>
              <w:jc w:val="center"/>
              <w:rPr>
                <w:rFonts w:ascii="SimSun" w:hAnsi="SimSun"/>
                <w:szCs w:val="24"/>
              </w:rPr>
            </w:pPr>
            <w:r w:rsidRPr="002475FE">
              <w:rPr>
                <w:rFonts w:ascii="SimSun" w:hAnsi="SimSun" w:hint="eastAsia"/>
                <w:szCs w:val="24"/>
              </w:rPr>
              <w:t>4</w:t>
            </w:r>
          </w:p>
        </w:tc>
        <w:tc>
          <w:tcPr>
            <w:tcW w:w="1082" w:type="dxa"/>
            <w:vAlign w:val="center"/>
          </w:tcPr>
          <w:p w:rsidR="00964D04" w:rsidRPr="002475FE" w:rsidRDefault="00964D04" w:rsidP="00242322">
            <w:pPr>
              <w:ind w:firstLineChars="0" w:firstLine="0"/>
              <w:jc w:val="center"/>
              <w:rPr>
                <w:rFonts w:ascii="SimSun" w:hAnsi="SimSun"/>
              </w:rPr>
            </w:pPr>
            <w:r w:rsidRPr="002475FE">
              <w:rPr>
                <w:rFonts w:ascii="SimSun" w:hAnsi="SimSun" w:hint="eastAsia"/>
              </w:rPr>
              <w:t>第一学年</w:t>
            </w:r>
          </w:p>
        </w:tc>
        <w:tc>
          <w:tcPr>
            <w:tcW w:w="1480" w:type="dxa"/>
            <w:vAlign w:val="center"/>
          </w:tcPr>
          <w:p w:rsidR="00964D04" w:rsidRPr="002475FE" w:rsidRDefault="00964D04" w:rsidP="00242322">
            <w:pPr>
              <w:spacing w:line="440" w:lineRule="exact"/>
              <w:ind w:firstLineChars="0" w:firstLine="0"/>
              <w:jc w:val="center"/>
              <w:rPr>
                <w:rFonts w:ascii="SimSun" w:hAnsi="SimSun" w:cs="SimHei"/>
                <w:b/>
                <w:sz w:val="24"/>
                <w:szCs w:val="24"/>
              </w:rPr>
            </w:pPr>
          </w:p>
        </w:tc>
      </w:tr>
      <w:tr w:rsidR="00964D04" w:rsidRPr="002475FE" w:rsidTr="004A4AB1">
        <w:tc>
          <w:tcPr>
            <w:tcW w:w="1383" w:type="dxa"/>
            <w:vMerge/>
            <w:vAlign w:val="center"/>
          </w:tcPr>
          <w:p w:rsidR="00964D04" w:rsidRPr="002475FE" w:rsidRDefault="00964D04" w:rsidP="00A24AE5">
            <w:pPr>
              <w:ind w:firstLineChars="0" w:firstLine="0"/>
              <w:jc w:val="center"/>
              <w:rPr>
                <w:rFonts w:ascii="SimHei" w:eastAsia="SimHei" w:hAnsi="SimHei"/>
                <w:sz w:val="24"/>
                <w:szCs w:val="24"/>
              </w:rPr>
            </w:pPr>
          </w:p>
        </w:tc>
        <w:tc>
          <w:tcPr>
            <w:tcW w:w="3833" w:type="dxa"/>
            <w:vAlign w:val="center"/>
          </w:tcPr>
          <w:p w:rsidR="00964D04" w:rsidRPr="002475FE" w:rsidRDefault="00964D04" w:rsidP="00242322">
            <w:pPr>
              <w:ind w:firstLineChars="0" w:firstLine="0"/>
              <w:jc w:val="left"/>
              <w:rPr>
                <w:rFonts w:ascii="SimSun" w:hAnsi="SimSun"/>
                <w:szCs w:val="24"/>
              </w:rPr>
            </w:pPr>
            <w:r w:rsidRPr="002475FE">
              <w:rPr>
                <w:rFonts w:ascii="SimSun" w:hAnsi="SimSun"/>
                <w:szCs w:val="24"/>
              </w:rPr>
              <w:t>研究伦理与学术规范</w:t>
            </w:r>
          </w:p>
          <w:p w:rsidR="00964D04" w:rsidRPr="002475FE" w:rsidRDefault="00964D04" w:rsidP="00242322">
            <w:pPr>
              <w:ind w:firstLineChars="0" w:firstLine="0"/>
              <w:jc w:val="left"/>
              <w:rPr>
                <w:rFonts w:ascii="SimSun" w:hAnsi="SimSun"/>
                <w:szCs w:val="24"/>
              </w:rPr>
            </w:pPr>
            <w:r w:rsidRPr="002475FE">
              <w:rPr>
                <w:rFonts w:ascii="Times New Roman" w:hAnsi="Times New Roman"/>
              </w:rPr>
              <w:t>Discipline and Ethics in Academic Research</w:t>
            </w:r>
          </w:p>
        </w:tc>
        <w:tc>
          <w:tcPr>
            <w:tcW w:w="757" w:type="dxa"/>
            <w:vAlign w:val="center"/>
          </w:tcPr>
          <w:p w:rsidR="00964D04" w:rsidRPr="002475FE" w:rsidRDefault="00964D04" w:rsidP="00242322">
            <w:pPr>
              <w:ind w:firstLineChars="0" w:firstLine="0"/>
              <w:jc w:val="center"/>
              <w:rPr>
                <w:rFonts w:ascii="SimSun" w:hAnsi="SimSun"/>
                <w:szCs w:val="24"/>
              </w:rPr>
            </w:pPr>
            <w:r w:rsidRPr="002475FE">
              <w:rPr>
                <w:rFonts w:ascii="SimSun" w:hAnsi="SimSun"/>
                <w:szCs w:val="24"/>
              </w:rPr>
              <w:t>/</w:t>
            </w:r>
          </w:p>
        </w:tc>
        <w:tc>
          <w:tcPr>
            <w:tcW w:w="1082" w:type="dxa"/>
            <w:vAlign w:val="center"/>
          </w:tcPr>
          <w:p w:rsidR="00964D04" w:rsidRPr="002475FE" w:rsidRDefault="00964D04" w:rsidP="00242322">
            <w:pPr>
              <w:ind w:firstLineChars="0" w:firstLine="0"/>
              <w:jc w:val="center"/>
              <w:rPr>
                <w:rFonts w:ascii="SimSun" w:hAnsi="SimSun"/>
              </w:rPr>
            </w:pPr>
            <w:r w:rsidRPr="002475FE">
              <w:rPr>
                <w:rFonts w:ascii="SimSun" w:hAnsi="SimSun" w:hint="eastAsia"/>
              </w:rPr>
              <w:t>/</w:t>
            </w:r>
          </w:p>
        </w:tc>
        <w:tc>
          <w:tcPr>
            <w:tcW w:w="1480" w:type="dxa"/>
            <w:vAlign w:val="center"/>
          </w:tcPr>
          <w:p w:rsidR="00964D04" w:rsidRPr="002475FE" w:rsidRDefault="00964D04" w:rsidP="00242322">
            <w:pPr>
              <w:ind w:firstLineChars="0" w:firstLine="0"/>
              <w:jc w:val="center"/>
              <w:rPr>
                <w:rFonts w:ascii="SimHei" w:eastAsia="SimHei" w:hAnsi="SimHei"/>
                <w:sz w:val="24"/>
                <w:szCs w:val="24"/>
              </w:rPr>
            </w:pPr>
            <w:r w:rsidRPr="002475FE">
              <w:rPr>
                <w:rFonts w:ascii="SimSun" w:hAnsi="SimSun" w:hint="eastAsia"/>
              </w:rPr>
              <w:t>/</w:t>
            </w:r>
          </w:p>
        </w:tc>
      </w:tr>
      <w:tr w:rsidR="00964D04" w:rsidRPr="002475FE" w:rsidTr="004A4AB1">
        <w:tc>
          <w:tcPr>
            <w:tcW w:w="1383" w:type="dxa"/>
            <w:vMerge/>
            <w:vAlign w:val="center"/>
          </w:tcPr>
          <w:p w:rsidR="00964D04" w:rsidRPr="002475FE" w:rsidRDefault="00964D04" w:rsidP="00A24AE5">
            <w:pPr>
              <w:ind w:firstLineChars="0" w:firstLine="0"/>
              <w:jc w:val="center"/>
              <w:rPr>
                <w:rFonts w:ascii="SimHei" w:eastAsia="SimHei" w:hAnsi="SimHei"/>
                <w:sz w:val="24"/>
                <w:szCs w:val="24"/>
              </w:rPr>
            </w:pPr>
          </w:p>
        </w:tc>
        <w:tc>
          <w:tcPr>
            <w:tcW w:w="3833" w:type="dxa"/>
            <w:vAlign w:val="center"/>
          </w:tcPr>
          <w:p w:rsidR="00964D04" w:rsidRPr="002475FE" w:rsidRDefault="00964D04" w:rsidP="00242322">
            <w:pPr>
              <w:ind w:firstLineChars="0" w:firstLine="0"/>
              <w:jc w:val="left"/>
              <w:rPr>
                <w:rFonts w:ascii="SimSun" w:hAnsi="SimSun"/>
                <w:szCs w:val="24"/>
              </w:rPr>
            </w:pPr>
            <w:r w:rsidRPr="002475FE">
              <w:rPr>
                <w:rFonts w:ascii="SimSun" w:hAnsi="SimSun"/>
                <w:szCs w:val="24"/>
              </w:rPr>
              <w:t>公共选修课</w:t>
            </w:r>
            <w:r w:rsidRPr="002475FE">
              <w:rPr>
                <w:rFonts w:ascii="SimSun" w:hAnsi="SimSun" w:hint="eastAsia"/>
                <w:szCs w:val="24"/>
              </w:rPr>
              <w:t xml:space="preserve"> I*</w:t>
            </w:r>
          </w:p>
          <w:p w:rsidR="00964D04" w:rsidRPr="002475FE" w:rsidRDefault="00964D04" w:rsidP="00242322">
            <w:pPr>
              <w:ind w:firstLineChars="0" w:firstLine="0"/>
              <w:jc w:val="left"/>
              <w:rPr>
                <w:rFonts w:ascii="SimSun" w:hAnsi="SimSun"/>
                <w:szCs w:val="24"/>
              </w:rPr>
            </w:pPr>
            <w:r w:rsidRPr="002475FE">
              <w:rPr>
                <w:rFonts w:ascii="Times New Roman" w:hAnsi="Times New Roman"/>
                <w:szCs w:val="24"/>
              </w:rPr>
              <w:t>Optional Course I</w:t>
            </w:r>
          </w:p>
        </w:tc>
        <w:tc>
          <w:tcPr>
            <w:tcW w:w="757" w:type="dxa"/>
            <w:vAlign w:val="center"/>
          </w:tcPr>
          <w:p w:rsidR="00964D04" w:rsidRPr="002475FE" w:rsidRDefault="00964D04" w:rsidP="00242322">
            <w:pPr>
              <w:ind w:firstLineChars="0" w:firstLine="0"/>
              <w:jc w:val="center"/>
              <w:rPr>
                <w:rFonts w:ascii="SimSun" w:hAnsi="SimSun"/>
                <w:szCs w:val="24"/>
              </w:rPr>
            </w:pPr>
            <w:r w:rsidRPr="002475FE">
              <w:rPr>
                <w:rFonts w:ascii="SimSun" w:hAnsi="SimSun" w:hint="eastAsia"/>
                <w:szCs w:val="24"/>
              </w:rPr>
              <w:t>2</w:t>
            </w:r>
          </w:p>
        </w:tc>
        <w:tc>
          <w:tcPr>
            <w:tcW w:w="1082" w:type="dxa"/>
            <w:vAlign w:val="center"/>
          </w:tcPr>
          <w:p w:rsidR="00964D04" w:rsidRPr="002475FE" w:rsidRDefault="00964D04" w:rsidP="00242322">
            <w:pPr>
              <w:ind w:firstLineChars="0" w:firstLine="0"/>
              <w:jc w:val="center"/>
              <w:rPr>
                <w:rFonts w:ascii="SimSun" w:hAnsi="SimSun"/>
              </w:rPr>
            </w:pPr>
            <w:r w:rsidRPr="002475FE">
              <w:rPr>
                <w:rFonts w:ascii="SimSun" w:hAnsi="SimSun" w:hint="eastAsia"/>
              </w:rPr>
              <w:t>第一、二学年内</w:t>
            </w:r>
          </w:p>
        </w:tc>
        <w:tc>
          <w:tcPr>
            <w:tcW w:w="1480" w:type="dxa"/>
            <w:vAlign w:val="center"/>
          </w:tcPr>
          <w:p w:rsidR="00964D04" w:rsidRPr="002475FE" w:rsidRDefault="00964D04" w:rsidP="00242322">
            <w:pPr>
              <w:ind w:firstLineChars="0" w:firstLine="0"/>
              <w:jc w:val="center"/>
              <w:rPr>
                <w:rFonts w:ascii="SimHei" w:eastAsia="SimHei" w:hAnsi="SimHei"/>
                <w:sz w:val="24"/>
                <w:szCs w:val="24"/>
              </w:rPr>
            </w:pPr>
          </w:p>
        </w:tc>
      </w:tr>
      <w:tr w:rsidR="00A24AE5" w:rsidRPr="002475FE" w:rsidTr="004A4AB1">
        <w:tc>
          <w:tcPr>
            <w:tcW w:w="1383" w:type="dxa"/>
            <w:vMerge w:val="restart"/>
            <w:vAlign w:val="center"/>
          </w:tcPr>
          <w:p w:rsidR="00A24AE5" w:rsidRPr="002475FE" w:rsidRDefault="00A24AE5" w:rsidP="00240E35">
            <w:pPr>
              <w:spacing w:line="240" w:lineRule="exact"/>
              <w:ind w:firstLineChars="0" w:firstLine="0"/>
              <w:jc w:val="center"/>
              <w:rPr>
                <w:rFonts w:ascii="SimSun" w:hAnsi="SimSun"/>
                <w:szCs w:val="21"/>
              </w:rPr>
            </w:pPr>
            <w:r w:rsidRPr="002475FE">
              <w:rPr>
                <w:rFonts w:hint="eastAsia"/>
                <w:b/>
                <w:szCs w:val="21"/>
              </w:rPr>
              <w:t>学位基础课</w:t>
            </w:r>
            <w:r w:rsidR="00B100ED" w:rsidRPr="002475FE">
              <w:rPr>
                <w:rFonts w:hint="eastAsia"/>
                <w:b/>
                <w:szCs w:val="21"/>
              </w:rPr>
              <w:t>（必修</w:t>
            </w:r>
            <w:r w:rsidR="008A6FDE">
              <w:rPr>
                <w:rFonts w:hint="eastAsia"/>
                <w:b/>
                <w:szCs w:val="21"/>
              </w:rPr>
              <w:t>，</w:t>
            </w:r>
            <w:r w:rsidR="008A6FDE">
              <w:rPr>
                <w:rFonts w:hint="eastAsia"/>
                <w:b/>
                <w:szCs w:val="21"/>
              </w:rPr>
              <w:t>8</w:t>
            </w:r>
            <w:r w:rsidR="00B100ED" w:rsidRPr="002475FE">
              <w:rPr>
                <w:rFonts w:hint="eastAsia"/>
                <w:b/>
                <w:szCs w:val="21"/>
              </w:rPr>
              <w:t>）</w:t>
            </w:r>
          </w:p>
        </w:tc>
        <w:tc>
          <w:tcPr>
            <w:tcW w:w="3833" w:type="dxa"/>
            <w:vAlign w:val="center"/>
          </w:tcPr>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hint="eastAsia"/>
                <w:szCs w:val="24"/>
              </w:rPr>
              <w:t>多元分析</w:t>
            </w:r>
          </w:p>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szCs w:val="24"/>
              </w:rPr>
              <w:t>Multivariate statisticalAnalysis</w:t>
            </w:r>
          </w:p>
        </w:tc>
        <w:tc>
          <w:tcPr>
            <w:tcW w:w="757" w:type="dxa"/>
            <w:vAlign w:val="center"/>
          </w:tcPr>
          <w:p w:rsidR="00A24AE5" w:rsidRPr="002475FE" w:rsidRDefault="00A24AE5"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24AE5" w:rsidRPr="002475FE" w:rsidRDefault="002D0296" w:rsidP="00A24AE5">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24AE5" w:rsidRPr="002475FE" w:rsidRDefault="00A24AE5" w:rsidP="00A24AE5">
            <w:pPr>
              <w:ind w:firstLineChars="0" w:firstLine="0"/>
              <w:jc w:val="center"/>
              <w:rPr>
                <w:rFonts w:ascii="Times New Roman" w:hAnsi="Times New Roman"/>
                <w:szCs w:val="24"/>
              </w:rPr>
            </w:pPr>
            <w:r w:rsidRPr="002475FE">
              <w:rPr>
                <w:rFonts w:ascii="Times New Roman" w:hAnsi="Times New Roman" w:hint="eastAsia"/>
                <w:szCs w:val="24"/>
              </w:rPr>
              <w:t>徐建华</w:t>
            </w:r>
          </w:p>
        </w:tc>
      </w:tr>
      <w:tr w:rsidR="00A24AE5" w:rsidRPr="002475FE" w:rsidTr="004A4AB1">
        <w:tc>
          <w:tcPr>
            <w:tcW w:w="1383" w:type="dxa"/>
            <w:vMerge/>
            <w:vAlign w:val="center"/>
          </w:tcPr>
          <w:p w:rsidR="00A24AE5" w:rsidRPr="002475FE" w:rsidRDefault="00A24AE5" w:rsidP="00A24AE5">
            <w:pPr>
              <w:ind w:firstLineChars="0" w:firstLine="0"/>
              <w:jc w:val="center"/>
              <w:rPr>
                <w:rFonts w:ascii="FangSong_GB2312" w:eastAsia="FangSong_GB2312" w:hAnsi="SimSun" w:cs="SimSun"/>
                <w:kern w:val="0"/>
                <w:sz w:val="20"/>
                <w:szCs w:val="20"/>
              </w:rPr>
            </w:pPr>
          </w:p>
        </w:tc>
        <w:tc>
          <w:tcPr>
            <w:tcW w:w="3833" w:type="dxa"/>
            <w:vAlign w:val="center"/>
          </w:tcPr>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hint="eastAsia"/>
                <w:szCs w:val="24"/>
              </w:rPr>
              <w:t>资源与环境遥感</w:t>
            </w:r>
          </w:p>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szCs w:val="24"/>
              </w:rPr>
              <w:t>Resources and Environmental Remote Sensing</w:t>
            </w:r>
          </w:p>
        </w:tc>
        <w:tc>
          <w:tcPr>
            <w:tcW w:w="757" w:type="dxa"/>
            <w:vAlign w:val="center"/>
          </w:tcPr>
          <w:p w:rsidR="00A24AE5" w:rsidRPr="002475FE" w:rsidRDefault="00A24AE5"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24AE5" w:rsidRPr="002475FE" w:rsidRDefault="002D0296" w:rsidP="00A24AE5">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24AE5" w:rsidRPr="002475FE" w:rsidRDefault="00A24AE5" w:rsidP="00A24AE5">
            <w:pPr>
              <w:ind w:firstLineChars="0" w:firstLine="0"/>
              <w:jc w:val="center"/>
              <w:rPr>
                <w:rFonts w:ascii="Times New Roman" w:hAnsi="Times New Roman"/>
                <w:szCs w:val="24"/>
              </w:rPr>
            </w:pPr>
            <w:r w:rsidRPr="002475FE">
              <w:rPr>
                <w:rFonts w:ascii="Times New Roman" w:hAnsi="Times New Roman" w:hint="eastAsia"/>
                <w:szCs w:val="24"/>
              </w:rPr>
              <w:t>益建芳</w:t>
            </w:r>
          </w:p>
        </w:tc>
      </w:tr>
      <w:tr w:rsidR="00A24AE5" w:rsidRPr="002475FE" w:rsidTr="004A4AB1">
        <w:tc>
          <w:tcPr>
            <w:tcW w:w="1383" w:type="dxa"/>
            <w:vMerge/>
            <w:vAlign w:val="center"/>
          </w:tcPr>
          <w:p w:rsidR="00A24AE5" w:rsidRPr="002475FE" w:rsidRDefault="00A24AE5" w:rsidP="00A24AE5">
            <w:pPr>
              <w:widowControl/>
              <w:ind w:firstLineChars="0" w:firstLine="0"/>
              <w:jc w:val="center"/>
              <w:rPr>
                <w:rFonts w:ascii="FangSong_GB2312" w:eastAsia="FangSong_GB2312" w:hAnsi="SimSun" w:cs="SimSun"/>
                <w:kern w:val="0"/>
                <w:sz w:val="20"/>
                <w:szCs w:val="20"/>
              </w:rPr>
            </w:pPr>
          </w:p>
        </w:tc>
        <w:tc>
          <w:tcPr>
            <w:tcW w:w="3833" w:type="dxa"/>
            <w:vAlign w:val="center"/>
          </w:tcPr>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hint="eastAsia"/>
                <w:szCs w:val="24"/>
              </w:rPr>
              <w:t>GIS</w:t>
            </w:r>
            <w:r w:rsidRPr="002475FE">
              <w:rPr>
                <w:rFonts w:ascii="Times New Roman" w:hAnsi="Times New Roman" w:hint="eastAsia"/>
                <w:szCs w:val="24"/>
              </w:rPr>
              <w:t>程序设计及软件应用</w:t>
            </w:r>
          </w:p>
          <w:p w:rsidR="00A24AE5" w:rsidRPr="002475FE" w:rsidRDefault="00A0051C" w:rsidP="002D0296">
            <w:pPr>
              <w:ind w:firstLineChars="0" w:firstLine="0"/>
              <w:jc w:val="left"/>
              <w:rPr>
                <w:rFonts w:ascii="Times New Roman" w:hAnsi="Times New Roman"/>
                <w:szCs w:val="24"/>
              </w:rPr>
            </w:pPr>
            <w:r w:rsidRPr="002475FE">
              <w:rPr>
                <w:rFonts w:ascii="Times New Roman" w:hAnsi="Times New Roman" w:hint="eastAsia"/>
                <w:szCs w:val="24"/>
              </w:rPr>
              <w:t>Application of GIS software</w:t>
            </w:r>
          </w:p>
        </w:tc>
        <w:tc>
          <w:tcPr>
            <w:tcW w:w="757" w:type="dxa"/>
            <w:vAlign w:val="center"/>
          </w:tcPr>
          <w:p w:rsidR="00A24AE5" w:rsidRPr="002475FE" w:rsidRDefault="00730214"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24AE5" w:rsidRPr="002475FE" w:rsidRDefault="002D0296" w:rsidP="00A24AE5">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24AE5" w:rsidRPr="002475FE" w:rsidRDefault="00A24AE5" w:rsidP="00A24AE5">
            <w:pPr>
              <w:ind w:firstLineChars="0" w:firstLine="0"/>
              <w:jc w:val="center"/>
              <w:rPr>
                <w:rFonts w:ascii="Times New Roman" w:hAnsi="Times New Roman"/>
                <w:szCs w:val="24"/>
              </w:rPr>
            </w:pPr>
            <w:r w:rsidRPr="002475FE">
              <w:rPr>
                <w:rFonts w:ascii="Times New Roman" w:hAnsi="Times New Roman" w:hint="eastAsia"/>
                <w:szCs w:val="24"/>
              </w:rPr>
              <w:t>吴健平</w:t>
            </w:r>
          </w:p>
        </w:tc>
      </w:tr>
      <w:tr w:rsidR="00A24AE5" w:rsidRPr="002475FE" w:rsidTr="004A4AB1">
        <w:tc>
          <w:tcPr>
            <w:tcW w:w="1383" w:type="dxa"/>
            <w:vMerge/>
            <w:vAlign w:val="center"/>
          </w:tcPr>
          <w:p w:rsidR="00A24AE5" w:rsidRPr="002475FE" w:rsidRDefault="00A24AE5" w:rsidP="00A24AE5">
            <w:pPr>
              <w:widowControl/>
              <w:ind w:firstLineChars="0" w:firstLine="0"/>
              <w:jc w:val="center"/>
              <w:rPr>
                <w:rFonts w:ascii="FangSong_GB2312" w:eastAsia="FangSong_GB2312" w:hAnsi="SimSun" w:cs="SimSun"/>
                <w:kern w:val="0"/>
                <w:sz w:val="20"/>
                <w:szCs w:val="20"/>
              </w:rPr>
            </w:pPr>
          </w:p>
        </w:tc>
        <w:tc>
          <w:tcPr>
            <w:tcW w:w="3833" w:type="dxa"/>
            <w:vAlign w:val="center"/>
          </w:tcPr>
          <w:p w:rsidR="00A24AE5" w:rsidRPr="002475FE" w:rsidRDefault="00733351" w:rsidP="002D0296">
            <w:pPr>
              <w:ind w:firstLineChars="0" w:firstLine="0"/>
              <w:jc w:val="left"/>
              <w:rPr>
                <w:rFonts w:ascii="Times New Roman" w:hAnsi="Times New Roman"/>
                <w:szCs w:val="24"/>
              </w:rPr>
            </w:pPr>
            <w:r w:rsidRPr="00733351">
              <w:rPr>
                <w:rFonts w:ascii="Times New Roman" w:hAnsi="Times New Roman" w:hint="eastAsia"/>
                <w:szCs w:val="24"/>
              </w:rPr>
              <w:t>环境科学与工程研究进展</w:t>
            </w:r>
          </w:p>
          <w:p w:rsidR="00A24AE5" w:rsidRPr="002475FE" w:rsidRDefault="00733351" w:rsidP="002D0296">
            <w:pPr>
              <w:ind w:firstLineChars="0" w:firstLine="0"/>
              <w:jc w:val="left"/>
              <w:rPr>
                <w:rFonts w:ascii="Times New Roman" w:hAnsi="Times New Roman"/>
                <w:szCs w:val="24"/>
              </w:rPr>
            </w:pPr>
            <w:r w:rsidRPr="00733351">
              <w:rPr>
                <w:rFonts w:ascii="Times New Roman" w:hAnsi="Times New Roman"/>
                <w:szCs w:val="24"/>
              </w:rPr>
              <w:t>Research advance in environmental science and engineering</w:t>
            </w:r>
          </w:p>
        </w:tc>
        <w:tc>
          <w:tcPr>
            <w:tcW w:w="757" w:type="dxa"/>
            <w:vAlign w:val="center"/>
          </w:tcPr>
          <w:p w:rsidR="00A24AE5" w:rsidRPr="002475FE" w:rsidRDefault="00A24AE5"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24AE5" w:rsidRPr="002475FE" w:rsidRDefault="002D0296" w:rsidP="002D0296">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24AE5" w:rsidRPr="002475FE" w:rsidRDefault="004A4AB1" w:rsidP="00A24AE5">
            <w:pPr>
              <w:ind w:firstLineChars="0" w:firstLine="0"/>
              <w:jc w:val="center"/>
              <w:rPr>
                <w:rFonts w:ascii="Times New Roman" w:hAnsi="Times New Roman"/>
                <w:szCs w:val="24"/>
              </w:rPr>
            </w:pPr>
            <w:r w:rsidRPr="002475FE">
              <w:rPr>
                <w:rFonts w:ascii="Times New Roman" w:hAnsi="Times New Roman" w:hint="eastAsia"/>
                <w:szCs w:val="24"/>
              </w:rPr>
              <w:t>各老师</w:t>
            </w:r>
          </w:p>
        </w:tc>
      </w:tr>
      <w:tr w:rsidR="00AF4F90" w:rsidRPr="002475FE" w:rsidTr="004A4AB1">
        <w:tc>
          <w:tcPr>
            <w:tcW w:w="1383" w:type="dxa"/>
            <w:vMerge w:val="restart"/>
            <w:vAlign w:val="center"/>
          </w:tcPr>
          <w:p w:rsidR="00AF4F90" w:rsidRPr="002475FE" w:rsidRDefault="00AF4F90" w:rsidP="00240E35">
            <w:pPr>
              <w:spacing w:line="240" w:lineRule="exact"/>
              <w:ind w:firstLineChars="0" w:firstLine="0"/>
              <w:jc w:val="center"/>
              <w:rPr>
                <w:rFonts w:ascii="SimSun" w:hAnsi="SimSun"/>
                <w:szCs w:val="21"/>
              </w:rPr>
            </w:pPr>
            <w:r w:rsidRPr="002475FE">
              <w:rPr>
                <w:rFonts w:hint="eastAsia"/>
                <w:b/>
                <w:szCs w:val="21"/>
              </w:rPr>
              <w:t>学位专业课（必修</w:t>
            </w:r>
            <w:r w:rsidR="008A6FDE">
              <w:rPr>
                <w:rFonts w:hint="eastAsia"/>
                <w:b/>
                <w:szCs w:val="21"/>
              </w:rPr>
              <w:t>，</w:t>
            </w:r>
            <w:r w:rsidR="008A6FDE">
              <w:rPr>
                <w:rFonts w:hint="eastAsia"/>
                <w:b/>
                <w:szCs w:val="21"/>
              </w:rPr>
              <w:t>5</w:t>
            </w:r>
            <w:r w:rsidRPr="002475FE">
              <w:rPr>
                <w:rFonts w:hint="eastAsia"/>
                <w:b/>
                <w:szCs w:val="21"/>
              </w:rPr>
              <w:t>）</w:t>
            </w: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环境土壤学原理</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Principles of Environmental Soil Science</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徐启新</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FangSong_GB2312" w:eastAsia="FangSong_GB2312" w:hAnsi="SimSun" w:cs="SimSun"/>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环境微</w:t>
            </w:r>
            <w:r w:rsidRPr="002475FE">
              <w:rPr>
                <w:rFonts w:ascii="Times New Roman" w:hAnsi="Times New Roman"/>
                <w:szCs w:val="24"/>
              </w:rPr>
              <w:t>生物</w:t>
            </w:r>
            <w:r w:rsidRPr="002475FE">
              <w:rPr>
                <w:rFonts w:ascii="Times New Roman" w:hAnsi="Times New Roman" w:hint="eastAsia"/>
                <w:szCs w:val="24"/>
              </w:rPr>
              <w:t>学</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Environmental Microbiology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张明</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FangSong_GB2312" w:eastAsia="FangSong_GB2312" w:hAnsi="SimSun" w:cs="SimSun"/>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微生物生态</w:t>
            </w:r>
            <w:r w:rsidRPr="002475FE">
              <w:rPr>
                <w:rFonts w:ascii="Times New Roman" w:hAnsi="Times New Roman" w:hint="eastAsia"/>
                <w:szCs w:val="24"/>
              </w:rPr>
              <w:t>学</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Microbial Ecology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张明</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FangSong_GB2312" w:eastAsia="FangSong_GB2312" w:hAnsi="SimSun" w:cs="SimSun"/>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污染控制微生物工程</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Biological engineering for pollution control</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张明</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FangSong_GB2312" w:eastAsia="FangSong_GB2312" w:hAnsi="SimSun" w:cs="SimSun"/>
                <w:kern w:val="0"/>
                <w:sz w:val="20"/>
                <w:szCs w:val="20"/>
              </w:rPr>
            </w:pPr>
          </w:p>
        </w:tc>
        <w:tc>
          <w:tcPr>
            <w:tcW w:w="3833" w:type="dxa"/>
            <w:vAlign w:val="center"/>
          </w:tcPr>
          <w:p w:rsidR="00AF4F90" w:rsidRPr="008A6FDE" w:rsidRDefault="00AF4F90" w:rsidP="002D0296">
            <w:pPr>
              <w:ind w:firstLineChars="0" w:firstLine="0"/>
              <w:jc w:val="left"/>
              <w:rPr>
                <w:rFonts w:ascii="Times New Roman" w:hAnsi="Times New Roman"/>
                <w:szCs w:val="24"/>
              </w:rPr>
            </w:pPr>
            <w:r w:rsidRPr="008A6FDE">
              <w:rPr>
                <w:rFonts w:ascii="Times New Roman" w:hAnsi="Times New Roman"/>
                <w:szCs w:val="24"/>
              </w:rPr>
              <w:t>环境管理研究方法及案例分析</w:t>
            </w:r>
          </w:p>
          <w:p w:rsidR="00AF4F90" w:rsidRPr="002475FE" w:rsidRDefault="00AF4F90" w:rsidP="002D0296">
            <w:pPr>
              <w:ind w:firstLineChars="0" w:firstLine="0"/>
              <w:jc w:val="left"/>
              <w:rPr>
                <w:rFonts w:ascii="Times New Roman" w:hAnsi="Times New Roman"/>
                <w:szCs w:val="24"/>
              </w:rPr>
            </w:pPr>
            <w:r w:rsidRPr="008A6FDE">
              <w:rPr>
                <w:rFonts w:ascii="Times New Roman" w:hAnsi="Times New Roman"/>
                <w:szCs w:val="24"/>
              </w:rPr>
              <w:t>Environmental management methods</w:t>
            </w:r>
            <w:r w:rsidRPr="002475FE">
              <w:rPr>
                <w:rFonts w:ascii="Times New Roman" w:hAnsi="Times New Roman"/>
                <w:szCs w:val="24"/>
              </w:rPr>
              <w:t xml:space="preserve"> and </w:t>
            </w:r>
            <w:r w:rsidRPr="002475FE">
              <w:rPr>
                <w:rFonts w:ascii="Times New Roman" w:hAnsi="Times New Roman"/>
                <w:szCs w:val="24"/>
              </w:rPr>
              <w:lastRenderedPageBreak/>
              <w:t>case studies</w:t>
            </w:r>
          </w:p>
        </w:tc>
        <w:tc>
          <w:tcPr>
            <w:tcW w:w="757" w:type="dxa"/>
            <w:vAlign w:val="center"/>
          </w:tcPr>
          <w:p w:rsidR="00AF4F90" w:rsidRPr="002475FE" w:rsidRDefault="00340337" w:rsidP="002D0296">
            <w:pPr>
              <w:ind w:firstLineChars="0" w:firstLine="0"/>
              <w:jc w:val="center"/>
              <w:rPr>
                <w:rFonts w:ascii="Times New Roman" w:hAnsi="Times New Roman"/>
                <w:szCs w:val="24"/>
              </w:rPr>
            </w:pPr>
            <w:r>
              <w:rPr>
                <w:rFonts w:ascii="Times New Roman" w:hAnsi="Times New Roman"/>
                <w:szCs w:val="24"/>
              </w:rPr>
              <w:lastRenderedPageBreak/>
              <w:t>3</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w:t>
            </w:r>
            <w:r w:rsidR="00340337">
              <w:rPr>
                <w:rFonts w:ascii="Times New Roman" w:hAnsi="Times New Roman" w:hint="eastAsia"/>
                <w:szCs w:val="24"/>
              </w:rPr>
              <w:t>一</w:t>
            </w:r>
            <w:r w:rsidRPr="002475FE">
              <w:rPr>
                <w:rFonts w:ascii="Times New Roman" w:hAnsi="Times New Roman" w:hint="eastAsia"/>
                <w:szCs w:val="24"/>
              </w:rPr>
              <w:t>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张勇</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FangSong_GB2312" w:eastAsia="FangSong_GB2312" w:hAnsi="SimSun" w:cs="SimSun"/>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环境神经毒理学</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Environmental neurotoxicology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何德富</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FangSong_GB2312" w:eastAsia="FangSong_GB2312" w:hAnsi="SimSun" w:cs="SimSun"/>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8A6FDE">
              <w:rPr>
                <w:rFonts w:ascii="Times New Roman" w:hAnsi="Times New Roman"/>
                <w:szCs w:val="24"/>
              </w:rPr>
              <w:t>环境生理与毒理</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Environmental physiology and toxicology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6C35AD">
            <w:pPr>
              <w:ind w:firstLineChars="0" w:firstLine="0"/>
              <w:jc w:val="center"/>
              <w:rPr>
                <w:rFonts w:ascii="Times New Roman" w:hAnsi="Times New Roman"/>
                <w:szCs w:val="24"/>
              </w:rPr>
            </w:pPr>
            <w:r w:rsidRPr="002475FE">
              <w:rPr>
                <w:rFonts w:ascii="Times New Roman" w:hAnsi="Times New Roman" w:hint="eastAsia"/>
                <w:szCs w:val="24"/>
              </w:rPr>
              <w:t>何德富</w:t>
            </w:r>
            <w:r>
              <w:rPr>
                <w:rFonts w:ascii="Times New Roman" w:hAnsi="Times New Roman" w:hint="eastAsia"/>
                <w:szCs w:val="24"/>
              </w:rPr>
              <w:t>、</w:t>
            </w:r>
            <w:r w:rsidRPr="002475FE">
              <w:rPr>
                <w:rFonts w:ascii="Times New Roman" w:hAnsi="Times New Roman" w:hint="eastAsia"/>
                <w:szCs w:val="24"/>
              </w:rPr>
              <w:t>张颖</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FangSong_GB2312" w:eastAsia="FangSong_GB2312" w:hAnsi="SimSun" w:cs="SimSun"/>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环境化学</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Environmental Chemistry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周天舒</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FangSong_GB2312" w:eastAsia="FangSong_GB2312" w:hAnsi="SimSun" w:cs="SimSun"/>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8A6FDE">
              <w:rPr>
                <w:rFonts w:ascii="Times New Roman" w:hAnsi="Times New Roman"/>
                <w:szCs w:val="24"/>
              </w:rPr>
              <w:t>现代环境监测技术</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Modern Environmental Monitoring Technology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周天舒</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FangSong_GB2312" w:eastAsia="FangSong_GB2312" w:hAnsi="SimSun" w:cs="SimSun"/>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分析仪器</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Analytical Instrument</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方禹之</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FangSong_GB2312" w:eastAsia="FangSong_GB2312" w:hAnsi="SimSun" w:cs="SimSun"/>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废水高级生化处理</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Advanced biological wastewater treatment</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谢冰</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FangSong_GB2312" w:eastAsia="FangSong_GB2312" w:hAnsi="SimSun" w:cs="SimSun"/>
                <w:kern w:val="0"/>
                <w:sz w:val="20"/>
                <w:szCs w:val="20"/>
              </w:rPr>
            </w:pPr>
          </w:p>
        </w:tc>
        <w:tc>
          <w:tcPr>
            <w:tcW w:w="3833" w:type="dxa"/>
            <w:vAlign w:val="center"/>
          </w:tcPr>
          <w:p w:rsidR="00AF4F90"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专业外语</w:t>
            </w:r>
          </w:p>
          <w:p w:rsidR="00AF4F90" w:rsidRPr="002475FE" w:rsidRDefault="00AF4F90" w:rsidP="006B6392">
            <w:pPr>
              <w:ind w:firstLineChars="0" w:firstLine="0"/>
              <w:jc w:val="left"/>
              <w:rPr>
                <w:rFonts w:ascii="Times New Roman" w:hAnsi="Times New Roman"/>
                <w:szCs w:val="24"/>
              </w:rPr>
            </w:pPr>
            <w:r w:rsidRPr="002475FE">
              <w:rPr>
                <w:rFonts w:ascii="Times New Roman" w:hAnsi="Times New Roman"/>
                <w:szCs w:val="24"/>
              </w:rPr>
              <w:t>Professional Foreign Language</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1</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第三学期</w:t>
            </w:r>
          </w:p>
        </w:tc>
        <w:tc>
          <w:tcPr>
            <w:tcW w:w="1480"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各老师</w:t>
            </w:r>
          </w:p>
        </w:tc>
      </w:tr>
      <w:tr w:rsidR="00AF4F90" w:rsidRPr="002475FE" w:rsidTr="004A4AB1">
        <w:tc>
          <w:tcPr>
            <w:tcW w:w="1383" w:type="dxa"/>
            <w:vMerge w:val="restart"/>
            <w:vAlign w:val="center"/>
          </w:tcPr>
          <w:p w:rsidR="00AF4F90" w:rsidRPr="002475FE" w:rsidRDefault="00AF4F90" w:rsidP="00242322">
            <w:pPr>
              <w:widowControl/>
              <w:ind w:firstLineChars="0" w:firstLine="0"/>
              <w:jc w:val="center"/>
              <w:rPr>
                <w:rFonts w:ascii="FangSong_GB2312" w:eastAsia="FangSong_GB2312" w:hAnsi="SimSun" w:cs="SimSun"/>
                <w:kern w:val="0"/>
                <w:sz w:val="20"/>
                <w:szCs w:val="20"/>
              </w:rPr>
            </w:pPr>
            <w:r w:rsidRPr="002475FE">
              <w:rPr>
                <w:rFonts w:hint="eastAsia"/>
                <w:b/>
                <w:szCs w:val="21"/>
              </w:rPr>
              <w:t>学位专业课</w:t>
            </w:r>
            <w:r>
              <w:rPr>
                <w:rFonts w:hint="eastAsia"/>
                <w:b/>
                <w:szCs w:val="21"/>
              </w:rPr>
              <w:t>（选</w:t>
            </w:r>
            <w:r w:rsidRPr="002475FE">
              <w:rPr>
                <w:rFonts w:hint="eastAsia"/>
                <w:b/>
                <w:szCs w:val="21"/>
              </w:rPr>
              <w:t>修</w:t>
            </w:r>
            <w:r w:rsidR="008A6FDE">
              <w:rPr>
                <w:rFonts w:hint="eastAsia"/>
                <w:b/>
                <w:szCs w:val="21"/>
              </w:rPr>
              <w:t>，</w:t>
            </w:r>
            <w:r w:rsidR="008A6FDE">
              <w:rPr>
                <w:rFonts w:hint="eastAsia"/>
                <w:b/>
                <w:szCs w:val="21"/>
              </w:rPr>
              <w:t>6</w:t>
            </w:r>
            <w:r w:rsidRPr="002475FE">
              <w:rPr>
                <w:rFonts w:hint="eastAsia"/>
                <w:b/>
                <w:szCs w:val="21"/>
              </w:rPr>
              <w:t>）</w:t>
            </w: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河流健康与流域管理</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River health and river basin management</w:t>
            </w:r>
          </w:p>
        </w:tc>
        <w:tc>
          <w:tcPr>
            <w:tcW w:w="757" w:type="dxa"/>
            <w:vAlign w:val="center"/>
          </w:tcPr>
          <w:p w:rsidR="00AF4F90" w:rsidRPr="002475FE" w:rsidRDefault="00CE1181" w:rsidP="002D0296">
            <w:pPr>
              <w:ind w:firstLineChars="0" w:firstLine="0"/>
              <w:jc w:val="center"/>
              <w:rPr>
                <w:rFonts w:ascii="Times New Roman" w:hAnsi="Times New Roman"/>
                <w:szCs w:val="24"/>
              </w:rPr>
            </w:pPr>
            <w:r>
              <w:rPr>
                <w:rFonts w:ascii="Times New Roman" w:hAnsi="Times New Roman"/>
                <w:szCs w:val="24"/>
              </w:rPr>
              <w:t>2</w:t>
            </w:r>
          </w:p>
        </w:tc>
        <w:tc>
          <w:tcPr>
            <w:tcW w:w="1082" w:type="dxa"/>
            <w:vAlign w:val="center"/>
          </w:tcPr>
          <w:p w:rsidR="00AF4F90" w:rsidRPr="002475FE" w:rsidRDefault="00AF4F90" w:rsidP="00D15FED">
            <w:pPr>
              <w:ind w:firstLineChars="0" w:firstLine="0"/>
              <w:jc w:val="center"/>
              <w:rPr>
                <w:rFonts w:ascii="Times New Roman" w:hAnsi="Times New Roman"/>
                <w:szCs w:val="24"/>
              </w:rPr>
            </w:pPr>
            <w:r w:rsidRPr="002475FE">
              <w:rPr>
                <w:rFonts w:ascii="Times New Roman" w:hAnsi="Times New Roman" w:hint="eastAsia"/>
                <w:szCs w:val="24"/>
              </w:rPr>
              <w:t>第</w:t>
            </w:r>
            <w:r>
              <w:rPr>
                <w:rFonts w:ascii="Times New Roman" w:hAnsi="Times New Roman" w:hint="eastAsia"/>
                <w:szCs w:val="24"/>
              </w:rPr>
              <w:t>二</w:t>
            </w:r>
            <w:r w:rsidRPr="002475FE">
              <w:rPr>
                <w:rFonts w:ascii="Times New Roman" w:hAnsi="Times New Roman" w:hint="eastAsia"/>
                <w:szCs w:val="24"/>
              </w:rPr>
              <w:t>学期</w:t>
            </w:r>
          </w:p>
        </w:tc>
        <w:tc>
          <w:tcPr>
            <w:tcW w:w="1480" w:type="dxa"/>
            <w:vAlign w:val="center"/>
          </w:tcPr>
          <w:p w:rsidR="00AF4F90" w:rsidRPr="002475FE" w:rsidRDefault="00AF4F90" w:rsidP="00C55E01">
            <w:pPr>
              <w:ind w:firstLineChars="0" w:firstLine="0"/>
              <w:jc w:val="center"/>
              <w:rPr>
                <w:rFonts w:ascii="Times New Roman" w:hAnsi="Times New Roman"/>
                <w:szCs w:val="24"/>
              </w:rPr>
            </w:pPr>
            <w:r w:rsidRPr="002475FE">
              <w:rPr>
                <w:rFonts w:ascii="Times New Roman" w:hAnsi="Times New Roman" w:hint="eastAsia"/>
                <w:szCs w:val="24"/>
              </w:rPr>
              <w:t>车越</w:t>
            </w:r>
            <w:r w:rsidR="00AE5282">
              <w:rPr>
                <w:rFonts w:ascii="Times New Roman" w:hAnsi="Times New Roman" w:hint="eastAsia"/>
                <w:szCs w:val="24"/>
              </w:rPr>
              <w:t>、</w:t>
            </w:r>
            <w:r>
              <w:rPr>
                <w:rFonts w:ascii="Times New Roman" w:hAnsi="Times New Roman"/>
                <w:szCs w:val="24"/>
              </w:rPr>
              <w:t>杨凯</w:t>
            </w:r>
          </w:p>
        </w:tc>
      </w:tr>
      <w:tr w:rsidR="00AF4F90" w:rsidRPr="002475FE" w:rsidTr="004A4AB1">
        <w:tc>
          <w:tcPr>
            <w:tcW w:w="1383" w:type="dxa"/>
            <w:vMerge/>
            <w:vAlign w:val="center"/>
          </w:tcPr>
          <w:p w:rsidR="00AF4F90" w:rsidRPr="002475FE" w:rsidRDefault="00AF4F90" w:rsidP="00A24AE5">
            <w:pPr>
              <w:widowControl/>
              <w:ind w:firstLineChars="0" w:firstLine="0"/>
              <w:jc w:val="center"/>
              <w:rPr>
                <w:rFonts w:ascii="FangSong_GB2312" w:eastAsia="FangSong_GB2312" w:hAnsi="SimSun" w:cs="SimSun"/>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旅游环境评价</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rPr>
              <w:t>Tourist Environment Assessment</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刘玲</w:t>
            </w:r>
          </w:p>
        </w:tc>
      </w:tr>
      <w:tr w:rsidR="00E42E4A" w:rsidRPr="002475FE" w:rsidTr="00E42E4A">
        <w:trPr>
          <w:trHeight w:val="891"/>
        </w:trPr>
        <w:tc>
          <w:tcPr>
            <w:tcW w:w="1383" w:type="dxa"/>
            <w:vMerge/>
            <w:vAlign w:val="center"/>
          </w:tcPr>
          <w:p w:rsidR="00E42E4A" w:rsidRPr="002475FE" w:rsidRDefault="00E42E4A" w:rsidP="00E42E4A">
            <w:pPr>
              <w:widowControl/>
              <w:ind w:firstLineChars="0" w:firstLine="0"/>
              <w:jc w:val="center"/>
              <w:rPr>
                <w:rFonts w:ascii="FangSong_GB2312" w:eastAsia="FangSong_GB2312" w:hAnsi="SimSun" w:cs="SimSun"/>
                <w:kern w:val="0"/>
                <w:sz w:val="20"/>
                <w:szCs w:val="20"/>
              </w:rPr>
            </w:pPr>
          </w:p>
        </w:tc>
        <w:tc>
          <w:tcPr>
            <w:tcW w:w="3833" w:type="dxa"/>
            <w:vAlign w:val="center"/>
          </w:tcPr>
          <w:p w:rsidR="00E42E4A" w:rsidRDefault="00E42E4A" w:rsidP="00E42E4A">
            <w:pPr>
              <w:widowControl/>
              <w:spacing w:line="240" w:lineRule="exact"/>
              <w:ind w:firstLineChars="0" w:firstLine="0"/>
              <w:rPr>
                <w:rFonts w:ascii="SimSun" w:hAnsi="SimSun"/>
                <w:sz w:val="24"/>
                <w:szCs w:val="24"/>
              </w:rPr>
            </w:pPr>
            <w:r>
              <w:rPr>
                <w:rFonts w:ascii="SimSun" w:hAnsi="SimSun" w:hint="eastAsia"/>
                <w:sz w:val="24"/>
                <w:szCs w:val="24"/>
              </w:rPr>
              <w:t>城市水资源管理与低影响开发响应</w:t>
            </w:r>
          </w:p>
          <w:p w:rsidR="00E42E4A" w:rsidRDefault="00E42E4A" w:rsidP="00E42E4A">
            <w:pPr>
              <w:widowControl/>
              <w:spacing w:line="240" w:lineRule="exact"/>
              <w:ind w:firstLineChars="0" w:firstLine="0"/>
            </w:pPr>
            <w:r w:rsidRPr="00472205">
              <w:rPr>
                <w:rFonts w:ascii="Times New Roman" w:hAnsi="Times New Roman" w:hint="eastAsia"/>
                <w:szCs w:val="20"/>
              </w:rPr>
              <w:t xml:space="preserve">Urban water resource Management and </w:t>
            </w:r>
            <w:r w:rsidRPr="00472205">
              <w:rPr>
                <w:rFonts w:ascii="Times New Roman" w:hAnsi="Times New Roman"/>
                <w:szCs w:val="20"/>
              </w:rPr>
              <w:t>its</w:t>
            </w:r>
            <w:r w:rsidRPr="00472205">
              <w:rPr>
                <w:rFonts w:ascii="Times New Roman" w:hAnsi="Times New Roman" w:hint="eastAsia"/>
                <w:szCs w:val="20"/>
              </w:rPr>
              <w:t xml:space="preserve">  response to low impact development</w:t>
            </w:r>
          </w:p>
        </w:tc>
        <w:tc>
          <w:tcPr>
            <w:tcW w:w="757" w:type="dxa"/>
            <w:vAlign w:val="center"/>
          </w:tcPr>
          <w:p w:rsidR="00E42E4A" w:rsidRDefault="00E42E4A" w:rsidP="00E42E4A">
            <w:pPr>
              <w:ind w:firstLineChars="0" w:firstLine="0"/>
            </w:pPr>
            <w:r>
              <w:rPr>
                <w:rFonts w:hint="eastAsia"/>
              </w:rPr>
              <w:t>2</w:t>
            </w:r>
          </w:p>
        </w:tc>
        <w:tc>
          <w:tcPr>
            <w:tcW w:w="1082" w:type="dxa"/>
            <w:vAlign w:val="center"/>
          </w:tcPr>
          <w:p w:rsidR="00E42E4A" w:rsidRPr="00C7738B" w:rsidRDefault="00E42E4A" w:rsidP="00E42E4A">
            <w:pPr>
              <w:ind w:firstLineChars="0" w:firstLine="0"/>
              <w:jc w:val="center"/>
            </w:pPr>
            <w:r w:rsidRPr="00C7738B">
              <w:rPr>
                <w:rFonts w:hint="eastAsia"/>
              </w:rPr>
              <w:t>第一学期</w:t>
            </w:r>
          </w:p>
        </w:tc>
        <w:tc>
          <w:tcPr>
            <w:tcW w:w="1480" w:type="dxa"/>
            <w:vAlign w:val="center"/>
          </w:tcPr>
          <w:p w:rsidR="00E42E4A" w:rsidRPr="00C7738B" w:rsidRDefault="00E42E4A" w:rsidP="00E42E4A">
            <w:pPr>
              <w:ind w:firstLineChars="0" w:firstLine="0"/>
              <w:jc w:val="center"/>
            </w:pPr>
            <w:r>
              <w:rPr>
                <w:rFonts w:hint="eastAsia"/>
              </w:rPr>
              <w:t>杨凯</w:t>
            </w:r>
            <w:r w:rsidR="00CE1181">
              <w:rPr>
                <w:rFonts w:hint="eastAsia"/>
              </w:rPr>
              <w:t>、</w:t>
            </w:r>
            <w:bookmarkStart w:id="0" w:name="_GoBack"/>
            <w:bookmarkEnd w:id="0"/>
            <w:r w:rsidR="00CE1181">
              <w:rPr>
                <w:rFonts w:hint="eastAsia"/>
              </w:rPr>
              <w:t>车越</w:t>
            </w:r>
          </w:p>
        </w:tc>
      </w:tr>
      <w:tr w:rsidR="00E42E4A" w:rsidRPr="002475FE" w:rsidTr="004A4AB1">
        <w:tc>
          <w:tcPr>
            <w:tcW w:w="1383" w:type="dxa"/>
            <w:vMerge/>
            <w:vAlign w:val="center"/>
          </w:tcPr>
          <w:p w:rsidR="00E42E4A" w:rsidRPr="002475FE" w:rsidRDefault="00E42E4A" w:rsidP="00E42E4A">
            <w:pPr>
              <w:ind w:firstLineChars="0" w:firstLine="0"/>
              <w:jc w:val="center"/>
              <w:rPr>
                <w:rFonts w:ascii="FangSong_GB2312" w:eastAsia="FangSong_GB2312" w:hAnsi="SimSun" w:cs="SimSun"/>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8A6FDE">
              <w:rPr>
                <w:rFonts w:ascii="Times New Roman" w:hAnsi="Times New Roman" w:hint="eastAsia"/>
                <w:szCs w:val="24"/>
              </w:rPr>
              <w:t>生物质能源的开发与利用</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Development and Utilization of Biomass Energy</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张秋卓</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FangSong_GB2312" w:eastAsia="FangSong_GB2312" w:hAnsi="SimSun" w:cs="SimSun"/>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固体废弃物处理与资源化技术</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Treatment and resource usage of waste solids</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李秀艳</w:t>
            </w:r>
          </w:p>
        </w:tc>
      </w:tr>
      <w:tr w:rsidR="00E42E4A" w:rsidRPr="002475FE" w:rsidTr="004A4AB1">
        <w:tc>
          <w:tcPr>
            <w:tcW w:w="1383" w:type="dxa"/>
            <w:vMerge/>
            <w:vAlign w:val="center"/>
          </w:tcPr>
          <w:p w:rsidR="00E42E4A" w:rsidRPr="002475FE" w:rsidRDefault="00E42E4A" w:rsidP="00E42E4A">
            <w:pPr>
              <w:ind w:firstLineChars="0" w:firstLine="0"/>
              <w:jc w:val="center"/>
              <w:rPr>
                <w:rFonts w:ascii="FangSong_GB2312" w:eastAsia="FangSong_GB2312" w:hAnsi="SimSun" w:cs="SimSun"/>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神经生物学</w:t>
            </w:r>
          </w:p>
          <w:p w:rsidR="00E42E4A" w:rsidRPr="00E8139D" w:rsidRDefault="00E42E4A" w:rsidP="00E42E4A">
            <w:pPr>
              <w:ind w:firstLineChars="0" w:firstLine="0"/>
              <w:jc w:val="left"/>
              <w:rPr>
                <w:rFonts w:ascii="Times New Roman" w:hAnsi="Times New Roman"/>
                <w:strike/>
                <w:color w:val="FF0000"/>
                <w:szCs w:val="24"/>
              </w:rPr>
            </w:pPr>
            <w:r w:rsidRPr="002475FE">
              <w:rPr>
                <w:rFonts w:ascii="Times New Roman" w:hAnsi="Times New Roman"/>
                <w:szCs w:val="24"/>
              </w:rPr>
              <w:t>Neurobiology</w:t>
            </w:r>
          </w:p>
        </w:tc>
        <w:tc>
          <w:tcPr>
            <w:tcW w:w="757" w:type="dxa"/>
            <w:vAlign w:val="center"/>
          </w:tcPr>
          <w:p w:rsidR="00E42E4A" w:rsidRPr="00E8139D" w:rsidRDefault="00E42E4A" w:rsidP="00E42E4A">
            <w:pPr>
              <w:ind w:firstLineChars="0" w:firstLine="0"/>
              <w:jc w:val="center"/>
              <w:rPr>
                <w:rFonts w:ascii="Times New Roman" w:hAnsi="Times New Roman"/>
                <w:strike/>
                <w:color w:val="FF0000"/>
                <w:szCs w:val="24"/>
              </w:rPr>
            </w:pPr>
            <w:r w:rsidRPr="002475FE">
              <w:rPr>
                <w:rFonts w:ascii="Times New Roman" w:hAnsi="Times New Roman" w:hint="eastAsia"/>
                <w:szCs w:val="24"/>
              </w:rPr>
              <w:t>3</w:t>
            </w:r>
          </w:p>
        </w:tc>
        <w:tc>
          <w:tcPr>
            <w:tcW w:w="1082" w:type="dxa"/>
            <w:vAlign w:val="center"/>
          </w:tcPr>
          <w:p w:rsidR="00E42E4A" w:rsidRPr="00E8139D" w:rsidRDefault="00E42E4A" w:rsidP="00E42E4A">
            <w:pPr>
              <w:ind w:firstLineChars="0" w:firstLine="0"/>
              <w:jc w:val="center"/>
              <w:rPr>
                <w:rFonts w:ascii="Times New Roman" w:hAnsi="Times New Roman"/>
                <w:strike/>
                <w:color w:val="FF0000"/>
                <w:szCs w:val="24"/>
              </w:rPr>
            </w:pPr>
            <w:r w:rsidRPr="002475FE">
              <w:rPr>
                <w:rFonts w:ascii="Times New Roman" w:hAnsi="Times New Roman" w:hint="eastAsia"/>
                <w:szCs w:val="24"/>
              </w:rPr>
              <w:t>第二学期</w:t>
            </w:r>
          </w:p>
        </w:tc>
        <w:tc>
          <w:tcPr>
            <w:tcW w:w="1480" w:type="dxa"/>
            <w:vAlign w:val="center"/>
          </w:tcPr>
          <w:p w:rsidR="00E42E4A" w:rsidRPr="00E8139D" w:rsidRDefault="00E42E4A" w:rsidP="00E42E4A">
            <w:pPr>
              <w:ind w:firstLineChars="0" w:firstLine="0"/>
              <w:jc w:val="center"/>
              <w:rPr>
                <w:rFonts w:ascii="Times New Roman" w:hAnsi="Times New Roman"/>
                <w:strike/>
                <w:color w:val="FF0000"/>
                <w:szCs w:val="24"/>
              </w:rPr>
            </w:pPr>
            <w:r w:rsidRPr="002475FE">
              <w:rPr>
                <w:rFonts w:ascii="Times New Roman" w:hAnsi="Times New Roman" w:hint="eastAsia"/>
                <w:szCs w:val="24"/>
              </w:rPr>
              <w:t>何德富</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FangSong_GB2312" w:eastAsia="FangSong_GB2312" w:hAnsi="SimSun" w:cs="SimSun"/>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生态毒理学原理与方法</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Fundamentals and methods of Ecotoxicology</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张颖</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FangSong_GB2312" w:eastAsia="FangSong_GB2312" w:hAnsi="SimSun" w:cs="SimSun"/>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分子毒理学</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Molecular Toxicology</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张颖</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FangSong_GB2312" w:eastAsia="FangSong_GB2312" w:hAnsi="SimSun" w:cs="SimSun"/>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污染物健康风险评价</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Health Risk Assessment of Pollutants</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张颖</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FangSong_GB2312" w:eastAsia="FangSong_GB2312" w:hAnsi="SimSun" w:cs="SimSun"/>
                <w:kern w:val="0"/>
                <w:sz w:val="20"/>
                <w:szCs w:val="20"/>
              </w:rPr>
            </w:pPr>
          </w:p>
        </w:tc>
        <w:tc>
          <w:tcPr>
            <w:tcW w:w="3833" w:type="dxa"/>
            <w:vAlign w:val="center"/>
          </w:tcPr>
          <w:p w:rsidR="00E42E4A" w:rsidRPr="00E56256" w:rsidRDefault="00E42E4A" w:rsidP="00E42E4A">
            <w:pPr>
              <w:ind w:firstLineChars="0" w:firstLine="0"/>
              <w:jc w:val="left"/>
              <w:rPr>
                <w:rFonts w:ascii="Times New Roman" w:hAnsi="Times New Roman"/>
                <w:szCs w:val="24"/>
              </w:rPr>
            </w:pPr>
            <w:r w:rsidRPr="00E56256">
              <w:rPr>
                <w:rFonts w:ascii="Times New Roman" w:hAnsi="Times New Roman" w:hint="eastAsia"/>
                <w:szCs w:val="24"/>
              </w:rPr>
              <w:t>水的物化处理</w:t>
            </w:r>
            <w:r>
              <w:rPr>
                <w:rFonts w:ascii="Times New Roman" w:hAnsi="Times New Roman" w:hint="eastAsia"/>
                <w:szCs w:val="24"/>
              </w:rPr>
              <w:t>工程</w:t>
            </w:r>
          </w:p>
          <w:p w:rsidR="00E42E4A" w:rsidRPr="002475FE" w:rsidRDefault="00E42E4A" w:rsidP="00E42E4A">
            <w:pPr>
              <w:ind w:firstLineChars="0" w:firstLine="0"/>
              <w:jc w:val="left"/>
              <w:rPr>
                <w:rFonts w:ascii="Times New Roman" w:hAnsi="Times New Roman"/>
                <w:szCs w:val="24"/>
              </w:rPr>
            </w:pPr>
            <w:r w:rsidRPr="00E56256">
              <w:rPr>
                <w:rFonts w:ascii="Times New Roman" w:hAnsi="Times New Roman"/>
                <w:szCs w:val="24"/>
              </w:rPr>
              <w:t>Physiochemical water treatment</w:t>
            </w:r>
          </w:p>
        </w:tc>
        <w:tc>
          <w:tcPr>
            <w:tcW w:w="757" w:type="dxa"/>
            <w:vAlign w:val="center"/>
          </w:tcPr>
          <w:p w:rsidR="00E42E4A" w:rsidRPr="002475FE" w:rsidRDefault="00CF7F6B" w:rsidP="00E42E4A">
            <w:pPr>
              <w:ind w:firstLineChars="0" w:firstLine="0"/>
              <w:jc w:val="center"/>
              <w:rPr>
                <w:rFonts w:ascii="Times New Roman" w:hAnsi="Times New Roman"/>
                <w:szCs w:val="24"/>
              </w:rPr>
            </w:pPr>
            <w:r>
              <w:rPr>
                <w:rFonts w:ascii="Times New Roman" w:hAnsi="Times New Roman"/>
                <w:szCs w:val="24"/>
              </w:rPr>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E56256">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E56256">
              <w:rPr>
                <w:rFonts w:ascii="Times New Roman" w:hAnsi="Times New Roman" w:hint="eastAsia"/>
                <w:szCs w:val="24"/>
              </w:rPr>
              <w:t>赵雅萍</w:t>
            </w:r>
          </w:p>
        </w:tc>
      </w:tr>
      <w:tr w:rsidR="00E42E4A" w:rsidRPr="00E56256" w:rsidTr="004A4AB1">
        <w:tc>
          <w:tcPr>
            <w:tcW w:w="1383" w:type="dxa"/>
            <w:vMerge/>
            <w:vAlign w:val="center"/>
          </w:tcPr>
          <w:p w:rsidR="00E42E4A" w:rsidRPr="002475FE" w:rsidRDefault="00E42E4A" w:rsidP="00E42E4A">
            <w:pPr>
              <w:widowControl/>
              <w:ind w:firstLineChars="0" w:firstLine="0"/>
              <w:jc w:val="center"/>
              <w:rPr>
                <w:rFonts w:ascii="FangSong_GB2312" w:eastAsia="FangSong_GB2312" w:hAnsi="SimSun" w:cs="SimSun"/>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色谱分离技术</w:t>
            </w:r>
          </w:p>
          <w:p w:rsidR="00E42E4A" w:rsidRPr="00E56256" w:rsidRDefault="00E42E4A" w:rsidP="00E42E4A">
            <w:pPr>
              <w:ind w:firstLineChars="0" w:firstLine="0"/>
              <w:jc w:val="left"/>
              <w:rPr>
                <w:rFonts w:ascii="Times New Roman" w:hAnsi="Times New Roman"/>
                <w:szCs w:val="24"/>
              </w:rPr>
            </w:pPr>
            <w:r w:rsidRPr="002475FE">
              <w:rPr>
                <w:rFonts w:ascii="Times New Roman" w:hAnsi="Times New Roman"/>
                <w:szCs w:val="24"/>
              </w:rPr>
              <w:t>Chromatographic Separation Technique</w:t>
            </w:r>
          </w:p>
        </w:tc>
        <w:tc>
          <w:tcPr>
            <w:tcW w:w="757" w:type="dxa"/>
            <w:vAlign w:val="center"/>
          </w:tcPr>
          <w:p w:rsidR="00E42E4A" w:rsidRPr="00E56256"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E56256"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E56256"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叶建农</w:t>
            </w:r>
          </w:p>
        </w:tc>
      </w:tr>
      <w:tr w:rsidR="00E42E4A" w:rsidRPr="002475FE" w:rsidTr="004A4AB1">
        <w:tc>
          <w:tcPr>
            <w:tcW w:w="1383" w:type="dxa"/>
            <w:vMerge/>
            <w:vAlign w:val="center"/>
          </w:tcPr>
          <w:p w:rsidR="00E42E4A" w:rsidRPr="002475FE" w:rsidRDefault="00E42E4A" w:rsidP="00E42E4A">
            <w:pPr>
              <w:widowControl/>
              <w:spacing w:line="240" w:lineRule="exact"/>
              <w:ind w:firstLineChars="0" w:firstLine="0"/>
              <w:jc w:val="center"/>
              <w:rPr>
                <w:rFonts w:ascii="FangSong_GB2312" w:eastAsia="FangSong_GB2312" w:hAnsi="SimSun" w:cs="SimSun"/>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近代电化学分析</w:t>
            </w:r>
          </w:p>
          <w:p w:rsidR="00E42E4A" w:rsidRPr="002475FE" w:rsidRDefault="00E42E4A" w:rsidP="00E42E4A">
            <w:pPr>
              <w:ind w:firstLineChars="0" w:firstLine="0"/>
              <w:jc w:val="left"/>
              <w:rPr>
                <w:rFonts w:ascii="Times New Roman" w:hAnsi="Times New Roman"/>
                <w:szCs w:val="24"/>
              </w:rPr>
            </w:pPr>
            <w:bookmarkStart w:id="1" w:name="OLE_LINK9"/>
            <w:r w:rsidRPr="002475FE">
              <w:rPr>
                <w:rFonts w:ascii="Times New Roman" w:hAnsi="Times New Roman"/>
                <w:szCs w:val="24"/>
              </w:rPr>
              <w:t xml:space="preserve">Advanced Electrochemistry and </w:t>
            </w:r>
            <w:r w:rsidRPr="002475FE">
              <w:rPr>
                <w:rFonts w:ascii="Times New Roman" w:hAnsi="Times New Roman"/>
                <w:szCs w:val="24"/>
              </w:rPr>
              <w:lastRenderedPageBreak/>
              <w:t>Electroanalysis</w:t>
            </w:r>
            <w:bookmarkEnd w:id="1"/>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lastRenderedPageBreak/>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金利通</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FangSong_GB2312" w:eastAsia="FangSong_GB2312" w:hAnsi="SimSun" w:cs="SimSun"/>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近代光学仪器分析</w:t>
            </w:r>
          </w:p>
          <w:p w:rsidR="00E42E4A" w:rsidRPr="002475FE" w:rsidRDefault="00E42E4A" w:rsidP="00E42E4A">
            <w:pPr>
              <w:ind w:firstLineChars="0" w:firstLine="0"/>
              <w:jc w:val="left"/>
              <w:rPr>
                <w:rFonts w:ascii="Times New Roman" w:hAnsi="Times New Roman"/>
                <w:szCs w:val="24"/>
              </w:rPr>
            </w:pPr>
            <w:bookmarkStart w:id="2" w:name="OLE_LINK2"/>
            <w:r w:rsidRPr="002475FE">
              <w:rPr>
                <w:rFonts w:ascii="Times New Roman" w:hAnsi="Times New Roman"/>
                <w:szCs w:val="24"/>
              </w:rPr>
              <w:t>Advanced Optical Instrumental Analysis</w:t>
            </w:r>
            <w:bookmarkEnd w:id="2"/>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施国跃</w:t>
            </w:r>
          </w:p>
        </w:tc>
      </w:tr>
      <w:tr w:rsidR="00E42E4A" w:rsidRPr="002475FE" w:rsidTr="004A4AB1">
        <w:tc>
          <w:tcPr>
            <w:tcW w:w="1383" w:type="dxa"/>
            <w:vMerge/>
            <w:vAlign w:val="center"/>
          </w:tcPr>
          <w:p w:rsidR="00E42E4A" w:rsidRPr="002475FE" w:rsidRDefault="00E42E4A" w:rsidP="00E42E4A">
            <w:pPr>
              <w:ind w:firstLineChars="0" w:firstLine="0"/>
              <w:jc w:val="center"/>
              <w:rPr>
                <w:rFonts w:ascii="FangSong_GB2312" w:eastAsia="FangSong_GB2312" w:hAnsi="SimSun" w:cs="SimSun"/>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环境科研数据的统计与分析——</w:t>
            </w:r>
            <w:r w:rsidRPr="002475FE">
              <w:rPr>
                <w:rFonts w:ascii="Times New Roman" w:hAnsi="Times New Roman" w:hint="eastAsia"/>
                <w:szCs w:val="24"/>
              </w:rPr>
              <w:t>SPSS</w:t>
            </w:r>
            <w:r w:rsidRPr="002475FE">
              <w:rPr>
                <w:rFonts w:ascii="Times New Roman" w:hAnsi="Times New Roman" w:hint="eastAsia"/>
                <w:szCs w:val="24"/>
              </w:rPr>
              <w:t>软件的应用</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SPSS Application for Environmental Research Data Processing and Analyses</w:t>
            </w:r>
          </w:p>
        </w:tc>
        <w:tc>
          <w:tcPr>
            <w:tcW w:w="757" w:type="dxa"/>
            <w:vAlign w:val="center"/>
          </w:tcPr>
          <w:p w:rsidR="00E42E4A" w:rsidRPr="002475FE" w:rsidRDefault="001C220B" w:rsidP="00E42E4A">
            <w:pPr>
              <w:ind w:firstLineChars="0" w:firstLine="0"/>
              <w:jc w:val="center"/>
              <w:rPr>
                <w:rFonts w:ascii="Times New Roman" w:hAnsi="Times New Roman"/>
                <w:szCs w:val="24"/>
              </w:rPr>
            </w:pPr>
            <w:r>
              <w:rPr>
                <w:rFonts w:ascii="Times New Roman" w:hAnsi="Times New Roman"/>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曹承进</w:t>
            </w:r>
          </w:p>
        </w:tc>
      </w:tr>
      <w:tr w:rsidR="00E42E4A" w:rsidRPr="002475FE" w:rsidTr="004A4AB1">
        <w:tc>
          <w:tcPr>
            <w:tcW w:w="1383" w:type="dxa"/>
            <w:vMerge/>
            <w:vAlign w:val="center"/>
          </w:tcPr>
          <w:p w:rsidR="00E42E4A" w:rsidRPr="002475FE" w:rsidRDefault="00E42E4A" w:rsidP="00E42E4A">
            <w:pPr>
              <w:ind w:firstLineChars="0" w:firstLine="0"/>
              <w:jc w:val="center"/>
              <w:rPr>
                <w:rFonts w:ascii="FangSong_GB2312" w:eastAsia="FangSong_GB2312" w:hAnsi="SimSun" w:cs="SimSun"/>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水体富营养化治理的理论与工程实践</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Theory and Engineering Practice of Treating Eutrophic Waters</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曹承进</w:t>
            </w:r>
          </w:p>
        </w:tc>
      </w:tr>
      <w:tr w:rsidR="00E42E4A" w:rsidRPr="002475FE" w:rsidTr="004A4AB1">
        <w:tc>
          <w:tcPr>
            <w:tcW w:w="1383" w:type="dxa"/>
            <w:vMerge/>
            <w:vAlign w:val="center"/>
          </w:tcPr>
          <w:p w:rsidR="00E42E4A" w:rsidRPr="002475FE" w:rsidRDefault="00E42E4A" w:rsidP="00E42E4A">
            <w:pPr>
              <w:ind w:firstLineChars="0" w:firstLine="0"/>
              <w:jc w:val="center"/>
              <w:rPr>
                <w:rFonts w:ascii="FangSong_GB2312" w:eastAsia="FangSong_GB2312" w:hAnsi="SimSun" w:cs="SimSun"/>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水环境治理与修复工程专题研究</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Monographic study on Water Environmental Treatment and Remediation Engineering</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曹承进</w:t>
            </w:r>
          </w:p>
        </w:tc>
      </w:tr>
      <w:tr w:rsidR="00E42E4A" w:rsidRPr="002475FE" w:rsidTr="004A4AB1">
        <w:tc>
          <w:tcPr>
            <w:tcW w:w="1383" w:type="dxa"/>
            <w:vMerge/>
            <w:vAlign w:val="center"/>
          </w:tcPr>
          <w:p w:rsidR="00E42E4A" w:rsidRPr="002475FE" w:rsidRDefault="00E42E4A" w:rsidP="00E42E4A">
            <w:pPr>
              <w:ind w:firstLineChars="0" w:firstLine="0"/>
              <w:jc w:val="center"/>
              <w:rPr>
                <w:rFonts w:ascii="FangSong_GB2312" w:eastAsia="FangSong_GB2312" w:hAnsi="SimSun" w:cs="SimSun"/>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环境工程</w:t>
            </w:r>
            <w:r w:rsidRPr="002475FE">
              <w:rPr>
                <w:rFonts w:ascii="Times New Roman" w:hAnsi="Times New Roman"/>
                <w:szCs w:val="24"/>
              </w:rPr>
              <w:t>CAD</w:t>
            </w:r>
            <w:r w:rsidRPr="002475FE">
              <w:rPr>
                <w:rFonts w:ascii="Times New Roman" w:hAnsi="Times New Roman" w:hint="eastAsia"/>
                <w:szCs w:val="24"/>
              </w:rPr>
              <w:t>设计</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Environmental Engineering and CAD</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谢冰</w:t>
            </w:r>
          </w:p>
        </w:tc>
      </w:tr>
      <w:tr w:rsidR="00E42E4A" w:rsidRPr="002475FE" w:rsidTr="004A4AB1">
        <w:tc>
          <w:tcPr>
            <w:tcW w:w="1383" w:type="dxa"/>
            <w:vMerge/>
            <w:vAlign w:val="center"/>
          </w:tcPr>
          <w:p w:rsidR="00E42E4A" w:rsidRPr="002475FE" w:rsidRDefault="00E42E4A" w:rsidP="00E42E4A">
            <w:pPr>
              <w:ind w:firstLineChars="0" w:firstLine="0"/>
              <w:jc w:val="center"/>
              <w:rPr>
                <w:rFonts w:ascii="FangSong_GB2312" w:eastAsia="FangSong_GB2312" w:hAnsi="SimSun" w:cs="SimSun"/>
                <w:kern w:val="0"/>
                <w:sz w:val="20"/>
                <w:szCs w:val="20"/>
              </w:rPr>
            </w:pPr>
          </w:p>
        </w:tc>
        <w:tc>
          <w:tcPr>
            <w:tcW w:w="3833" w:type="dxa"/>
            <w:vAlign w:val="center"/>
          </w:tcPr>
          <w:p w:rsidR="00E42E4A" w:rsidRPr="00AC0C5F" w:rsidRDefault="00E42E4A" w:rsidP="00E42E4A">
            <w:pPr>
              <w:ind w:firstLineChars="0" w:firstLine="0"/>
              <w:jc w:val="left"/>
              <w:rPr>
                <w:rFonts w:ascii="Arial" w:hAnsi="Arial" w:cs="Arial"/>
                <w:kern w:val="0"/>
                <w:szCs w:val="21"/>
              </w:rPr>
            </w:pPr>
            <w:r w:rsidRPr="00AC0C5F">
              <w:rPr>
                <w:rFonts w:ascii="Arial" w:hAnsi="Arial" w:cs="Arial"/>
                <w:kern w:val="0"/>
                <w:szCs w:val="21"/>
              </w:rPr>
              <w:t>MATLAB</w:t>
            </w:r>
            <w:r w:rsidRPr="00AC0C5F">
              <w:rPr>
                <w:rFonts w:ascii="Arial" w:hAnsi="Arial" w:cs="Arial"/>
                <w:kern w:val="0"/>
                <w:szCs w:val="21"/>
              </w:rPr>
              <w:t>编程基础与应用</w:t>
            </w:r>
          </w:p>
          <w:p w:rsidR="00E42E4A" w:rsidRPr="00AC0C5F" w:rsidRDefault="00E42E4A" w:rsidP="00E42E4A">
            <w:pPr>
              <w:ind w:firstLineChars="0" w:firstLine="0"/>
              <w:jc w:val="left"/>
              <w:rPr>
                <w:rFonts w:ascii="Times New Roman" w:hAnsi="Times New Roman"/>
                <w:bCs/>
                <w:szCs w:val="21"/>
              </w:rPr>
            </w:pPr>
            <w:r w:rsidRPr="00AC0C5F">
              <w:rPr>
                <w:rFonts w:hint="eastAsia"/>
                <w:bCs/>
                <w:szCs w:val="21"/>
              </w:rPr>
              <w:t>B</w:t>
            </w:r>
            <w:r w:rsidRPr="00AC0C5F">
              <w:rPr>
                <w:bCs/>
                <w:szCs w:val="21"/>
              </w:rPr>
              <w:t>asic programming and application of MATLAB</w:t>
            </w:r>
          </w:p>
        </w:tc>
        <w:tc>
          <w:tcPr>
            <w:tcW w:w="757" w:type="dxa"/>
            <w:vAlign w:val="center"/>
          </w:tcPr>
          <w:p w:rsidR="00E42E4A" w:rsidRPr="00AC0C5F" w:rsidRDefault="00E42E4A" w:rsidP="00E42E4A">
            <w:pPr>
              <w:ind w:firstLineChars="0" w:firstLine="0"/>
              <w:jc w:val="center"/>
              <w:rPr>
                <w:rFonts w:ascii="Times New Roman" w:hAnsi="Times New Roman"/>
                <w:bCs/>
                <w:szCs w:val="21"/>
              </w:rPr>
            </w:pPr>
            <w:r w:rsidRPr="00AC0C5F">
              <w:rPr>
                <w:rFonts w:ascii="Times New Roman" w:hAnsi="Times New Roman" w:hint="eastAsia"/>
                <w:bCs/>
                <w:szCs w:val="21"/>
              </w:rPr>
              <w:t>2</w:t>
            </w:r>
          </w:p>
        </w:tc>
        <w:tc>
          <w:tcPr>
            <w:tcW w:w="1082"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hint="eastAsia"/>
                <w:szCs w:val="21"/>
              </w:rPr>
              <w:t>第一学期</w:t>
            </w:r>
          </w:p>
        </w:tc>
        <w:tc>
          <w:tcPr>
            <w:tcW w:w="1480" w:type="dxa"/>
            <w:vAlign w:val="center"/>
          </w:tcPr>
          <w:p w:rsidR="00E42E4A" w:rsidRPr="00AC0C5F" w:rsidRDefault="00E42E4A" w:rsidP="00E42E4A">
            <w:pPr>
              <w:ind w:firstLineChars="0" w:firstLine="0"/>
              <w:jc w:val="center"/>
              <w:rPr>
                <w:rFonts w:ascii="Times New Roman" w:hAnsi="Times New Roman"/>
                <w:bCs/>
                <w:szCs w:val="21"/>
              </w:rPr>
            </w:pPr>
            <w:r w:rsidRPr="00AC0C5F">
              <w:rPr>
                <w:rFonts w:ascii="Times New Roman" w:hAnsi="Times New Roman" w:hint="eastAsia"/>
                <w:bCs/>
                <w:szCs w:val="21"/>
              </w:rPr>
              <w:t>刘敏</w:t>
            </w:r>
          </w:p>
        </w:tc>
      </w:tr>
      <w:tr w:rsidR="00E42E4A" w:rsidRPr="002475FE" w:rsidTr="004A4AB1">
        <w:tc>
          <w:tcPr>
            <w:tcW w:w="1383" w:type="dxa"/>
            <w:vMerge/>
            <w:vAlign w:val="center"/>
          </w:tcPr>
          <w:p w:rsidR="00E42E4A" w:rsidRPr="002475FE" w:rsidRDefault="00E42E4A" w:rsidP="00E42E4A">
            <w:pPr>
              <w:ind w:firstLineChars="0" w:firstLine="0"/>
              <w:jc w:val="center"/>
              <w:rPr>
                <w:rFonts w:ascii="FangSong_GB2312" w:eastAsia="FangSong_GB2312" w:hAnsi="SimSun" w:cs="SimSun"/>
                <w:kern w:val="0"/>
                <w:sz w:val="20"/>
                <w:szCs w:val="20"/>
              </w:rPr>
            </w:pPr>
          </w:p>
        </w:tc>
        <w:tc>
          <w:tcPr>
            <w:tcW w:w="3833" w:type="dxa"/>
            <w:vAlign w:val="center"/>
          </w:tcPr>
          <w:p w:rsidR="00E42E4A" w:rsidRPr="00AC0C5F" w:rsidRDefault="00E42E4A" w:rsidP="00E42E4A">
            <w:pPr>
              <w:ind w:firstLineChars="0" w:firstLine="0"/>
              <w:jc w:val="left"/>
              <w:rPr>
                <w:rFonts w:ascii="Times New Roman" w:hAnsi="Times New Roman"/>
                <w:bCs/>
                <w:szCs w:val="21"/>
              </w:rPr>
            </w:pPr>
            <w:r w:rsidRPr="00AC0C5F">
              <w:rPr>
                <w:rFonts w:ascii="Times New Roman" w:hAnsi="Times New Roman"/>
                <w:bCs/>
                <w:szCs w:val="21"/>
              </w:rPr>
              <w:t>城市环境，城市形态与城市生态</w:t>
            </w:r>
            <w:r w:rsidRPr="00AC0C5F">
              <w:rPr>
                <w:rFonts w:ascii="Times New Roman" w:hAnsi="Times New Roman"/>
                <w:bCs/>
                <w:szCs w:val="21"/>
              </w:rPr>
              <w:t>——</w:t>
            </w:r>
            <w:r w:rsidRPr="00AC0C5F">
              <w:rPr>
                <w:rFonts w:ascii="Times New Roman" w:hAnsi="Times New Roman"/>
                <w:bCs/>
                <w:szCs w:val="21"/>
              </w:rPr>
              <w:t>一种模型及模拟的分析方法</w:t>
            </w:r>
          </w:p>
          <w:p w:rsidR="00E42E4A" w:rsidRPr="00AC0C5F" w:rsidRDefault="00E42E4A" w:rsidP="00E42E4A">
            <w:pPr>
              <w:ind w:firstLineChars="0" w:firstLine="0"/>
              <w:jc w:val="left"/>
              <w:rPr>
                <w:rFonts w:ascii="Times New Roman" w:hAnsi="Times New Roman"/>
                <w:bCs/>
                <w:szCs w:val="21"/>
              </w:rPr>
            </w:pPr>
            <w:r w:rsidRPr="00AC0C5F">
              <w:rPr>
                <w:rFonts w:ascii="Times New Roman" w:hAnsi="Times New Roman"/>
                <w:bCs/>
                <w:szCs w:val="21"/>
              </w:rPr>
              <w:t>Urban environment, urban form and urban ecology: a modeling &amp;simulation approach</w:t>
            </w:r>
          </w:p>
        </w:tc>
        <w:tc>
          <w:tcPr>
            <w:tcW w:w="757" w:type="dxa"/>
            <w:vAlign w:val="center"/>
          </w:tcPr>
          <w:p w:rsidR="00E42E4A" w:rsidRPr="00AC0C5F" w:rsidRDefault="00E42E4A" w:rsidP="00E42E4A">
            <w:pPr>
              <w:ind w:firstLineChars="0" w:firstLine="0"/>
              <w:jc w:val="center"/>
              <w:rPr>
                <w:rFonts w:ascii="Times New Roman" w:hAnsi="Times New Roman"/>
                <w:bCs/>
                <w:szCs w:val="21"/>
              </w:rPr>
            </w:pPr>
            <w:r w:rsidRPr="00AC0C5F">
              <w:rPr>
                <w:rFonts w:ascii="Times New Roman" w:hAnsi="Times New Roman"/>
                <w:bCs/>
                <w:szCs w:val="21"/>
              </w:rPr>
              <w:t>2</w:t>
            </w:r>
          </w:p>
        </w:tc>
        <w:tc>
          <w:tcPr>
            <w:tcW w:w="1082"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szCs w:val="21"/>
              </w:rPr>
              <w:t>第二学期</w:t>
            </w:r>
          </w:p>
        </w:tc>
        <w:tc>
          <w:tcPr>
            <w:tcW w:w="1480" w:type="dxa"/>
            <w:vAlign w:val="center"/>
          </w:tcPr>
          <w:p w:rsidR="00E42E4A" w:rsidRPr="00AC0C5F" w:rsidRDefault="00E42E4A" w:rsidP="00E42E4A">
            <w:pPr>
              <w:ind w:firstLineChars="0" w:firstLine="0"/>
              <w:jc w:val="center"/>
              <w:rPr>
                <w:rFonts w:ascii="Times New Roman" w:hAnsi="Times New Roman"/>
                <w:bCs/>
                <w:szCs w:val="21"/>
              </w:rPr>
            </w:pPr>
            <w:r w:rsidRPr="00AC0C5F">
              <w:rPr>
                <w:rFonts w:ascii="Times New Roman" w:hAnsi="Times New Roman"/>
                <w:bCs/>
                <w:szCs w:val="21"/>
              </w:rPr>
              <w:t>陈亮</w:t>
            </w:r>
          </w:p>
        </w:tc>
      </w:tr>
      <w:tr w:rsidR="00E42E4A" w:rsidRPr="002475FE" w:rsidTr="004A4AB1">
        <w:tc>
          <w:tcPr>
            <w:tcW w:w="1383" w:type="dxa"/>
            <w:vMerge/>
            <w:vAlign w:val="center"/>
          </w:tcPr>
          <w:p w:rsidR="00E42E4A" w:rsidRPr="002475FE" w:rsidRDefault="00E42E4A" w:rsidP="00E42E4A">
            <w:pPr>
              <w:ind w:firstLineChars="0" w:firstLine="0"/>
              <w:jc w:val="center"/>
              <w:rPr>
                <w:rFonts w:ascii="FangSong_GB2312" w:eastAsia="FangSong_GB2312" w:hAnsi="SimSun" w:cs="SimSun"/>
                <w:kern w:val="0"/>
                <w:sz w:val="20"/>
                <w:szCs w:val="20"/>
              </w:rPr>
            </w:pPr>
          </w:p>
        </w:tc>
        <w:tc>
          <w:tcPr>
            <w:tcW w:w="3833" w:type="dxa"/>
            <w:vAlign w:val="center"/>
          </w:tcPr>
          <w:p w:rsidR="00E42E4A" w:rsidRPr="00AC0C5F" w:rsidRDefault="00E42E4A" w:rsidP="00E42E4A">
            <w:pPr>
              <w:ind w:firstLineChars="0" w:firstLine="0"/>
              <w:jc w:val="left"/>
              <w:rPr>
                <w:rFonts w:ascii="Times New Roman" w:hAnsi="Times New Roman"/>
                <w:bCs/>
                <w:szCs w:val="21"/>
              </w:rPr>
            </w:pPr>
            <w:r w:rsidRPr="00AC0C5F">
              <w:rPr>
                <w:rFonts w:ascii="Times New Roman" w:hAnsi="Times New Roman"/>
                <w:bCs/>
                <w:szCs w:val="21"/>
              </w:rPr>
              <w:t>生态环境遥感</w:t>
            </w:r>
          </w:p>
          <w:p w:rsidR="00E42E4A" w:rsidRPr="00AC0C5F" w:rsidRDefault="00E42E4A" w:rsidP="00E42E4A">
            <w:pPr>
              <w:ind w:firstLineChars="0" w:firstLine="0"/>
              <w:jc w:val="left"/>
              <w:rPr>
                <w:rFonts w:ascii="Times New Roman" w:hAnsi="Times New Roman"/>
                <w:szCs w:val="21"/>
              </w:rPr>
            </w:pPr>
            <w:r w:rsidRPr="00AC0C5F">
              <w:rPr>
                <w:rFonts w:ascii="Times New Roman" w:hAnsi="Times New Roman"/>
                <w:bCs/>
                <w:szCs w:val="21"/>
              </w:rPr>
              <w:t>Ecological environment remote sensing</w:t>
            </w:r>
          </w:p>
        </w:tc>
        <w:tc>
          <w:tcPr>
            <w:tcW w:w="757"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szCs w:val="21"/>
              </w:rPr>
              <w:t>2</w:t>
            </w:r>
          </w:p>
        </w:tc>
        <w:tc>
          <w:tcPr>
            <w:tcW w:w="1082"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szCs w:val="21"/>
              </w:rPr>
              <w:t>第二学期</w:t>
            </w:r>
          </w:p>
        </w:tc>
        <w:tc>
          <w:tcPr>
            <w:tcW w:w="1480"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szCs w:val="21"/>
              </w:rPr>
              <w:t>刘敏</w:t>
            </w:r>
          </w:p>
        </w:tc>
      </w:tr>
      <w:tr w:rsidR="00E42E4A" w:rsidRPr="002475FE" w:rsidTr="004A4AB1">
        <w:tc>
          <w:tcPr>
            <w:tcW w:w="1383" w:type="dxa"/>
            <w:vMerge/>
            <w:vAlign w:val="center"/>
          </w:tcPr>
          <w:p w:rsidR="00E42E4A" w:rsidRPr="002475FE" w:rsidRDefault="00E42E4A" w:rsidP="00E42E4A">
            <w:pPr>
              <w:ind w:firstLineChars="0" w:firstLine="0"/>
              <w:jc w:val="center"/>
              <w:rPr>
                <w:rFonts w:ascii="FangSong_GB2312" w:eastAsia="FangSong_GB2312" w:hAnsi="SimSun" w:cs="SimSun"/>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hint="eastAsia"/>
                <w:szCs w:val="21"/>
              </w:rPr>
              <w:t>至少选修</w:t>
            </w:r>
            <w:r w:rsidRPr="002475FE">
              <w:rPr>
                <w:rFonts w:hint="eastAsia"/>
                <w:szCs w:val="21"/>
              </w:rPr>
              <w:t>1</w:t>
            </w:r>
            <w:r w:rsidRPr="002475FE">
              <w:rPr>
                <w:rFonts w:hint="eastAsia"/>
                <w:szCs w:val="21"/>
              </w:rPr>
              <w:t>门，不少于</w:t>
            </w:r>
            <w:r w:rsidRPr="002475FE">
              <w:rPr>
                <w:rFonts w:hint="eastAsia"/>
                <w:szCs w:val="21"/>
              </w:rPr>
              <w:t>2</w:t>
            </w:r>
            <w:r w:rsidRPr="002475FE">
              <w:rPr>
                <w:rFonts w:hint="eastAsia"/>
                <w:szCs w:val="21"/>
              </w:rPr>
              <w:t>学分</w:t>
            </w:r>
          </w:p>
        </w:tc>
        <w:tc>
          <w:tcPr>
            <w:tcW w:w="757" w:type="dxa"/>
          </w:tcPr>
          <w:p w:rsidR="00E42E4A" w:rsidRPr="002475FE" w:rsidRDefault="00E42E4A" w:rsidP="00E42E4A">
            <w:pPr>
              <w:ind w:firstLineChars="0" w:firstLine="0"/>
              <w:jc w:val="center"/>
              <w:rPr>
                <w:rFonts w:ascii="Times New Roman" w:hAnsi="Times New Roman"/>
                <w:szCs w:val="24"/>
              </w:rPr>
            </w:pPr>
          </w:p>
        </w:tc>
        <w:tc>
          <w:tcPr>
            <w:tcW w:w="1082" w:type="dxa"/>
            <w:vAlign w:val="center"/>
          </w:tcPr>
          <w:p w:rsidR="00E42E4A" w:rsidRPr="002475FE" w:rsidRDefault="00E42E4A" w:rsidP="00E42E4A">
            <w:pPr>
              <w:ind w:firstLineChars="0" w:firstLine="0"/>
              <w:jc w:val="center"/>
              <w:rPr>
                <w:rFonts w:ascii="Times New Roman" w:hAnsi="Times New Roman"/>
                <w:szCs w:val="24"/>
              </w:rPr>
            </w:pPr>
          </w:p>
        </w:tc>
        <w:tc>
          <w:tcPr>
            <w:tcW w:w="1480" w:type="dxa"/>
            <w:vAlign w:val="center"/>
          </w:tcPr>
          <w:p w:rsidR="00E42E4A" w:rsidRPr="002475FE" w:rsidRDefault="00E42E4A" w:rsidP="00E42E4A">
            <w:pPr>
              <w:ind w:firstLineChars="0" w:firstLine="0"/>
              <w:jc w:val="center"/>
              <w:rPr>
                <w:rFonts w:ascii="Times New Roman" w:hAnsi="Times New Roman"/>
                <w:szCs w:val="24"/>
              </w:rPr>
            </w:pPr>
          </w:p>
        </w:tc>
      </w:tr>
      <w:tr w:rsidR="00E42E4A" w:rsidRPr="002475FE" w:rsidTr="004A4AB1">
        <w:tc>
          <w:tcPr>
            <w:tcW w:w="1383" w:type="dxa"/>
            <w:vAlign w:val="center"/>
          </w:tcPr>
          <w:p w:rsidR="00E42E4A" w:rsidRPr="002475FE" w:rsidRDefault="00E42E4A" w:rsidP="00E42E4A">
            <w:pPr>
              <w:spacing w:line="240" w:lineRule="exact"/>
              <w:ind w:firstLineChars="0" w:firstLine="0"/>
              <w:jc w:val="center"/>
              <w:rPr>
                <w:b/>
                <w:szCs w:val="21"/>
              </w:rPr>
            </w:pPr>
            <w:r w:rsidRPr="002475FE">
              <w:rPr>
                <w:rFonts w:hint="eastAsia"/>
                <w:b/>
                <w:szCs w:val="21"/>
              </w:rPr>
              <w:t>跨学科或跨专业选修课</w:t>
            </w:r>
          </w:p>
        </w:tc>
        <w:tc>
          <w:tcPr>
            <w:tcW w:w="7152" w:type="dxa"/>
            <w:gridSpan w:val="4"/>
            <w:vAlign w:val="center"/>
          </w:tcPr>
          <w:p w:rsidR="00E42E4A" w:rsidRPr="002475FE" w:rsidRDefault="00E42E4A" w:rsidP="00E42E4A">
            <w:pPr>
              <w:spacing w:line="240" w:lineRule="exact"/>
              <w:ind w:firstLineChars="0" w:firstLine="0"/>
              <w:jc w:val="center"/>
              <w:rPr>
                <w:szCs w:val="21"/>
              </w:rPr>
            </w:pPr>
          </w:p>
        </w:tc>
      </w:tr>
    </w:tbl>
    <w:p w:rsidR="0042665C" w:rsidRDefault="0042665C" w:rsidP="00643B7A">
      <w:pPr>
        <w:ind w:firstLine="420"/>
        <w:rPr>
          <w:rFonts w:ascii="SimSun" w:hAnsi="SimSun"/>
        </w:rPr>
      </w:pPr>
    </w:p>
    <w:p w:rsidR="0042665C" w:rsidRDefault="0042665C" w:rsidP="00643B7A">
      <w:pPr>
        <w:ind w:firstLine="420"/>
        <w:rPr>
          <w:rFonts w:ascii="SimSun" w:hAnsi="SimSun"/>
        </w:rPr>
      </w:pPr>
    </w:p>
    <w:p w:rsidR="000D4133" w:rsidRPr="00643B7A" w:rsidRDefault="000D4133" w:rsidP="00643B7A">
      <w:pPr>
        <w:ind w:firstLine="420"/>
        <w:rPr>
          <w:rFonts w:ascii="SimSun" w:hAnsi="SimSun"/>
        </w:rPr>
      </w:pPr>
      <w:r w:rsidRPr="00643B7A">
        <w:rPr>
          <w:rFonts w:ascii="SimSun" w:hAnsi="SimSun" w:hint="eastAsia"/>
        </w:rPr>
        <w:t>注1：听学术讲座30次，学术会议或学术沙龙论文报告1次以上（论文及证明），社会实践，研究伦理与学术规范不计学分，但纳入学位论文答辩资格审查。</w:t>
      </w:r>
    </w:p>
    <w:p w:rsidR="000D4133" w:rsidRPr="00643B7A" w:rsidRDefault="000D4133" w:rsidP="00643B7A">
      <w:pPr>
        <w:ind w:firstLine="420"/>
        <w:rPr>
          <w:rFonts w:ascii="SimSun" w:hAnsi="SimSun"/>
        </w:rPr>
      </w:pPr>
      <w:r w:rsidRPr="00643B7A">
        <w:rPr>
          <w:rFonts w:ascii="SimSun" w:hAnsi="SimSun" w:hint="eastAsia"/>
        </w:rPr>
        <w:t>注2： 1学分课程，每周2学时，上课8周,考试1周，共9周；2学分课程,每周2课时；3学分课程,每周3学时,均上课18周，考试1周。</w:t>
      </w:r>
      <w:r w:rsidRPr="00643B7A">
        <w:rPr>
          <w:rFonts w:ascii="SimSun" w:hAnsi="SimSun" w:hint="eastAsia"/>
        </w:rPr>
        <w:tab/>
      </w:r>
      <w:r w:rsidRPr="00643B7A">
        <w:rPr>
          <w:rFonts w:ascii="SimSun" w:hAnsi="SimSun" w:hint="eastAsia"/>
        </w:rPr>
        <w:tab/>
      </w:r>
      <w:r w:rsidRPr="00643B7A">
        <w:rPr>
          <w:rFonts w:ascii="SimSun" w:hAnsi="SimSun" w:hint="eastAsia"/>
        </w:rPr>
        <w:tab/>
      </w:r>
      <w:r w:rsidRPr="00643B7A">
        <w:rPr>
          <w:rFonts w:ascii="SimSun" w:hAnsi="SimSun" w:hint="eastAsia"/>
        </w:rPr>
        <w:tab/>
      </w:r>
      <w:r w:rsidRPr="00643B7A">
        <w:rPr>
          <w:rFonts w:ascii="SimSun" w:hAnsi="SimSun" w:hint="eastAsia"/>
        </w:rPr>
        <w:tab/>
      </w:r>
      <w:r w:rsidRPr="00643B7A">
        <w:rPr>
          <w:rFonts w:ascii="SimSun" w:hAnsi="SimSun" w:hint="eastAsia"/>
        </w:rPr>
        <w:tab/>
      </w:r>
    </w:p>
    <w:p w:rsidR="000D4133" w:rsidRPr="00643B7A" w:rsidRDefault="000D4133" w:rsidP="00643B7A">
      <w:pPr>
        <w:ind w:firstLine="420"/>
        <w:rPr>
          <w:rFonts w:ascii="SimSun" w:hAnsi="SimSun"/>
        </w:rPr>
      </w:pPr>
      <w:r w:rsidRPr="00643B7A">
        <w:rPr>
          <w:rFonts w:ascii="SimSun" w:hAnsi="SimSun" w:hint="eastAsia"/>
        </w:rPr>
        <w:t>注3： 以一级学科开设的课程，可由多位导师分别开设，但须统一教学内容。</w:t>
      </w:r>
    </w:p>
    <w:p w:rsidR="00643B7A" w:rsidRPr="00D31418" w:rsidRDefault="00643B7A" w:rsidP="00643B7A">
      <w:pPr>
        <w:ind w:firstLine="420"/>
        <w:rPr>
          <w:rFonts w:ascii="SimSun" w:hAnsi="SimSun"/>
        </w:rPr>
      </w:pPr>
      <w:r w:rsidRPr="00D06400">
        <w:rPr>
          <w:rFonts w:ascii="SimSun" w:hAnsi="SimSun" w:hint="eastAsia"/>
        </w:rPr>
        <w:t>注</w:t>
      </w:r>
      <w:r>
        <w:rPr>
          <w:rFonts w:ascii="SimSun" w:hAnsi="SimSun" w:hint="eastAsia"/>
        </w:rPr>
        <w:t>4：“公共选修课I”指</w:t>
      </w:r>
      <w:r w:rsidRPr="00643B7A">
        <w:rPr>
          <w:rFonts w:ascii="SimSun" w:hAnsi="SimSun" w:hint="eastAsia"/>
        </w:rPr>
        <w:t>“第二外语”、“计算机应用”、“文献检索技术”、“研究方法类公共选修课”等，研究生可选修其中一门（2学分）。</w:t>
      </w:r>
    </w:p>
    <w:p w:rsidR="002A581E" w:rsidRPr="00643B7A" w:rsidRDefault="002A581E" w:rsidP="00733351">
      <w:pPr>
        <w:spacing w:beforeLines="50" w:afterLines="50"/>
        <w:ind w:leftChars="200" w:left="420" w:firstLineChars="0" w:firstLine="0"/>
        <w:outlineLvl w:val="0"/>
        <w:rPr>
          <w:rFonts w:ascii="SimHei" w:eastAsia="SimHei" w:hAnsi="Times New Roman"/>
          <w:sz w:val="24"/>
          <w:szCs w:val="24"/>
        </w:rPr>
      </w:pPr>
      <w:r w:rsidRPr="00643B7A">
        <w:rPr>
          <w:rFonts w:ascii="SimHei" w:eastAsia="SimHei" w:hAnsi="Times New Roman" w:hint="eastAsia"/>
          <w:sz w:val="24"/>
          <w:szCs w:val="24"/>
        </w:rPr>
        <w:t>五、科研成果要求</w:t>
      </w:r>
    </w:p>
    <w:p w:rsidR="001D01CE" w:rsidRPr="00643B7A" w:rsidRDefault="001D01CE" w:rsidP="00643B7A">
      <w:pPr>
        <w:ind w:firstLine="420"/>
        <w:rPr>
          <w:rFonts w:ascii="SimSun" w:hAnsi="SimSun"/>
        </w:rPr>
      </w:pPr>
      <w:r w:rsidRPr="00643B7A">
        <w:rPr>
          <w:rFonts w:ascii="SimSun" w:hAnsi="SimSun"/>
        </w:rPr>
        <w:t>鼓励硕士研究生参与系所和指导教师的科研课题和国内外学术交流等，鼓励硕士研究生积极申请各类科研基金，在导师的指导下，尽早进入有关课题的研究。</w:t>
      </w:r>
    </w:p>
    <w:p w:rsidR="001D01CE" w:rsidRDefault="004A4AB1" w:rsidP="00643B7A">
      <w:pPr>
        <w:ind w:firstLine="420"/>
        <w:rPr>
          <w:rFonts w:ascii="SimSun" w:hAnsi="SimSun"/>
        </w:rPr>
      </w:pPr>
      <w:r>
        <w:rPr>
          <w:rFonts w:ascii="SimSun" w:hAnsi="SimSun" w:hint="eastAsia"/>
        </w:rPr>
        <w:t>鼓励</w:t>
      </w:r>
      <w:r w:rsidR="001D01CE" w:rsidRPr="00643B7A">
        <w:rPr>
          <w:rFonts w:ascii="SimSun" w:hAnsi="SimSun"/>
        </w:rPr>
        <w:t>硕士研究生在学期间在国内外核心期刊上发表论文。发表论文必须经导师审阅同意。</w:t>
      </w:r>
    </w:p>
    <w:p w:rsidR="009B6BD6" w:rsidRPr="00AC0C5F" w:rsidRDefault="009B6BD6" w:rsidP="009B6BD6">
      <w:pPr>
        <w:ind w:firstLine="420"/>
        <w:jc w:val="left"/>
        <w:rPr>
          <w:rFonts w:ascii="SimSun" w:hAnsi="SimSun"/>
          <w:szCs w:val="21"/>
        </w:rPr>
      </w:pPr>
      <w:r w:rsidRPr="00AC0C5F">
        <w:rPr>
          <w:rFonts w:ascii="SimSun" w:hAnsi="SimSun"/>
          <w:szCs w:val="21"/>
        </w:rPr>
        <w:t>在学期间至少在核心期刊（研究生院核心期刊目录及以上）及以上刊物发</w:t>
      </w:r>
      <w:r w:rsidRPr="00AC0C5F">
        <w:rPr>
          <w:rFonts w:ascii="SimSun" w:hAnsi="SimSun" w:hint="eastAsia"/>
          <w:szCs w:val="21"/>
        </w:rPr>
        <w:t>表</w:t>
      </w:r>
      <w:r w:rsidRPr="00AC0C5F">
        <w:rPr>
          <w:rFonts w:ascii="SimSun" w:hAnsi="SimSun"/>
          <w:szCs w:val="21"/>
        </w:rPr>
        <w:t>论文1篇（含</w:t>
      </w:r>
      <w:r w:rsidRPr="00AC0C5F">
        <w:rPr>
          <w:rFonts w:ascii="SimSun" w:hAnsi="SimSun"/>
          <w:szCs w:val="21"/>
        </w:rPr>
        <w:lastRenderedPageBreak/>
        <w:t>1篇）以上。上述论文中，第一</w:t>
      </w:r>
      <w:r w:rsidRPr="00AC0C5F">
        <w:rPr>
          <w:rFonts w:ascii="SimSun" w:hAnsi="SimSun" w:hint="eastAsia"/>
          <w:szCs w:val="21"/>
        </w:rPr>
        <w:t>署名</w:t>
      </w:r>
      <w:r w:rsidRPr="00AC0C5F">
        <w:rPr>
          <w:rFonts w:ascii="SimSun" w:hAnsi="SimSun"/>
          <w:szCs w:val="21"/>
        </w:rPr>
        <w:t>单位</w:t>
      </w:r>
      <w:r w:rsidRPr="00AC0C5F">
        <w:rPr>
          <w:rFonts w:ascii="SimSun" w:hAnsi="SimSun" w:hint="eastAsia"/>
          <w:szCs w:val="21"/>
        </w:rPr>
        <w:t>和</w:t>
      </w:r>
      <w:r w:rsidRPr="00AC0C5F">
        <w:rPr>
          <w:rFonts w:ascii="SimSun" w:hAnsi="SimSun"/>
          <w:szCs w:val="21"/>
        </w:rPr>
        <w:t>通讯单位须为华东师范大学。</w:t>
      </w:r>
    </w:p>
    <w:p w:rsidR="002A581E" w:rsidRPr="00643B7A" w:rsidRDefault="002A581E" w:rsidP="00733351">
      <w:pPr>
        <w:spacing w:beforeLines="50" w:afterLines="50"/>
        <w:ind w:leftChars="200" w:left="420" w:firstLineChars="0" w:firstLine="0"/>
        <w:outlineLvl w:val="0"/>
        <w:rPr>
          <w:rFonts w:ascii="SimHei" w:eastAsia="SimHei" w:hAnsi="Times New Roman"/>
          <w:sz w:val="24"/>
          <w:szCs w:val="24"/>
        </w:rPr>
      </w:pPr>
      <w:r w:rsidRPr="00643B7A">
        <w:rPr>
          <w:rFonts w:ascii="SimHei" w:eastAsia="SimHei" w:hAnsi="Times New Roman" w:hint="eastAsia"/>
          <w:sz w:val="24"/>
          <w:szCs w:val="24"/>
        </w:rPr>
        <w:t>六、中期考核</w:t>
      </w:r>
    </w:p>
    <w:p w:rsidR="001D01CE" w:rsidRPr="00643B7A" w:rsidRDefault="001D01CE" w:rsidP="00643B7A">
      <w:pPr>
        <w:ind w:firstLine="420"/>
        <w:rPr>
          <w:rFonts w:ascii="SimSun" w:hAnsi="SimSun"/>
        </w:rPr>
      </w:pPr>
      <w:r w:rsidRPr="00643B7A">
        <w:rPr>
          <w:rFonts w:ascii="SimSun" w:hAnsi="SimSun"/>
        </w:rPr>
        <w:t>课程学习阶段完成后，硕士研究生最迟须在入学后的第三学期末之前，参加系所组织的中期考核。中期考核办法参照“研究生中期考核规定”进行。</w:t>
      </w:r>
    </w:p>
    <w:p w:rsidR="001D01CE" w:rsidRPr="00643B7A" w:rsidRDefault="001D01CE" w:rsidP="00643B7A">
      <w:pPr>
        <w:ind w:firstLine="420"/>
        <w:rPr>
          <w:rFonts w:ascii="SimSun" w:hAnsi="SimSun"/>
        </w:rPr>
      </w:pPr>
      <w:r w:rsidRPr="00643B7A">
        <w:rPr>
          <w:rFonts w:ascii="SimSun" w:hAnsi="SimSun"/>
        </w:rPr>
        <w:t>中期考核合格者方可继续攻读学位。选拔政治思想品德优秀、学业成绩优秀、科研能力突出的硕士生提前攻读博士学位，或提前毕业。</w:t>
      </w:r>
    </w:p>
    <w:p w:rsidR="001D01CE" w:rsidRPr="00643B7A" w:rsidRDefault="001D01CE" w:rsidP="00643B7A">
      <w:pPr>
        <w:ind w:firstLine="420"/>
        <w:rPr>
          <w:rFonts w:ascii="SimSun" w:hAnsi="SimSun"/>
        </w:rPr>
      </w:pPr>
      <w:r w:rsidRPr="00643B7A">
        <w:rPr>
          <w:rFonts w:ascii="SimSun" w:hAnsi="SimSun"/>
        </w:rPr>
        <w:t>经全面考核未全部合格的硕士研究生，例如开题报告未获通过、科研能力一般、专业课程（基础课、选修课）中有一门经补考不及格，予以延期毕业或推迟学位论文的撰写。</w:t>
      </w:r>
    </w:p>
    <w:p w:rsidR="001D01CE" w:rsidRPr="00643B7A" w:rsidRDefault="001D01CE" w:rsidP="00643B7A">
      <w:pPr>
        <w:ind w:firstLine="420"/>
        <w:rPr>
          <w:rFonts w:ascii="SimSun" w:hAnsi="SimSun"/>
        </w:rPr>
      </w:pPr>
      <w:r w:rsidRPr="00643B7A">
        <w:rPr>
          <w:rFonts w:ascii="SimSun" w:hAnsi="SimSun"/>
        </w:rPr>
        <w:t xml:space="preserve">经全面考核较差者，例如，学业成绩较差、明显缺乏科研能力者，建议予以肄业。 </w:t>
      </w:r>
    </w:p>
    <w:p w:rsidR="002A581E" w:rsidRPr="00643B7A" w:rsidRDefault="002A581E" w:rsidP="00733351">
      <w:pPr>
        <w:spacing w:beforeLines="50" w:afterLines="50"/>
        <w:ind w:leftChars="200" w:left="420" w:firstLineChars="0" w:firstLine="0"/>
        <w:outlineLvl w:val="0"/>
        <w:rPr>
          <w:rFonts w:ascii="SimHei" w:eastAsia="SimHei" w:hAnsi="Times New Roman"/>
          <w:sz w:val="24"/>
          <w:szCs w:val="24"/>
        </w:rPr>
      </w:pPr>
      <w:r w:rsidRPr="00643B7A">
        <w:rPr>
          <w:rFonts w:ascii="SimHei" w:eastAsia="SimHei" w:hAnsi="Times New Roman" w:hint="eastAsia"/>
          <w:sz w:val="24"/>
          <w:szCs w:val="24"/>
        </w:rPr>
        <w:t>七、学位论文要求</w:t>
      </w:r>
    </w:p>
    <w:p w:rsidR="009B6BD6" w:rsidRPr="00AC0C5F" w:rsidRDefault="009B6BD6" w:rsidP="009B6BD6">
      <w:pPr>
        <w:ind w:firstLine="420"/>
        <w:jc w:val="left"/>
        <w:rPr>
          <w:rFonts w:ascii="SimSun" w:hAnsi="SimSun"/>
          <w:szCs w:val="21"/>
        </w:rPr>
      </w:pPr>
      <w:r w:rsidRPr="00AC0C5F">
        <w:rPr>
          <w:rFonts w:ascii="SimSun" w:hAnsi="SimSun" w:hint="eastAsia"/>
          <w:szCs w:val="21"/>
        </w:rPr>
        <w:t>（一）</w:t>
      </w:r>
      <w:r w:rsidRPr="00AC0C5F">
        <w:rPr>
          <w:rFonts w:ascii="SimSun" w:hAnsi="SimSun"/>
          <w:szCs w:val="21"/>
        </w:rPr>
        <w:t>选题：在撰写论文之前，必须经过认真的调查研究，查阅大量文献资料，了解研究方向的历史、现状和发展趋势，在此基础上确定学位论文题目。选题要在前人工作的基础上有所创新，有学术价值或理论和实践意义，论文对所研究的课题要有新的见解。</w:t>
      </w:r>
    </w:p>
    <w:p w:rsidR="009B6BD6" w:rsidRPr="00AC0C5F" w:rsidRDefault="009B6BD6" w:rsidP="009B6BD6">
      <w:pPr>
        <w:ind w:firstLine="420"/>
        <w:jc w:val="left"/>
        <w:rPr>
          <w:rFonts w:ascii="SimSun" w:hAnsi="SimSun"/>
          <w:szCs w:val="21"/>
        </w:rPr>
      </w:pPr>
      <w:r w:rsidRPr="00AC0C5F">
        <w:rPr>
          <w:rFonts w:ascii="SimSun" w:hAnsi="SimSun" w:hint="eastAsia"/>
          <w:szCs w:val="21"/>
        </w:rPr>
        <w:t>（二）</w:t>
      </w:r>
      <w:r w:rsidRPr="00AC0C5F">
        <w:rPr>
          <w:rFonts w:ascii="SimSun" w:hAnsi="SimSun"/>
          <w:szCs w:val="21"/>
        </w:rPr>
        <w:t>开题：在中期考核前进行学位论文的开题报告论证会。研究生必须撰写完整的学位论文开题报告，包括课题研究意义、研究方法和方案、创新环节以及相关的文献资料。</w:t>
      </w:r>
    </w:p>
    <w:p w:rsidR="009B6BD6" w:rsidRPr="00AC0C5F" w:rsidRDefault="009B6BD6" w:rsidP="009B6BD6">
      <w:pPr>
        <w:ind w:firstLine="420"/>
        <w:jc w:val="left"/>
        <w:rPr>
          <w:rFonts w:ascii="SimSun" w:hAnsi="SimSun"/>
          <w:szCs w:val="21"/>
        </w:rPr>
      </w:pPr>
      <w:r w:rsidRPr="00AC0C5F">
        <w:rPr>
          <w:rFonts w:ascii="SimSun" w:hAnsi="SimSun" w:hint="eastAsia"/>
          <w:szCs w:val="21"/>
        </w:rPr>
        <w:t>（三）</w:t>
      </w:r>
      <w:r w:rsidRPr="00AC0C5F">
        <w:rPr>
          <w:rFonts w:ascii="SimSun" w:hAnsi="SimSun"/>
          <w:szCs w:val="21"/>
        </w:rPr>
        <w:t>撰写：研究生在论文撰写过程中应该定期向导师和指导小组作阶段报告，研究生必须保证投入论文工作时间不少于1年，以确保学位论文的质量。</w:t>
      </w:r>
    </w:p>
    <w:p w:rsidR="009B6BD6" w:rsidRPr="00AC0C5F" w:rsidRDefault="009B6BD6" w:rsidP="009B6BD6">
      <w:pPr>
        <w:ind w:firstLine="420"/>
        <w:jc w:val="left"/>
        <w:rPr>
          <w:rFonts w:ascii="SimSun" w:hAnsi="SimSun"/>
          <w:szCs w:val="21"/>
        </w:rPr>
      </w:pPr>
      <w:r w:rsidRPr="00AC0C5F">
        <w:rPr>
          <w:rFonts w:ascii="SimSun" w:hAnsi="SimSun" w:hint="eastAsia"/>
          <w:szCs w:val="21"/>
        </w:rPr>
        <w:t>（四）</w:t>
      </w:r>
      <w:r w:rsidRPr="00AC0C5F">
        <w:rPr>
          <w:rFonts w:ascii="SimSun" w:hAnsi="SimSun"/>
          <w:szCs w:val="21"/>
        </w:rPr>
        <w:t>评阅和答辩：举行答辩会前，必须通过“双盲”评定和评阅。“双盲”评定和评阅合格方可进行正式答辩。</w:t>
      </w:r>
    </w:p>
    <w:p w:rsidR="001D01CE" w:rsidRPr="00643B7A" w:rsidRDefault="001D01CE" w:rsidP="00643B7A">
      <w:pPr>
        <w:ind w:firstLine="420"/>
        <w:rPr>
          <w:rFonts w:ascii="SimSun" w:hAnsi="SimSun"/>
        </w:rPr>
      </w:pPr>
      <w:r w:rsidRPr="00643B7A">
        <w:rPr>
          <w:rFonts w:ascii="SimSun" w:hAnsi="SimSun"/>
        </w:rPr>
        <w:t>硕士学位论文可以是基础研究或应用基础研究，也可以结合科研攻关任务从事应用开发研究，但须有自己的见解或特色。学位论文的具体要求包括：</w:t>
      </w:r>
    </w:p>
    <w:p w:rsidR="001D01CE" w:rsidRPr="00643B7A" w:rsidRDefault="001D01CE" w:rsidP="00643B7A">
      <w:pPr>
        <w:ind w:firstLine="420"/>
        <w:rPr>
          <w:rFonts w:ascii="SimSun" w:hAnsi="SimSun"/>
        </w:rPr>
      </w:pPr>
      <w:r w:rsidRPr="00643B7A">
        <w:rPr>
          <w:rFonts w:ascii="SimSun" w:hAnsi="SimSun"/>
        </w:rPr>
        <w:t>1）选题有理论意义和实践意义。</w:t>
      </w:r>
    </w:p>
    <w:p w:rsidR="001D01CE" w:rsidRPr="00643B7A" w:rsidRDefault="001D01CE" w:rsidP="00643B7A">
      <w:pPr>
        <w:ind w:firstLine="420"/>
        <w:rPr>
          <w:rFonts w:ascii="SimSun" w:hAnsi="SimSun"/>
        </w:rPr>
      </w:pPr>
      <w:r w:rsidRPr="00643B7A">
        <w:rPr>
          <w:rFonts w:ascii="SimSun" w:hAnsi="SimSun"/>
        </w:rPr>
        <w:t>2）研究主题明确、具体。</w:t>
      </w:r>
    </w:p>
    <w:p w:rsidR="001D01CE" w:rsidRPr="00643B7A" w:rsidRDefault="001D01CE" w:rsidP="00643B7A">
      <w:pPr>
        <w:ind w:firstLine="420"/>
        <w:rPr>
          <w:rFonts w:ascii="SimSun" w:hAnsi="SimSun"/>
        </w:rPr>
      </w:pPr>
      <w:r w:rsidRPr="00643B7A">
        <w:rPr>
          <w:rFonts w:ascii="SimSun" w:hAnsi="SimSun"/>
        </w:rPr>
        <w:t>3）了解与论文相关的前沿研究动态，明确前人已经解决了哪些问题、留下哪些问题。</w:t>
      </w:r>
    </w:p>
    <w:p w:rsidR="001D01CE" w:rsidRPr="00643B7A" w:rsidRDefault="001D01CE" w:rsidP="00643B7A">
      <w:pPr>
        <w:ind w:firstLine="420"/>
        <w:rPr>
          <w:rFonts w:ascii="SimSun" w:hAnsi="SimSun"/>
        </w:rPr>
      </w:pPr>
      <w:r w:rsidRPr="00643B7A">
        <w:rPr>
          <w:rFonts w:ascii="SimSun" w:hAnsi="SimSun"/>
        </w:rPr>
        <w:t>4）论文有明确的、具体的、有严密论证的新见解。</w:t>
      </w:r>
    </w:p>
    <w:p w:rsidR="001D01CE" w:rsidRPr="00643B7A" w:rsidRDefault="001D01CE" w:rsidP="00643B7A">
      <w:pPr>
        <w:ind w:firstLine="420"/>
        <w:rPr>
          <w:rFonts w:ascii="SimSun" w:hAnsi="SimSun"/>
        </w:rPr>
      </w:pPr>
      <w:r w:rsidRPr="00643B7A">
        <w:rPr>
          <w:rFonts w:ascii="SimSun" w:hAnsi="SimSun"/>
        </w:rPr>
        <w:t>5）实事求是地表达自己的研究成果，无抄袭、剽窃他人成果和侵犯他人著作权的内容。</w:t>
      </w:r>
    </w:p>
    <w:p w:rsidR="001D01CE" w:rsidRPr="00643B7A" w:rsidRDefault="001D01CE" w:rsidP="00643B7A">
      <w:pPr>
        <w:ind w:firstLine="420"/>
        <w:rPr>
          <w:rFonts w:ascii="SimSun" w:hAnsi="SimSun"/>
        </w:rPr>
      </w:pPr>
      <w:r w:rsidRPr="00643B7A">
        <w:rPr>
          <w:rFonts w:ascii="SimSun" w:hAnsi="SimSun"/>
        </w:rPr>
        <w:t>6）语言符合现代汉语规范，语句通顺，错别字、标点符号错误、外文拼写错误等控制在万分之五以内。</w:t>
      </w:r>
    </w:p>
    <w:p w:rsidR="002A581E" w:rsidRPr="00643B7A" w:rsidRDefault="002A581E" w:rsidP="00733351">
      <w:pPr>
        <w:spacing w:beforeLines="50" w:afterLines="50"/>
        <w:ind w:leftChars="200" w:left="420" w:firstLineChars="0" w:firstLine="0"/>
        <w:outlineLvl w:val="0"/>
        <w:rPr>
          <w:rFonts w:ascii="SimHei" w:eastAsia="SimHei" w:hAnsi="Times New Roman"/>
          <w:sz w:val="24"/>
          <w:szCs w:val="24"/>
        </w:rPr>
      </w:pPr>
      <w:r w:rsidRPr="00643B7A">
        <w:rPr>
          <w:rFonts w:ascii="SimHei" w:eastAsia="SimHei" w:hAnsi="Times New Roman" w:hint="eastAsia"/>
          <w:sz w:val="24"/>
          <w:szCs w:val="24"/>
        </w:rPr>
        <w:t>八、基本文献阅读书目</w:t>
      </w:r>
    </w:p>
    <w:p w:rsidR="001D01CE" w:rsidRPr="00643B7A" w:rsidRDefault="001D01CE" w:rsidP="00643B7A">
      <w:pPr>
        <w:numPr>
          <w:ilvl w:val="0"/>
          <w:numId w:val="5"/>
        </w:numPr>
        <w:ind w:firstLineChars="0"/>
        <w:rPr>
          <w:rFonts w:ascii="SimSun" w:hAnsi="SimSun"/>
        </w:rPr>
      </w:pPr>
      <w:r w:rsidRPr="00643B7A">
        <w:rPr>
          <w:rFonts w:ascii="SimSun" w:hAnsi="SimSun"/>
        </w:rPr>
        <w:t>刘培桐主编. 环境学概论</w:t>
      </w:r>
      <w:r w:rsidR="00643B7A">
        <w:rPr>
          <w:rFonts w:ascii="SimSun" w:hAnsi="SimSun" w:hint="eastAsia"/>
        </w:rPr>
        <w:t>.</w:t>
      </w:r>
      <w:r w:rsidRPr="00643B7A">
        <w:rPr>
          <w:rFonts w:ascii="SimSun" w:hAnsi="SimSun"/>
        </w:rPr>
        <w:t>高等教育出版社</w:t>
      </w:r>
      <w:r w:rsidR="00643B7A">
        <w:rPr>
          <w:rFonts w:ascii="SimSun" w:hAnsi="SimSun" w:hint="eastAsia"/>
        </w:rPr>
        <w:t>,</w:t>
      </w:r>
      <w:r w:rsidRPr="00643B7A">
        <w:rPr>
          <w:rFonts w:ascii="SimSun" w:hAnsi="SimSun"/>
        </w:rPr>
        <w:t>1995年出版</w:t>
      </w:r>
    </w:p>
    <w:p w:rsidR="001D01CE" w:rsidRPr="00643B7A" w:rsidRDefault="001D01CE" w:rsidP="00643B7A">
      <w:pPr>
        <w:numPr>
          <w:ilvl w:val="0"/>
          <w:numId w:val="5"/>
        </w:numPr>
        <w:ind w:firstLineChars="0"/>
        <w:rPr>
          <w:rFonts w:ascii="SimSun" w:hAnsi="SimSun"/>
        </w:rPr>
      </w:pPr>
      <w:r w:rsidRPr="00643B7A">
        <w:rPr>
          <w:rFonts w:ascii="SimSun" w:hAnsi="SimSun"/>
        </w:rPr>
        <w:t>左玉辉主编</w:t>
      </w:r>
      <w:r w:rsidR="00643B7A">
        <w:rPr>
          <w:rFonts w:ascii="SimSun" w:hAnsi="SimSun" w:hint="eastAsia"/>
        </w:rPr>
        <w:t>.</w:t>
      </w:r>
      <w:r w:rsidRPr="00643B7A">
        <w:rPr>
          <w:rFonts w:ascii="SimSun" w:hAnsi="SimSun"/>
        </w:rPr>
        <w:t>环境学概论（第2版）</w:t>
      </w:r>
      <w:r w:rsidR="00643B7A">
        <w:rPr>
          <w:rFonts w:ascii="SimSun" w:hAnsi="SimSun" w:hint="eastAsia"/>
        </w:rPr>
        <w:t>.</w:t>
      </w:r>
      <w:r w:rsidRPr="00643B7A">
        <w:rPr>
          <w:rFonts w:ascii="SimSun" w:hAnsi="SimSun"/>
        </w:rPr>
        <w:t>高等教育出版社</w:t>
      </w:r>
      <w:r w:rsidR="00643B7A">
        <w:rPr>
          <w:rFonts w:ascii="SimSun" w:hAnsi="SimSun" w:hint="eastAsia"/>
        </w:rPr>
        <w:t>,</w:t>
      </w:r>
      <w:r w:rsidRPr="00643B7A">
        <w:rPr>
          <w:rFonts w:ascii="SimSun" w:hAnsi="SimSun"/>
        </w:rPr>
        <w:t>2008年出版</w:t>
      </w:r>
      <w:r w:rsidR="00643B7A">
        <w:rPr>
          <w:rFonts w:ascii="SimSun" w:hAnsi="SimSun" w:hint="eastAsia"/>
        </w:rPr>
        <w:t>.</w:t>
      </w:r>
    </w:p>
    <w:p w:rsidR="001D01CE" w:rsidRPr="00643B7A" w:rsidRDefault="001D01CE" w:rsidP="00643B7A">
      <w:pPr>
        <w:numPr>
          <w:ilvl w:val="0"/>
          <w:numId w:val="5"/>
        </w:numPr>
        <w:ind w:firstLineChars="0"/>
        <w:rPr>
          <w:rFonts w:ascii="SimSun" w:hAnsi="SimSun"/>
        </w:rPr>
      </w:pPr>
      <w:r w:rsidRPr="00643B7A">
        <w:rPr>
          <w:rFonts w:ascii="SimSun" w:hAnsi="SimSun"/>
        </w:rPr>
        <w:t>史家梁、徐亚同等．环境微生物学</w:t>
      </w:r>
      <w:r w:rsidR="00643B7A">
        <w:rPr>
          <w:rFonts w:ascii="SimSun" w:hAnsi="SimSun" w:hint="eastAsia"/>
        </w:rPr>
        <w:t>.</w:t>
      </w:r>
      <w:r w:rsidRPr="00643B7A">
        <w:rPr>
          <w:rFonts w:ascii="SimSun" w:hAnsi="SimSun"/>
        </w:rPr>
        <w:t>华东师范大学出版社</w:t>
      </w:r>
      <w:r w:rsidR="00643B7A">
        <w:rPr>
          <w:rFonts w:ascii="SimSun" w:hAnsi="SimSun" w:hint="eastAsia"/>
        </w:rPr>
        <w:t>,</w:t>
      </w:r>
      <w:r w:rsidRPr="00643B7A">
        <w:rPr>
          <w:rFonts w:ascii="SimSun" w:hAnsi="SimSun"/>
        </w:rPr>
        <w:t>1993年出版</w:t>
      </w:r>
      <w:r w:rsidR="00643B7A">
        <w:rPr>
          <w:rFonts w:ascii="SimSun" w:hAnsi="SimSun" w:hint="eastAsia"/>
        </w:rPr>
        <w:t>.</w:t>
      </w:r>
    </w:p>
    <w:p w:rsidR="001D01CE" w:rsidRPr="00643B7A" w:rsidRDefault="001D01CE" w:rsidP="00643B7A">
      <w:pPr>
        <w:numPr>
          <w:ilvl w:val="0"/>
          <w:numId w:val="5"/>
        </w:numPr>
        <w:ind w:firstLineChars="0"/>
        <w:rPr>
          <w:rFonts w:ascii="SimSun" w:hAnsi="SimSun"/>
        </w:rPr>
      </w:pPr>
      <w:r w:rsidRPr="00643B7A">
        <w:rPr>
          <w:rFonts w:ascii="SimSun" w:hAnsi="SimSun"/>
        </w:rPr>
        <w:t>徐亚同．废水中氮磷的处理</w:t>
      </w:r>
      <w:r w:rsidR="00643B7A">
        <w:rPr>
          <w:rFonts w:ascii="SimSun" w:hAnsi="SimSun" w:hint="eastAsia"/>
        </w:rPr>
        <w:t>.</w:t>
      </w:r>
      <w:r w:rsidRPr="00643B7A">
        <w:rPr>
          <w:rFonts w:ascii="SimSun" w:hAnsi="SimSun"/>
        </w:rPr>
        <w:t>华东师范大学出版社</w:t>
      </w:r>
      <w:r w:rsidR="00643B7A">
        <w:rPr>
          <w:rFonts w:ascii="SimSun" w:hAnsi="SimSun" w:hint="eastAsia"/>
        </w:rPr>
        <w:t>,</w:t>
      </w:r>
      <w:r w:rsidRPr="00643B7A">
        <w:rPr>
          <w:rFonts w:ascii="SimSun" w:hAnsi="SimSun"/>
        </w:rPr>
        <w:t>1995年出版</w:t>
      </w:r>
      <w:r w:rsidR="00643B7A">
        <w:rPr>
          <w:rFonts w:ascii="SimSun" w:hAnsi="SimSun" w:hint="eastAsia"/>
        </w:rPr>
        <w:t>.</w:t>
      </w:r>
    </w:p>
    <w:p w:rsidR="001D01CE" w:rsidRPr="00643B7A" w:rsidRDefault="001D01CE" w:rsidP="00643B7A">
      <w:pPr>
        <w:numPr>
          <w:ilvl w:val="0"/>
          <w:numId w:val="5"/>
        </w:numPr>
        <w:ind w:firstLineChars="0"/>
        <w:rPr>
          <w:rFonts w:ascii="SimSun" w:hAnsi="SimSun"/>
        </w:rPr>
      </w:pPr>
      <w:r w:rsidRPr="00643B7A">
        <w:rPr>
          <w:rFonts w:ascii="SimSun" w:hAnsi="SimSun"/>
        </w:rPr>
        <w:t>郑微云</w:t>
      </w:r>
      <w:r w:rsidR="00643B7A">
        <w:rPr>
          <w:rFonts w:ascii="SimSun" w:hAnsi="SimSun" w:hint="eastAsia"/>
        </w:rPr>
        <w:t>,</w:t>
      </w:r>
      <w:r w:rsidRPr="00643B7A">
        <w:rPr>
          <w:rFonts w:ascii="SimSun" w:hAnsi="SimSun"/>
        </w:rPr>
        <w:t>翁恩琪编著．环境毒理学</w:t>
      </w:r>
      <w:r w:rsidR="00643B7A">
        <w:rPr>
          <w:rFonts w:ascii="SimSun" w:hAnsi="SimSun" w:hint="eastAsia"/>
        </w:rPr>
        <w:t>.</w:t>
      </w:r>
      <w:r w:rsidRPr="00643B7A">
        <w:rPr>
          <w:rFonts w:ascii="SimSun" w:hAnsi="SimSun"/>
        </w:rPr>
        <w:t>厦门大学出版社</w:t>
      </w:r>
      <w:r w:rsidR="00643B7A">
        <w:rPr>
          <w:rFonts w:ascii="SimSun" w:hAnsi="SimSun" w:hint="eastAsia"/>
        </w:rPr>
        <w:t>,</w:t>
      </w:r>
      <w:r w:rsidRPr="00643B7A">
        <w:rPr>
          <w:rFonts w:ascii="SimSun" w:hAnsi="SimSun"/>
        </w:rPr>
        <w:t>1993年出版</w:t>
      </w:r>
      <w:r w:rsidR="00643B7A">
        <w:rPr>
          <w:rFonts w:ascii="SimSun" w:hAnsi="SimSun" w:hint="eastAsia"/>
        </w:rPr>
        <w:t>.</w:t>
      </w:r>
    </w:p>
    <w:p w:rsidR="001D01CE" w:rsidRPr="00643B7A" w:rsidRDefault="001D01CE" w:rsidP="00643B7A">
      <w:pPr>
        <w:numPr>
          <w:ilvl w:val="0"/>
          <w:numId w:val="5"/>
        </w:numPr>
        <w:ind w:firstLineChars="0"/>
        <w:rPr>
          <w:rFonts w:ascii="SimSun" w:hAnsi="SimSun"/>
        </w:rPr>
      </w:pPr>
      <w:r w:rsidRPr="00643B7A">
        <w:rPr>
          <w:rFonts w:ascii="Times New Roman" w:hAnsi="Times New Roman"/>
        </w:rPr>
        <w:t xml:space="preserve">Robert F Weaver. </w:t>
      </w:r>
      <w:r w:rsidRPr="00643B7A">
        <w:rPr>
          <w:rFonts w:ascii="Times New Roman" w:hAnsi="Times New Roman"/>
          <w:i/>
        </w:rPr>
        <w:t>Molecular Biology</w:t>
      </w:r>
      <w:r w:rsidRPr="00643B7A">
        <w:rPr>
          <w:rFonts w:ascii="SimSun" w:hAnsi="SimSun"/>
        </w:rPr>
        <w:t>（影印本）</w:t>
      </w:r>
      <w:r w:rsidR="00643B7A">
        <w:rPr>
          <w:rFonts w:ascii="SimSun" w:hAnsi="SimSun" w:hint="eastAsia"/>
        </w:rPr>
        <w:t>.</w:t>
      </w:r>
      <w:r w:rsidRPr="00643B7A">
        <w:rPr>
          <w:rFonts w:ascii="SimSun" w:hAnsi="SimSun"/>
        </w:rPr>
        <w:t xml:space="preserve"> 科学出版社</w:t>
      </w:r>
      <w:r w:rsidR="00643B7A">
        <w:rPr>
          <w:rFonts w:ascii="SimSun" w:hAnsi="SimSun" w:hint="eastAsia"/>
        </w:rPr>
        <w:t>,</w:t>
      </w:r>
      <w:r w:rsidRPr="00643B7A">
        <w:rPr>
          <w:rFonts w:ascii="SimSun" w:hAnsi="SimSun"/>
        </w:rPr>
        <w:t>2000年出版</w:t>
      </w:r>
      <w:r w:rsidR="00643B7A">
        <w:rPr>
          <w:rFonts w:ascii="SimSun" w:hAnsi="SimSun" w:hint="eastAsia"/>
        </w:rPr>
        <w:t>.</w:t>
      </w:r>
    </w:p>
    <w:p w:rsidR="001D01CE" w:rsidRPr="00643B7A" w:rsidRDefault="001D01CE" w:rsidP="00643B7A">
      <w:pPr>
        <w:numPr>
          <w:ilvl w:val="0"/>
          <w:numId w:val="5"/>
        </w:numPr>
        <w:ind w:firstLineChars="0"/>
        <w:rPr>
          <w:rFonts w:ascii="SimSun" w:hAnsi="SimSun"/>
        </w:rPr>
      </w:pPr>
      <w:r w:rsidRPr="00643B7A">
        <w:rPr>
          <w:rFonts w:ascii="Times New Roman" w:hAnsi="Times New Roman"/>
        </w:rPr>
        <w:t>Hames</w:t>
      </w:r>
      <w:r w:rsidR="00643B7A" w:rsidRPr="00643B7A">
        <w:rPr>
          <w:rFonts w:ascii="Times New Roman" w:hAnsi="Times New Roman"/>
        </w:rPr>
        <w:t>.B.D&amp;</w:t>
      </w:r>
      <w:r w:rsidRPr="00643B7A">
        <w:rPr>
          <w:rFonts w:ascii="Times New Roman" w:hAnsi="Times New Roman"/>
        </w:rPr>
        <w:t xml:space="preserve"> N M Hooper, etc.</w:t>
      </w:r>
      <w:r w:rsidRPr="00643B7A">
        <w:rPr>
          <w:rFonts w:ascii="Times New Roman" w:hAnsi="Times New Roman"/>
          <w:i/>
        </w:rPr>
        <w:t xml:space="preserve"> Biochemistry</w:t>
      </w:r>
      <w:r w:rsidR="00643B7A">
        <w:rPr>
          <w:rFonts w:ascii="Times New Roman" w:hAnsi="Times New Roman" w:hint="eastAsia"/>
        </w:rPr>
        <w:t>.</w:t>
      </w:r>
      <w:r w:rsidRPr="00643B7A">
        <w:rPr>
          <w:rFonts w:ascii="SimSun" w:hAnsi="SimSun"/>
        </w:rPr>
        <w:t xml:space="preserve"> 科学出版社</w:t>
      </w:r>
      <w:r w:rsidR="00643B7A">
        <w:rPr>
          <w:rFonts w:ascii="SimSun" w:hAnsi="SimSun" w:hint="eastAsia"/>
        </w:rPr>
        <w:t>,</w:t>
      </w:r>
      <w:r w:rsidRPr="00643B7A">
        <w:rPr>
          <w:rFonts w:ascii="SimSun" w:hAnsi="SimSun"/>
        </w:rPr>
        <w:t>2002年出版</w:t>
      </w:r>
      <w:r w:rsidR="00643B7A">
        <w:rPr>
          <w:rFonts w:ascii="SimSun" w:hAnsi="SimSun" w:hint="eastAsia"/>
        </w:rPr>
        <w:t>.</w:t>
      </w:r>
    </w:p>
    <w:p w:rsidR="001D01CE" w:rsidRPr="00643B7A" w:rsidRDefault="001D01CE" w:rsidP="00643B7A">
      <w:pPr>
        <w:numPr>
          <w:ilvl w:val="0"/>
          <w:numId w:val="5"/>
        </w:numPr>
        <w:ind w:firstLineChars="0"/>
        <w:rPr>
          <w:rFonts w:ascii="SimSun" w:hAnsi="SimSun"/>
        </w:rPr>
      </w:pPr>
      <w:r w:rsidRPr="00643B7A">
        <w:rPr>
          <w:rFonts w:ascii="SimSun" w:hAnsi="SimSun"/>
        </w:rPr>
        <w:t>奚旦立</w:t>
      </w:r>
      <w:r w:rsidR="00643B7A">
        <w:rPr>
          <w:rFonts w:ascii="SimSun" w:hAnsi="SimSun" w:hint="eastAsia"/>
        </w:rPr>
        <w:t>,</w:t>
      </w:r>
      <w:r w:rsidRPr="00643B7A">
        <w:rPr>
          <w:rFonts w:ascii="SimSun" w:hAnsi="SimSun"/>
        </w:rPr>
        <w:t>孙裕生</w:t>
      </w:r>
      <w:r w:rsidR="00643B7A">
        <w:rPr>
          <w:rFonts w:ascii="SimSun" w:hAnsi="SimSun" w:hint="eastAsia"/>
        </w:rPr>
        <w:t>,</w:t>
      </w:r>
      <w:r w:rsidRPr="00643B7A">
        <w:rPr>
          <w:rFonts w:ascii="SimSun" w:hAnsi="SimSun"/>
        </w:rPr>
        <w:t>刘秀英编. 环境监测（第4版）</w:t>
      </w:r>
      <w:r w:rsidR="00643B7A">
        <w:rPr>
          <w:rFonts w:ascii="SimSun" w:hAnsi="SimSun" w:hint="eastAsia"/>
        </w:rPr>
        <w:t>.</w:t>
      </w:r>
      <w:r w:rsidRPr="00643B7A">
        <w:rPr>
          <w:rFonts w:ascii="SimSun" w:hAnsi="SimSun"/>
        </w:rPr>
        <w:t>高等教育出版社</w:t>
      </w:r>
      <w:r w:rsidR="00643B7A">
        <w:rPr>
          <w:rFonts w:ascii="SimSun" w:hAnsi="SimSun" w:hint="eastAsia"/>
        </w:rPr>
        <w:t>,</w:t>
      </w:r>
      <w:r w:rsidRPr="00643B7A">
        <w:rPr>
          <w:rFonts w:ascii="SimSun" w:hAnsi="SimSun"/>
        </w:rPr>
        <w:t>2009年出版</w:t>
      </w:r>
      <w:r w:rsidR="00643B7A">
        <w:rPr>
          <w:rFonts w:ascii="SimSun" w:hAnsi="SimSun" w:hint="eastAsia"/>
        </w:rPr>
        <w:t>.</w:t>
      </w:r>
    </w:p>
    <w:p w:rsidR="001D01CE" w:rsidRPr="00643B7A" w:rsidRDefault="001D01CE" w:rsidP="00643B7A">
      <w:pPr>
        <w:numPr>
          <w:ilvl w:val="0"/>
          <w:numId w:val="5"/>
        </w:numPr>
        <w:ind w:firstLineChars="0"/>
        <w:rPr>
          <w:rFonts w:ascii="SimSun" w:hAnsi="SimSun"/>
        </w:rPr>
      </w:pPr>
      <w:r w:rsidRPr="00643B7A">
        <w:rPr>
          <w:rFonts w:ascii="SimSun" w:hAnsi="SimSun"/>
        </w:rPr>
        <w:t>李天杰</w:t>
      </w:r>
      <w:r w:rsidR="00643B7A">
        <w:rPr>
          <w:rFonts w:ascii="SimSun" w:hAnsi="SimSun" w:hint="eastAsia"/>
        </w:rPr>
        <w:t>,</w:t>
      </w:r>
      <w:r w:rsidRPr="00643B7A">
        <w:rPr>
          <w:rFonts w:ascii="SimSun" w:hAnsi="SimSun"/>
        </w:rPr>
        <w:t>宫世国等．土壤环境学</w:t>
      </w:r>
      <w:r w:rsidR="00643B7A">
        <w:rPr>
          <w:rFonts w:ascii="SimSun" w:hAnsi="SimSun" w:hint="eastAsia"/>
        </w:rPr>
        <w:t>.</w:t>
      </w:r>
      <w:r w:rsidRPr="00643B7A">
        <w:rPr>
          <w:rFonts w:ascii="SimSun" w:hAnsi="SimSun"/>
        </w:rPr>
        <w:t>高等教育出版社</w:t>
      </w:r>
      <w:r w:rsidR="00643B7A">
        <w:rPr>
          <w:rFonts w:ascii="SimSun" w:hAnsi="SimSun" w:hint="eastAsia"/>
        </w:rPr>
        <w:t>,</w:t>
      </w:r>
      <w:r w:rsidRPr="00643B7A">
        <w:rPr>
          <w:rFonts w:ascii="SimSun" w:hAnsi="SimSun"/>
        </w:rPr>
        <w:t>1995年出版</w:t>
      </w:r>
      <w:r w:rsidR="00643B7A">
        <w:rPr>
          <w:rFonts w:ascii="SimSun" w:hAnsi="SimSun" w:hint="eastAsia"/>
        </w:rPr>
        <w:t>.</w:t>
      </w:r>
    </w:p>
    <w:p w:rsidR="001D01CE" w:rsidRPr="00643B7A" w:rsidRDefault="001D01CE" w:rsidP="00643B7A">
      <w:pPr>
        <w:numPr>
          <w:ilvl w:val="0"/>
          <w:numId w:val="5"/>
        </w:numPr>
        <w:ind w:firstLineChars="0"/>
        <w:rPr>
          <w:rFonts w:ascii="SimSun" w:hAnsi="SimSun"/>
        </w:rPr>
      </w:pPr>
      <w:r w:rsidRPr="00643B7A">
        <w:rPr>
          <w:rFonts w:ascii="SimSun" w:hAnsi="SimSun"/>
        </w:rPr>
        <w:t>徐亚同</w:t>
      </w:r>
      <w:r w:rsidR="00643B7A">
        <w:rPr>
          <w:rFonts w:ascii="SimSun" w:hAnsi="SimSun" w:hint="eastAsia"/>
        </w:rPr>
        <w:t>,</w:t>
      </w:r>
      <w:r w:rsidRPr="00643B7A">
        <w:rPr>
          <w:rFonts w:ascii="SimSun" w:hAnsi="SimSun"/>
        </w:rPr>
        <w:t>黄民生．废水生物处理运行管理机异常对策</w:t>
      </w:r>
      <w:r w:rsidR="00643B7A">
        <w:rPr>
          <w:rFonts w:ascii="SimSun" w:hAnsi="SimSun" w:hint="eastAsia"/>
        </w:rPr>
        <w:t>.</w:t>
      </w:r>
      <w:r w:rsidRPr="00643B7A">
        <w:rPr>
          <w:rFonts w:ascii="SimSun" w:hAnsi="SimSun"/>
        </w:rPr>
        <w:t>化学工业出版社</w:t>
      </w:r>
      <w:r w:rsidR="00643B7A">
        <w:rPr>
          <w:rFonts w:ascii="SimSun" w:hAnsi="SimSun" w:hint="eastAsia"/>
        </w:rPr>
        <w:t>,</w:t>
      </w:r>
      <w:r w:rsidRPr="00643B7A">
        <w:rPr>
          <w:rFonts w:ascii="SimSun" w:hAnsi="SimSun"/>
        </w:rPr>
        <w:t>2003年出版</w:t>
      </w:r>
      <w:r w:rsidR="00643B7A">
        <w:rPr>
          <w:rFonts w:ascii="SimSun" w:hAnsi="SimSun" w:hint="eastAsia"/>
        </w:rPr>
        <w:t>.</w:t>
      </w:r>
    </w:p>
    <w:p w:rsidR="001D01CE" w:rsidRPr="00643B7A" w:rsidRDefault="001D01CE" w:rsidP="00643B7A">
      <w:pPr>
        <w:numPr>
          <w:ilvl w:val="0"/>
          <w:numId w:val="5"/>
        </w:numPr>
        <w:ind w:firstLineChars="0"/>
        <w:rPr>
          <w:rFonts w:ascii="SimSun" w:hAnsi="SimSun"/>
        </w:rPr>
      </w:pPr>
      <w:r w:rsidRPr="00643B7A">
        <w:rPr>
          <w:rFonts w:ascii="SimSun" w:hAnsi="SimSun"/>
        </w:rPr>
        <w:t>叶文虎</w:t>
      </w:r>
      <w:r w:rsidR="00643B7A">
        <w:rPr>
          <w:rFonts w:ascii="SimSun" w:hAnsi="SimSun" w:hint="eastAsia"/>
        </w:rPr>
        <w:t>,</w:t>
      </w:r>
      <w:r w:rsidRPr="00643B7A">
        <w:rPr>
          <w:rFonts w:ascii="SimSun" w:hAnsi="SimSun"/>
        </w:rPr>
        <w:t>张勇编著</w:t>
      </w:r>
      <w:r w:rsidR="00643B7A">
        <w:rPr>
          <w:rFonts w:ascii="SimSun" w:hAnsi="SimSun" w:hint="eastAsia"/>
        </w:rPr>
        <w:t>.</w:t>
      </w:r>
      <w:r w:rsidRPr="00643B7A">
        <w:rPr>
          <w:rFonts w:ascii="SimSun" w:hAnsi="SimSun"/>
        </w:rPr>
        <w:t>环境管理学（第3版）</w:t>
      </w:r>
      <w:r w:rsidR="00643B7A">
        <w:rPr>
          <w:rFonts w:ascii="SimSun" w:hAnsi="SimSun" w:hint="eastAsia"/>
        </w:rPr>
        <w:t>.</w:t>
      </w:r>
      <w:r w:rsidRPr="00643B7A">
        <w:rPr>
          <w:rFonts w:ascii="SimSun" w:hAnsi="SimSun"/>
        </w:rPr>
        <w:t>高等教育出版社</w:t>
      </w:r>
      <w:r w:rsidR="00643B7A">
        <w:rPr>
          <w:rFonts w:ascii="SimSun" w:hAnsi="SimSun" w:hint="eastAsia"/>
        </w:rPr>
        <w:t>,</w:t>
      </w:r>
      <w:r w:rsidRPr="00643B7A">
        <w:rPr>
          <w:rFonts w:ascii="SimSun" w:hAnsi="SimSun"/>
        </w:rPr>
        <w:t>201</w:t>
      </w:r>
      <w:r w:rsidR="00DD301A">
        <w:rPr>
          <w:rFonts w:ascii="SimSun" w:hAnsi="SimSun"/>
        </w:rPr>
        <w:t>3</w:t>
      </w:r>
      <w:r w:rsidRPr="00643B7A">
        <w:rPr>
          <w:rFonts w:ascii="SimSun" w:hAnsi="SimSun"/>
        </w:rPr>
        <w:t>年出版</w:t>
      </w:r>
      <w:r w:rsidR="00643B7A">
        <w:rPr>
          <w:rFonts w:ascii="SimSun" w:hAnsi="SimSun" w:hint="eastAsia"/>
        </w:rPr>
        <w:t>.</w:t>
      </w:r>
    </w:p>
    <w:p w:rsidR="001D01CE" w:rsidRPr="00643B7A" w:rsidRDefault="001D01CE" w:rsidP="00643B7A">
      <w:pPr>
        <w:numPr>
          <w:ilvl w:val="0"/>
          <w:numId w:val="5"/>
        </w:numPr>
        <w:ind w:firstLineChars="0"/>
        <w:rPr>
          <w:rFonts w:ascii="SimSun" w:hAnsi="SimSun"/>
        </w:rPr>
      </w:pPr>
      <w:r w:rsidRPr="00643B7A">
        <w:rPr>
          <w:rFonts w:ascii="SimSun" w:hAnsi="SimSun"/>
        </w:rPr>
        <w:t>陆雍森</w:t>
      </w:r>
      <w:r w:rsidR="00643B7A">
        <w:rPr>
          <w:rFonts w:ascii="SimSun" w:hAnsi="SimSun" w:hint="eastAsia"/>
        </w:rPr>
        <w:t>.</w:t>
      </w:r>
      <w:r w:rsidRPr="00643B7A">
        <w:rPr>
          <w:rFonts w:ascii="SimSun" w:hAnsi="SimSun"/>
        </w:rPr>
        <w:t>环境评价</w:t>
      </w:r>
      <w:r w:rsidR="00643B7A">
        <w:rPr>
          <w:rFonts w:ascii="SimSun" w:hAnsi="SimSun" w:hint="eastAsia"/>
        </w:rPr>
        <w:t>.</w:t>
      </w:r>
      <w:r w:rsidRPr="00643B7A">
        <w:rPr>
          <w:rFonts w:ascii="SimSun" w:hAnsi="SimSun"/>
        </w:rPr>
        <w:t>同济大学出版社</w:t>
      </w:r>
      <w:r w:rsidR="00643B7A">
        <w:rPr>
          <w:rFonts w:ascii="SimSun" w:hAnsi="SimSun" w:hint="eastAsia"/>
        </w:rPr>
        <w:t>,</w:t>
      </w:r>
      <w:r w:rsidRPr="00643B7A">
        <w:rPr>
          <w:rFonts w:ascii="SimSun" w:hAnsi="SimSun"/>
        </w:rPr>
        <w:t>2005年出版</w:t>
      </w:r>
      <w:r w:rsidR="00643B7A">
        <w:rPr>
          <w:rFonts w:ascii="SimSun" w:hAnsi="SimSun" w:hint="eastAsia"/>
        </w:rPr>
        <w:t>.</w:t>
      </w:r>
    </w:p>
    <w:p w:rsidR="001D01CE" w:rsidRPr="00643B7A" w:rsidRDefault="001D01CE" w:rsidP="00643B7A">
      <w:pPr>
        <w:numPr>
          <w:ilvl w:val="0"/>
          <w:numId w:val="5"/>
        </w:numPr>
        <w:ind w:firstLineChars="0"/>
        <w:rPr>
          <w:rFonts w:ascii="SimSun" w:hAnsi="SimSun"/>
        </w:rPr>
      </w:pPr>
      <w:r w:rsidRPr="00643B7A">
        <w:rPr>
          <w:rFonts w:ascii="SimSun" w:hAnsi="SimSun"/>
        </w:rPr>
        <w:lastRenderedPageBreak/>
        <w:t>左玉辉</w:t>
      </w:r>
      <w:r w:rsidR="00643B7A">
        <w:rPr>
          <w:rFonts w:ascii="SimSun" w:hAnsi="SimSun" w:hint="eastAsia"/>
        </w:rPr>
        <w:t>.</w:t>
      </w:r>
      <w:r w:rsidRPr="00643B7A">
        <w:rPr>
          <w:rFonts w:ascii="SimSun" w:hAnsi="SimSun"/>
        </w:rPr>
        <w:t>环境经济学</w:t>
      </w:r>
      <w:r w:rsidR="00643B7A">
        <w:rPr>
          <w:rFonts w:ascii="SimSun" w:hAnsi="SimSun" w:hint="eastAsia"/>
        </w:rPr>
        <w:t>.</w:t>
      </w:r>
      <w:r w:rsidRPr="00643B7A">
        <w:rPr>
          <w:rFonts w:ascii="SimSun" w:hAnsi="SimSun"/>
        </w:rPr>
        <w:t>高等教育出版社</w:t>
      </w:r>
      <w:r w:rsidR="00643B7A">
        <w:rPr>
          <w:rFonts w:ascii="SimSun" w:hAnsi="SimSun" w:hint="eastAsia"/>
        </w:rPr>
        <w:t>,</w:t>
      </w:r>
      <w:r w:rsidRPr="00643B7A">
        <w:rPr>
          <w:rFonts w:ascii="SimSun" w:hAnsi="SimSun"/>
        </w:rPr>
        <w:t>2008年出版</w:t>
      </w:r>
      <w:r w:rsidR="00643B7A">
        <w:rPr>
          <w:rFonts w:ascii="SimSun" w:hAnsi="SimSun" w:hint="eastAsia"/>
        </w:rPr>
        <w:t>.</w:t>
      </w:r>
    </w:p>
    <w:p w:rsidR="001D01CE" w:rsidRPr="00643B7A" w:rsidRDefault="001D01CE" w:rsidP="00643B7A">
      <w:pPr>
        <w:numPr>
          <w:ilvl w:val="0"/>
          <w:numId w:val="5"/>
        </w:numPr>
        <w:ind w:firstLineChars="0"/>
        <w:rPr>
          <w:rFonts w:ascii="SimSun" w:hAnsi="SimSun"/>
        </w:rPr>
      </w:pPr>
      <w:r w:rsidRPr="00643B7A">
        <w:rPr>
          <w:rFonts w:ascii="SimSun" w:hAnsi="SimSun"/>
        </w:rPr>
        <w:t>郭怀成</w:t>
      </w:r>
      <w:r w:rsidR="00643B7A">
        <w:rPr>
          <w:rFonts w:ascii="SimSun" w:hAnsi="SimSun" w:hint="eastAsia"/>
        </w:rPr>
        <w:t>.</w:t>
      </w:r>
      <w:r w:rsidRPr="00643B7A">
        <w:rPr>
          <w:rFonts w:ascii="SimSun" w:hAnsi="SimSun"/>
        </w:rPr>
        <w:t>环境规划学（第2版）</w:t>
      </w:r>
      <w:r w:rsidR="00643B7A">
        <w:rPr>
          <w:rFonts w:ascii="SimSun" w:hAnsi="SimSun" w:hint="eastAsia"/>
        </w:rPr>
        <w:t>.</w:t>
      </w:r>
      <w:r w:rsidRPr="00643B7A">
        <w:rPr>
          <w:rFonts w:ascii="SimSun" w:hAnsi="SimSun"/>
        </w:rPr>
        <w:t>高等教育出版社</w:t>
      </w:r>
      <w:r w:rsidR="00643B7A">
        <w:rPr>
          <w:rFonts w:ascii="SimSun" w:hAnsi="SimSun" w:hint="eastAsia"/>
        </w:rPr>
        <w:t>,</w:t>
      </w:r>
      <w:r w:rsidRPr="00643B7A">
        <w:rPr>
          <w:rFonts w:ascii="SimSun" w:hAnsi="SimSun"/>
        </w:rPr>
        <w:t>2008年出版</w:t>
      </w:r>
      <w:r w:rsidR="00643B7A">
        <w:rPr>
          <w:rFonts w:ascii="SimSun" w:hAnsi="SimSun" w:hint="eastAsia"/>
        </w:rPr>
        <w:t>.</w:t>
      </w:r>
    </w:p>
    <w:p w:rsidR="00563FD4" w:rsidRDefault="001D01CE" w:rsidP="00643B7A">
      <w:pPr>
        <w:numPr>
          <w:ilvl w:val="0"/>
          <w:numId w:val="5"/>
        </w:numPr>
        <w:ind w:firstLineChars="0"/>
        <w:rPr>
          <w:rFonts w:ascii="SimSun" w:hAnsi="SimSun"/>
        </w:rPr>
      </w:pPr>
      <w:r w:rsidRPr="00643B7A">
        <w:rPr>
          <w:rFonts w:ascii="SimSun" w:hAnsi="SimSun"/>
        </w:rPr>
        <w:t>戴树桂 主编</w:t>
      </w:r>
      <w:r w:rsidR="00643B7A">
        <w:rPr>
          <w:rFonts w:ascii="SimSun" w:hAnsi="SimSun" w:hint="eastAsia"/>
        </w:rPr>
        <w:t>.</w:t>
      </w:r>
      <w:r w:rsidRPr="00643B7A">
        <w:rPr>
          <w:rFonts w:ascii="SimSun" w:hAnsi="SimSun"/>
        </w:rPr>
        <w:t>环境化学（第2版）</w:t>
      </w:r>
      <w:r w:rsidR="00643B7A">
        <w:rPr>
          <w:rFonts w:ascii="SimSun" w:hAnsi="SimSun" w:hint="eastAsia"/>
        </w:rPr>
        <w:t>.</w:t>
      </w:r>
      <w:r w:rsidRPr="00643B7A">
        <w:rPr>
          <w:rFonts w:ascii="SimSun" w:hAnsi="SimSun"/>
        </w:rPr>
        <w:t>高教出版社</w:t>
      </w:r>
      <w:r w:rsidR="00643B7A">
        <w:rPr>
          <w:rFonts w:ascii="SimSun" w:hAnsi="SimSun" w:hint="eastAsia"/>
        </w:rPr>
        <w:t>,</w:t>
      </w:r>
      <w:r w:rsidRPr="00643B7A">
        <w:rPr>
          <w:rFonts w:ascii="SimSun" w:hAnsi="SimSun"/>
        </w:rPr>
        <w:t>2010年出版</w:t>
      </w:r>
      <w:r w:rsidR="00643B7A">
        <w:rPr>
          <w:rFonts w:ascii="SimSun" w:hAnsi="SimSun" w:hint="eastAsia"/>
        </w:rPr>
        <w:t>.</w:t>
      </w:r>
    </w:p>
    <w:p w:rsidR="004A4AB1" w:rsidRDefault="004A4AB1" w:rsidP="004A4AB1">
      <w:pPr>
        <w:ind w:firstLineChars="0"/>
        <w:rPr>
          <w:rFonts w:ascii="SimSun" w:hAnsi="SimSun"/>
        </w:rPr>
      </w:pPr>
    </w:p>
    <w:p w:rsidR="004A4AB1" w:rsidRDefault="004A4AB1" w:rsidP="004A4AB1">
      <w:pPr>
        <w:ind w:firstLineChars="0"/>
        <w:rPr>
          <w:rFonts w:ascii="SimSun" w:hAnsi="SimSun"/>
        </w:rPr>
      </w:pPr>
    </w:p>
    <w:p w:rsidR="004A4AB1" w:rsidRDefault="004A4AB1" w:rsidP="004A4AB1">
      <w:pPr>
        <w:ind w:firstLineChars="0"/>
        <w:rPr>
          <w:rFonts w:ascii="SimSun" w:hAnsi="SimSun"/>
        </w:rPr>
      </w:pPr>
    </w:p>
    <w:p w:rsidR="004A4AB1" w:rsidRPr="00643B7A" w:rsidRDefault="004A4AB1" w:rsidP="004A4AB1">
      <w:pPr>
        <w:ind w:firstLineChars="0"/>
        <w:rPr>
          <w:rFonts w:ascii="SimSun" w:hAnsi="SimSun"/>
        </w:rPr>
      </w:pPr>
    </w:p>
    <w:sectPr w:rsidR="004A4AB1" w:rsidRPr="00643B7A" w:rsidSect="00563FD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2A9" w:rsidRDefault="009732A9" w:rsidP="002A581E">
      <w:pPr>
        <w:ind w:firstLine="420"/>
      </w:pPr>
      <w:r>
        <w:separator/>
      </w:r>
    </w:p>
  </w:endnote>
  <w:endnote w:type="continuationSeparator" w:id="1">
    <w:p w:rsidR="009732A9" w:rsidRDefault="009732A9" w:rsidP="002A581E">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81E" w:rsidRDefault="002A581E" w:rsidP="002A581E">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81E" w:rsidRDefault="002A581E" w:rsidP="002A581E">
    <w:pPr>
      <w:pStyle w:val="Footer"/>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81E" w:rsidRDefault="002A581E" w:rsidP="002A581E">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2A9" w:rsidRDefault="009732A9" w:rsidP="002A581E">
      <w:pPr>
        <w:ind w:firstLine="420"/>
      </w:pPr>
      <w:r>
        <w:separator/>
      </w:r>
    </w:p>
  </w:footnote>
  <w:footnote w:type="continuationSeparator" w:id="1">
    <w:p w:rsidR="009732A9" w:rsidRDefault="009732A9" w:rsidP="002A581E">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81E" w:rsidRDefault="002A581E" w:rsidP="002A581E">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81E" w:rsidRDefault="002A581E" w:rsidP="002475FE">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81E" w:rsidRDefault="002A581E" w:rsidP="002A581E">
    <w:pPr>
      <w:pStyle w:val="Heade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7D4F"/>
    <w:multiLevelType w:val="hybridMultilevel"/>
    <w:tmpl w:val="2722CAD2"/>
    <w:lvl w:ilvl="0" w:tplc="2CDEAFB2">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8350218"/>
    <w:multiLevelType w:val="hybridMultilevel"/>
    <w:tmpl w:val="FB2682BE"/>
    <w:lvl w:ilvl="0" w:tplc="8BF26F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8B90E8B"/>
    <w:multiLevelType w:val="hybridMultilevel"/>
    <w:tmpl w:val="DC3EFA02"/>
    <w:lvl w:ilvl="0" w:tplc="B9F80C6C">
      <w:start w:val="1"/>
      <w:numFmt w:val="decimal"/>
      <w:lvlText w:val="%1."/>
      <w:lvlJc w:val="left"/>
      <w:pPr>
        <w:ind w:left="170" w:hanging="17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A79786D"/>
    <w:multiLevelType w:val="hybridMultilevel"/>
    <w:tmpl w:val="8D743CCE"/>
    <w:lvl w:ilvl="0" w:tplc="1C6CD47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D2556E4"/>
    <w:multiLevelType w:val="hybridMultilevel"/>
    <w:tmpl w:val="5D20ED44"/>
    <w:lvl w:ilvl="0" w:tplc="69C29A1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581E"/>
    <w:rsid w:val="000024AD"/>
    <w:rsid w:val="00033395"/>
    <w:rsid w:val="00044714"/>
    <w:rsid w:val="00075DC6"/>
    <w:rsid w:val="00076F5C"/>
    <w:rsid w:val="000B3A54"/>
    <w:rsid w:val="000B77A2"/>
    <w:rsid w:val="000C5D13"/>
    <w:rsid w:val="000C7021"/>
    <w:rsid w:val="000D4133"/>
    <w:rsid w:val="000D51F8"/>
    <w:rsid w:val="000D5935"/>
    <w:rsid w:val="0010563F"/>
    <w:rsid w:val="00126AC1"/>
    <w:rsid w:val="00150945"/>
    <w:rsid w:val="001716AD"/>
    <w:rsid w:val="0018726B"/>
    <w:rsid w:val="00195146"/>
    <w:rsid w:val="001A0DA9"/>
    <w:rsid w:val="001A6AFF"/>
    <w:rsid w:val="001B3D46"/>
    <w:rsid w:val="001C220B"/>
    <w:rsid w:val="001C341C"/>
    <w:rsid w:val="001C525D"/>
    <w:rsid w:val="001C7C95"/>
    <w:rsid w:val="001D01CE"/>
    <w:rsid w:val="001D3587"/>
    <w:rsid w:val="001E685E"/>
    <w:rsid w:val="00203E7F"/>
    <w:rsid w:val="00215B6E"/>
    <w:rsid w:val="002273BC"/>
    <w:rsid w:val="00240E35"/>
    <w:rsid w:val="00242322"/>
    <w:rsid w:val="002475FE"/>
    <w:rsid w:val="002543AE"/>
    <w:rsid w:val="00271622"/>
    <w:rsid w:val="002807FA"/>
    <w:rsid w:val="0028601D"/>
    <w:rsid w:val="002A581E"/>
    <w:rsid w:val="002B5F60"/>
    <w:rsid w:val="002C59A7"/>
    <w:rsid w:val="002C63FE"/>
    <w:rsid w:val="002D0296"/>
    <w:rsid w:val="002E2AE8"/>
    <w:rsid w:val="003011E5"/>
    <w:rsid w:val="0032239B"/>
    <w:rsid w:val="0032597A"/>
    <w:rsid w:val="00337C27"/>
    <w:rsid w:val="00340337"/>
    <w:rsid w:val="0034719F"/>
    <w:rsid w:val="00372CE0"/>
    <w:rsid w:val="00381133"/>
    <w:rsid w:val="00394E29"/>
    <w:rsid w:val="00396917"/>
    <w:rsid w:val="003A220F"/>
    <w:rsid w:val="0040748A"/>
    <w:rsid w:val="00410373"/>
    <w:rsid w:val="0041720D"/>
    <w:rsid w:val="0042665C"/>
    <w:rsid w:val="004278F2"/>
    <w:rsid w:val="004331D4"/>
    <w:rsid w:val="00452211"/>
    <w:rsid w:val="00460B9C"/>
    <w:rsid w:val="00486A85"/>
    <w:rsid w:val="004913B4"/>
    <w:rsid w:val="004A4AB1"/>
    <w:rsid w:val="004B2186"/>
    <w:rsid w:val="004C0F29"/>
    <w:rsid w:val="00511447"/>
    <w:rsid w:val="00534C93"/>
    <w:rsid w:val="0054699A"/>
    <w:rsid w:val="00555EBA"/>
    <w:rsid w:val="00563FD4"/>
    <w:rsid w:val="005A3BAF"/>
    <w:rsid w:val="005C24A5"/>
    <w:rsid w:val="005D2742"/>
    <w:rsid w:val="00621F21"/>
    <w:rsid w:val="00643B7A"/>
    <w:rsid w:val="00652F4D"/>
    <w:rsid w:val="00664206"/>
    <w:rsid w:val="006731B6"/>
    <w:rsid w:val="00673504"/>
    <w:rsid w:val="0067425B"/>
    <w:rsid w:val="006A11F7"/>
    <w:rsid w:val="006B3FC5"/>
    <w:rsid w:val="006B6392"/>
    <w:rsid w:val="006C35AD"/>
    <w:rsid w:val="006D0C45"/>
    <w:rsid w:val="006D23E6"/>
    <w:rsid w:val="006F0C93"/>
    <w:rsid w:val="00712A68"/>
    <w:rsid w:val="00730214"/>
    <w:rsid w:val="00733351"/>
    <w:rsid w:val="00740CAF"/>
    <w:rsid w:val="00755560"/>
    <w:rsid w:val="007729BA"/>
    <w:rsid w:val="007778F9"/>
    <w:rsid w:val="007833AB"/>
    <w:rsid w:val="007849EC"/>
    <w:rsid w:val="007C42B8"/>
    <w:rsid w:val="007D32CE"/>
    <w:rsid w:val="007F0F44"/>
    <w:rsid w:val="007F4AB9"/>
    <w:rsid w:val="007F5906"/>
    <w:rsid w:val="00800CB0"/>
    <w:rsid w:val="008015BE"/>
    <w:rsid w:val="00832B52"/>
    <w:rsid w:val="00834187"/>
    <w:rsid w:val="00843833"/>
    <w:rsid w:val="00846906"/>
    <w:rsid w:val="00853002"/>
    <w:rsid w:val="0085322F"/>
    <w:rsid w:val="008576F5"/>
    <w:rsid w:val="008935C2"/>
    <w:rsid w:val="008A6FDE"/>
    <w:rsid w:val="008B151D"/>
    <w:rsid w:val="008B3F8B"/>
    <w:rsid w:val="008D75A3"/>
    <w:rsid w:val="009164D2"/>
    <w:rsid w:val="00920588"/>
    <w:rsid w:val="0093119B"/>
    <w:rsid w:val="0093690E"/>
    <w:rsid w:val="0095279F"/>
    <w:rsid w:val="009571AE"/>
    <w:rsid w:val="00962B13"/>
    <w:rsid w:val="00964D04"/>
    <w:rsid w:val="009732A9"/>
    <w:rsid w:val="00977944"/>
    <w:rsid w:val="009A6834"/>
    <w:rsid w:val="009B6BD6"/>
    <w:rsid w:val="009C05CC"/>
    <w:rsid w:val="009C12CC"/>
    <w:rsid w:val="009E110A"/>
    <w:rsid w:val="009E582D"/>
    <w:rsid w:val="00A0051C"/>
    <w:rsid w:val="00A06E91"/>
    <w:rsid w:val="00A14A71"/>
    <w:rsid w:val="00A14BC9"/>
    <w:rsid w:val="00A15810"/>
    <w:rsid w:val="00A24AE5"/>
    <w:rsid w:val="00A25944"/>
    <w:rsid w:val="00A338F8"/>
    <w:rsid w:val="00A56F0B"/>
    <w:rsid w:val="00A77E0E"/>
    <w:rsid w:val="00A9176B"/>
    <w:rsid w:val="00AA2684"/>
    <w:rsid w:val="00AC6B10"/>
    <w:rsid w:val="00AE5282"/>
    <w:rsid w:val="00AF4F90"/>
    <w:rsid w:val="00B100ED"/>
    <w:rsid w:val="00B14325"/>
    <w:rsid w:val="00B1798B"/>
    <w:rsid w:val="00B93992"/>
    <w:rsid w:val="00B97970"/>
    <w:rsid w:val="00BA1D60"/>
    <w:rsid w:val="00BD4356"/>
    <w:rsid w:val="00BE0BE7"/>
    <w:rsid w:val="00BE4E45"/>
    <w:rsid w:val="00BE5D26"/>
    <w:rsid w:val="00BE7DCD"/>
    <w:rsid w:val="00C2215D"/>
    <w:rsid w:val="00C25D1E"/>
    <w:rsid w:val="00C26BBA"/>
    <w:rsid w:val="00C33C92"/>
    <w:rsid w:val="00C50CCF"/>
    <w:rsid w:val="00C55E01"/>
    <w:rsid w:val="00C61A89"/>
    <w:rsid w:val="00C62ADD"/>
    <w:rsid w:val="00C86B6F"/>
    <w:rsid w:val="00C92AEF"/>
    <w:rsid w:val="00CB4455"/>
    <w:rsid w:val="00CB767E"/>
    <w:rsid w:val="00CE1181"/>
    <w:rsid w:val="00CF7F6B"/>
    <w:rsid w:val="00D0567B"/>
    <w:rsid w:val="00D15FED"/>
    <w:rsid w:val="00D23410"/>
    <w:rsid w:val="00D34261"/>
    <w:rsid w:val="00D50279"/>
    <w:rsid w:val="00D8103D"/>
    <w:rsid w:val="00D87798"/>
    <w:rsid w:val="00DA7BAF"/>
    <w:rsid w:val="00DB51E3"/>
    <w:rsid w:val="00DB5A98"/>
    <w:rsid w:val="00DC120D"/>
    <w:rsid w:val="00DD301A"/>
    <w:rsid w:val="00E02613"/>
    <w:rsid w:val="00E30C60"/>
    <w:rsid w:val="00E33238"/>
    <w:rsid w:val="00E42E4A"/>
    <w:rsid w:val="00E56256"/>
    <w:rsid w:val="00E5635C"/>
    <w:rsid w:val="00E63921"/>
    <w:rsid w:val="00E8139D"/>
    <w:rsid w:val="00E847D8"/>
    <w:rsid w:val="00E92EB1"/>
    <w:rsid w:val="00E959D7"/>
    <w:rsid w:val="00EA07D9"/>
    <w:rsid w:val="00EC2008"/>
    <w:rsid w:val="00F43A65"/>
    <w:rsid w:val="00F506D3"/>
    <w:rsid w:val="00F80B30"/>
    <w:rsid w:val="00F934D4"/>
    <w:rsid w:val="00FC4414"/>
    <w:rsid w:val="00FF79AC"/>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81E"/>
    <w:pPr>
      <w:widowControl w:val="0"/>
      <w:ind w:firstLineChars="200" w:firstLine="20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581E"/>
    <w:pPr>
      <w:pBdr>
        <w:bottom w:val="single" w:sz="6" w:space="1" w:color="auto"/>
      </w:pBdr>
      <w:tabs>
        <w:tab w:val="center" w:pos="4153"/>
        <w:tab w:val="right" w:pos="8306"/>
      </w:tabs>
      <w:snapToGrid w:val="0"/>
      <w:jc w:val="center"/>
    </w:pPr>
    <w:rPr>
      <w:kern w:val="0"/>
      <w:sz w:val="18"/>
      <w:szCs w:val="18"/>
      <w:lang/>
    </w:rPr>
  </w:style>
  <w:style w:type="character" w:customStyle="1" w:styleId="HeaderChar">
    <w:name w:val="Header Char"/>
    <w:link w:val="Header"/>
    <w:uiPriority w:val="99"/>
    <w:semiHidden/>
    <w:rsid w:val="002A581E"/>
    <w:rPr>
      <w:sz w:val="18"/>
      <w:szCs w:val="18"/>
    </w:rPr>
  </w:style>
  <w:style w:type="paragraph" w:styleId="Footer">
    <w:name w:val="footer"/>
    <w:basedOn w:val="Normal"/>
    <w:link w:val="FooterChar"/>
    <w:uiPriority w:val="99"/>
    <w:semiHidden/>
    <w:unhideWhenUsed/>
    <w:rsid w:val="002A581E"/>
    <w:pPr>
      <w:tabs>
        <w:tab w:val="center" w:pos="4153"/>
        <w:tab w:val="right" w:pos="8306"/>
      </w:tabs>
      <w:snapToGrid w:val="0"/>
      <w:jc w:val="left"/>
    </w:pPr>
    <w:rPr>
      <w:kern w:val="0"/>
      <w:sz w:val="18"/>
      <w:szCs w:val="18"/>
      <w:lang/>
    </w:rPr>
  </w:style>
  <w:style w:type="character" w:customStyle="1" w:styleId="FooterChar">
    <w:name w:val="Footer Char"/>
    <w:link w:val="Footer"/>
    <w:uiPriority w:val="99"/>
    <w:semiHidden/>
    <w:rsid w:val="002A581E"/>
    <w:rPr>
      <w:sz w:val="18"/>
      <w:szCs w:val="18"/>
    </w:rPr>
  </w:style>
  <w:style w:type="character" w:customStyle="1" w:styleId="st1">
    <w:name w:val="st1"/>
    <w:basedOn w:val="DefaultParagraphFont"/>
    <w:rsid w:val="00150945"/>
  </w:style>
  <w:style w:type="paragraph" w:styleId="BalloonText">
    <w:name w:val="Balloon Text"/>
    <w:basedOn w:val="Normal"/>
    <w:semiHidden/>
    <w:rsid w:val="0028601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603FC-8E18-47CA-BED3-E08810080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cuiguangxiu</dc:creator>
  <cp:keywords/>
  <dc:description/>
  <cp:lastModifiedBy>User</cp:lastModifiedBy>
  <cp:revision>32</cp:revision>
  <cp:lastPrinted>2015-09-14T07:31:00Z</cp:lastPrinted>
  <dcterms:created xsi:type="dcterms:W3CDTF">2015-08-11T08:57:00Z</dcterms:created>
  <dcterms:modified xsi:type="dcterms:W3CDTF">2016-07-20T09:44:00Z</dcterms:modified>
</cp:coreProperties>
</file>